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0" w:type="dxa"/>
        <w:tblInd w:w="10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C21D53" w:rsidRPr="00817E38" w:rsidTr="00E74AE6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Отчет по обращениям для СЭД для Управления Роскомнадзора по Ростовской области (за период с 01.01.2016 по 31.12.2016)</w:t>
            </w:r>
          </w:p>
        </w:tc>
      </w:tr>
      <w:tr w:rsidR="00C21D53" w:rsidRPr="00817E38" w:rsidTr="00E74AE6">
        <w:trPr>
          <w:trHeight w:val="100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Тип доставки: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1914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1914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Заказная бандероль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Устное обращение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1914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Благодарности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Возврат государственной пошлины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  <w:proofErr w:type="gram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840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1D53" w:rsidRPr="00817E38" w:rsidTr="00E74AE6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883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837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Жалобы на </w:t>
            </w:r>
            <w:proofErr w:type="gram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операторов: 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Вымпелком</w:t>
            </w:r>
            <w:proofErr w:type="spellEnd"/>
            <w:proofErr w:type="gram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C21D53" w:rsidRPr="00817E38" w:rsidTr="00E74AE6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D53" w:rsidRPr="00817E38" w:rsidTr="00E74AE6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C21D53" w:rsidRPr="00817E38" w:rsidTr="00E74AE6">
        <w:trPr>
          <w:trHeight w:val="1122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3.33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196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непредоставленные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21D53" w:rsidRPr="00817E38" w:rsidTr="00E74AE6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1D53" w:rsidRPr="00817E38" w:rsidTr="00E74AE6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3.38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3.39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3.41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3.42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21D53" w:rsidRPr="00817E38" w:rsidTr="00E74AE6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3.43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по содержанию материалов, публикуемых в СМИ, в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21D53" w:rsidRPr="00817E38" w:rsidTr="00E74AE6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3.44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3.45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Разъяснение вопросов по включению в Реестр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блогеров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организаторов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3.46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724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АППП РФ по ЮФО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Аксайского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Азовская межрайонная прокуратура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D53" w:rsidRPr="00817E38" w:rsidTr="00E74AE6">
        <w:trPr>
          <w:trHeight w:val="840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Совета Федерации Федерального Собрания РФ Управление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оганизационного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Банк России Управление Службы по защите прав потребителей финансовых </w:t>
            </w:r>
            <w:proofErr w:type="gram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услуг  в</w:t>
            </w:r>
            <w:proofErr w:type="gram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ЮФО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Банк России Южное главное управление Отделение по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ГУ МВД России Отдел полиции №3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г.Ростов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-на-Дону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Госжилинспекция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по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Избирательная </w:t>
            </w:r>
            <w:proofErr w:type="gram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комиссия  Ростовской</w:t>
            </w:r>
            <w:proofErr w:type="gram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Красносулинская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городская прокуратура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МРУ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Росалкогольрегулирование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по ЮФО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МРУ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Росалкогольрегулирования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по ЮФО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Мининформсвязь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21D53" w:rsidRPr="00817E38" w:rsidTr="00E74AE6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Министерство связи и массовых коммуникаций Российской Федерации (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Минкомсвязь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России)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ОАО "Сбербанк России"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Правительство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Правительство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 по</w:t>
            </w:r>
            <w:proofErr w:type="gram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Прокуратура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Аксайского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Ворошиловского района г. Ростова-на-Дону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Железнодорожного района г. Ростов-на-Дону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Прокуратура Железнодорожного района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г.Ростова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-на-Дону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Зерноградского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Зерноградского района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Каменского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Кировского района Ростов на 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Кировского района г. Ростова-на-Дону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Кировского района г. Ростова-на-Дону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4.29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Кировского района г. Ростова-на-Дону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Прокуратура Кировского района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г.Ростова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-на-Дону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Ленинского района Ростов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Ленинского района г. Ростова-на-Дону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Прокуратура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Облиевского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Октябрьского района Ростов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Октябрьского района г. Ростова-на-Дону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Октябрьского района г. Ростова-на-Дону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Прокуратура Октябрьского района г.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ростова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- на -Дону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4.38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Прокуратура Октябрьского района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п.Каменоломни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4.39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Первомайского района г. Ростова-на-Дону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Пролетарского района г. Ростова-на-Дону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21D53" w:rsidRPr="00817E38" w:rsidTr="00E74AE6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4.41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РО По надзору за соблюдением законов в исправительных учреждениях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4.42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4.43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4.44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4.45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Прокуратура Ростовской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облости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4.46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Семикаракорского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4.47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Советского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4.48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Советского района Ростов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4.49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Советского района г. Ростова-на-Дону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Советского района г. Рязани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Прокуратура Советского района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г.Ростова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-на-Дону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4.52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г.  Таганрога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4.53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г. Донецка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4.54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г. К-Шахтинского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4.55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г. Каменска-Шахтинского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4.56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г. Новочеркасска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4.57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г. Ростова-на-Дону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4.58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г. Таганрога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4.59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г. Таганрога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4.60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г. Шахты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bookmarkStart w:id="0" w:name="_GoBack"/>
        <w:bookmarkEnd w:id="0"/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4.61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Прокуратура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г.Волгодонск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4.62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Прокуратура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г.Гуково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4.63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Прокуратура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г.Таганрог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4.64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Прокуратура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г.Таганрога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4.65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Прокуратура по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4.66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Роспотребнадзор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по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4.67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Роструд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Государственная инспекция труда в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4.68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СУ СК России по Ростовской области Советский межрайонный следственный отдел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4.69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Северо-Кавказское</w:t>
            </w:r>
            <w:proofErr w:type="gram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Ростехнадзора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4.70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ТУ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Роспотребнадзор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по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4.71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Территориальный отдел Управления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Роспотребнадзора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по Ростовской области в г. Новочеркасске,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аксайском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, Багаевском, Веселовском районах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139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4.72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Территориальный отдел Управления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Роспотребнадзора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по Ростовской области в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г.г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. Каменске-Шахтинском, Донецке, Гуково, Зверево, Красном Сулине,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Красносулинском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и Каменском районах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4.73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УФАС по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4.74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УФСБ России по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4.75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Упр.Роспотребнадзора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по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4.76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Роспотребнадзора</w:t>
            </w:r>
            <w:proofErr w:type="spellEnd"/>
            <w:proofErr w:type="gram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по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4.77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Управление Антимонопольной службы по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4.78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Управление Президента РФ по работе с обращениями граждан и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840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4.79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Роскомнадзора по Брянской области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4.81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Управление Роскомнадзора по Приволжскому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4.82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Роскомнадзора по Самарской области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4.83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Управление Роскомнадзора по Северо-Западному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4.84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Роскомнадзора по Тюменской области, Ханты-Мансийскому автономному округу - Югре и Ямало-Ненецкому автономному округу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622B15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4.85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Управление Роскомнадзора по Центральному федеральному округу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4.86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Управление Роскомнадзора по Южному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4.87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Роспотребнадзор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по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4.88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Роспотребнадзора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по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4.89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Роспотребнадзора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по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4.90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Роспотребнадзора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по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4.91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Роспотребнадзора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по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4.92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Роспотребнадзора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по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4.93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Роспотребнадзора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по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4.94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Роспотребндзора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по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D53" w:rsidRPr="00817E38" w:rsidTr="00E74AE6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4.95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Управление Службы по защите прав потребителей финансовых услуг и мониторинга акционеров в ЮФО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4.96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Управление Федеральной антимонопольной службы по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4.97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Управление Федеральной антимонопольной службы по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4.98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Управление Федеральной антимонопольной службы по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4.99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фед.антимонопольной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по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4.100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Управления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Роспотребнадзора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по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4.101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ФКУ ИК-14 ГУФСИН России по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4.102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ФКУ ИК-2 ГУФСИН России по Ростовской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4.103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ФКУ ИК-5 ГУФСИН России по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4.104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ЦЕНТРАЛЬНЫЙ БАНК РФ </w:t>
            </w:r>
            <w:proofErr w:type="gram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( Банк</w:t>
            </w:r>
            <w:proofErr w:type="gram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России) Управление Службы по защите прав потребителей финансовых услуг и миноритарных акционеров в Южном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21D53" w:rsidRPr="00817E38" w:rsidTr="00E74AE6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4.105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Центр Банк России Южное главное управление Отделение по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4.106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Центральный Банк РФ (Банк России) Служба по защите прав потребителей финансовых услуг и миноритарных акционеров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4.107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C21D53" w:rsidRPr="00817E38" w:rsidTr="00622B15">
        <w:trPr>
          <w:trHeight w:val="1122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4.108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Центральный банк РФ (Банк России) Служба Банка России по финансовым рынкам Межрегиональное управление в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Южнов</w:t>
            </w:r>
            <w:proofErr w:type="spell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федеральном округе (г. Ростов-на-Дону)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4.109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Центральный банк РФ (Банк России) Южное главное управление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139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Центральный банк Российской Федерации (Банк России) Управление Службы по защите прав потребителей финансовых услуг и миноритарных акционеров в Уральском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4.111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ЮМТУ </w:t>
            </w:r>
            <w:proofErr w:type="spell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Росстандарта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4.112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минюст </w:t>
            </w:r>
            <w:proofErr w:type="gramStart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России  по</w:t>
            </w:r>
            <w:proofErr w:type="gramEnd"/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 xml:space="preserve">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1877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5.8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</w:t>
            </w:r>
          </w:p>
        </w:tc>
      </w:tr>
      <w:tr w:rsidR="00C21D53" w:rsidRPr="00817E38" w:rsidTr="00E74A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C21D53" w:rsidRPr="00817E38" w:rsidTr="00E74A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53" w:rsidRPr="00817E38" w:rsidRDefault="00C21D53" w:rsidP="00C2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7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</w:tbl>
    <w:p w:rsidR="0097190D" w:rsidRPr="00817E38" w:rsidRDefault="0097190D">
      <w:pPr>
        <w:rPr>
          <w:rFonts w:ascii="Times New Roman" w:hAnsi="Times New Roman" w:cs="Times New Roman"/>
        </w:rPr>
      </w:pPr>
    </w:p>
    <w:p w:rsidR="00817E38" w:rsidRPr="00817E38" w:rsidRDefault="00817E38" w:rsidP="00817E38">
      <w:pPr>
        <w:ind w:firstLine="709"/>
        <w:rPr>
          <w:rFonts w:ascii="Times New Roman" w:hAnsi="Times New Roman" w:cs="Times New Roman"/>
        </w:rPr>
      </w:pPr>
      <w:r w:rsidRPr="00817E38">
        <w:rPr>
          <w:rFonts w:ascii="Times New Roman" w:hAnsi="Times New Roman" w:cs="Times New Roman"/>
        </w:rPr>
        <w:t>Сравнительные данные по количеству рассмотренных обращений приведены на диаграмме:</w:t>
      </w:r>
    </w:p>
    <w:p w:rsidR="00817E38" w:rsidRPr="00817E38" w:rsidRDefault="00817E38" w:rsidP="00817E38">
      <w:pPr>
        <w:ind w:firstLine="720"/>
        <w:rPr>
          <w:rFonts w:ascii="Times New Roman" w:hAnsi="Times New Roman" w:cs="Times New Roman"/>
        </w:rPr>
      </w:pPr>
      <w:r w:rsidRPr="00817E3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86B5F14" wp14:editId="2A2B5C7B">
            <wp:extent cx="6050943" cy="3029447"/>
            <wp:effectExtent l="0" t="0" r="6985" b="0"/>
            <wp:docPr id="21" name="Диаграмма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17E38" w:rsidRPr="00817E38" w:rsidRDefault="00817E38" w:rsidP="00817E38">
      <w:pPr>
        <w:ind w:firstLine="720"/>
        <w:rPr>
          <w:rFonts w:ascii="Times New Roman" w:hAnsi="Times New Roman" w:cs="Times New Roman"/>
        </w:rPr>
      </w:pPr>
    </w:p>
    <w:p w:rsidR="00817E38" w:rsidRPr="00817E38" w:rsidRDefault="00817E38" w:rsidP="00817E38">
      <w:pPr>
        <w:ind w:firstLine="720"/>
        <w:rPr>
          <w:rFonts w:ascii="Times New Roman" w:hAnsi="Times New Roman" w:cs="Times New Roman"/>
        </w:rPr>
      </w:pPr>
      <w:r w:rsidRPr="00817E38">
        <w:rPr>
          <w:rFonts w:ascii="Times New Roman" w:hAnsi="Times New Roman" w:cs="Times New Roman"/>
        </w:rPr>
        <w:lastRenderedPageBreak/>
        <w:t>Далее приведены данные о нагрузке по рассмотрению обращений в расчете на 1 штатную единицу по сферам деятельности:</w:t>
      </w:r>
    </w:p>
    <w:p w:rsidR="00817E38" w:rsidRPr="00817E38" w:rsidRDefault="00817E38" w:rsidP="00817E38">
      <w:pPr>
        <w:spacing w:line="240" w:lineRule="auto"/>
        <w:ind w:firstLine="720"/>
        <w:rPr>
          <w:rFonts w:ascii="Times New Roman" w:hAnsi="Times New Roman" w:cs="Times New Roman"/>
          <w:b/>
          <w:highlight w:val="yellow"/>
          <w:u w:val="single"/>
        </w:rPr>
      </w:pPr>
    </w:p>
    <w:p w:rsidR="00817E38" w:rsidRPr="00817E38" w:rsidRDefault="00817E38" w:rsidP="00817E38">
      <w:pPr>
        <w:spacing w:line="240" w:lineRule="auto"/>
        <w:ind w:firstLine="720"/>
        <w:rPr>
          <w:rFonts w:ascii="Times New Roman" w:hAnsi="Times New Roman" w:cs="Times New Roman"/>
          <w:b/>
          <w:u w:val="single"/>
        </w:rPr>
      </w:pPr>
      <w:r w:rsidRPr="00817E38">
        <w:rPr>
          <w:rFonts w:ascii="Times New Roman" w:hAnsi="Times New Roman" w:cs="Times New Roman"/>
          <w:b/>
          <w:u w:val="single"/>
        </w:rPr>
        <w:t>В сфере СМК:</w:t>
      </w:r>
    </w:p>
    <w:p w:rsidR="00817E38" w:rsidRPr="00817E38" w:rsidRDefault="00817E38" w:rsidP="00817E38">
      <w:pPr>
        <w:spacing w:line="240" w:lineRule="auto"/>
        <w:ind w:firstLine="720"/>
        <w:rPr>
          <w:rFonts w:ascii="Times New Roman" w:hAnsi="Times New Roman" w:cs="Times New Roman"/>
          <w:b/>
          <w:u w:val="single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985"/>
        <w:gridCol w:w="1949"/>
      </w:tblGrid>
      <w:tr w:rsidR="00817E38" w:rsidRPr="00817E38" w:rsidTr="00622B15">
        <w:tc>
          <w:tcPr>
            <w:tcW w:w="817" w:type="dxa"/>
            <w:vAlign w:val="center"/>
          </w:tcPr>
          <w:p w:rsidR="00817E38" w:rsidRPr="00817E38" w:rsidRDefault="00817E38" w:rsidP="00622B1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17E3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70" w:type="dxa"/>
            <w:vAlign w:val="center"/>
          </w:tcPr>
          <w:p w:rsidR="00817E38" w:rsidRPr="00817E38" w:rsidRDefault="00817E38" w:rsidP="00622B1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17E38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985" w:type="dxa"/>
            <w:vAlign w:val="center"/>
          </w:tcPr>
          <w:p w:rsidR="00817E38" w:rsidRPr="00817E38" w:rsidRDefault="00817E38" w:rsidP="00622B15">
            <w:pPr>
              <w:jc w:val="center"/>
              <w:rPr>
                <w:b/>
                <w:sz w:val="22"/>
                <w:szCs w:val="22"/>
              </w:rPr>
            </w:pPr>
            <w:r w:rsidRPr="00817E38">
              <w:rPr>
                <w:b/>
                <w:sz w:val="22"/>
                <w:szCs w:val="22"/>
              </w:rPr>
              <w:t>На конец</w:t>
            </w:r>
          </w:p>
          <w:p w:rsidR="00817E38" w:rsidRPr="00817E38" w:rsidRDefault="00817E38" w:rsidP="00622B1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17E38">
              <w:rPr>
                <w:b/>
                <w:sz w:val="22"/>
                <w:szCs w:val="22"/>
              </w:rPr>
              <w:t>отчетного периода 2015 года</w:t>
            </w:r>
          </w:p>
        </w:tc>
        <w:tc>
          <w:tcPr>
            <w:tcW w:w="1949" w:type="dxa"/>
            <w:vAlign w:val="center"/>
          </w:tcPr>
          <w:p w:rsidR="00817E38" w:rsidRPr="00817E38" w:rsidRDefault="00817E38" w:rsidP="00622B15">
            <w:pPr>
              <w:jc w:val="center"/>
              <w:rPr>
                <w:b/>
                <w:sz w:val="22"/>
                <w:szCs w:val="22"/>
              </w:rPr>
            </w:pPr>
            <w:r w:rsidRPr="00817E38">
              <w:rPr>
                <w:b/>
                <w:sz w:val="22"/>
                <w:szCs w:val="22"/>
              </w:rPr>
              <w:t>На конец отчетного периода</w:t>
            </w:r>
          </w:p>
          <w:p w:rsidR="00817E38" w:rsidRPr="00817E38" w:rsidRDefault="00817E38" w:rsidP="00622B1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17E38">
              <w:rPr>
                <w:b/>
                <w:sz w:val="22"/>
                <w:szCs w:val="22"/>
              </w:rPr>
              <w:t>2016 года</w:t>
            </w:r>
          </w:p>
        </w:tc>
      </w:tr>
      <w:tr w:rsidR="00817E38" w:rsidRPr="00817E38" w:rsidTr="00622B15">
        <w:tc>
          <w:tcPr>
            <w:tcW w:w="817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817E38" w:rsidRPr="00817E38" w:rsidRDefault="00817E38" w:rsidP="00622B15">
            <w:pPr>
              <w:rPr>
                <w:b/>
                <w:sz w:val="22"/>
                <w:szCs w:val="22"/>
                <w:u w:val="single"/>
              </w:rPr>
            </w:pPr>
            <w:r w:rsidRPr="00817E38">
              <w:rPr>
                <w:sz w:val="22"/>
                <w:szCs w:val="22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1985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0%</w:t>
            </w:r>
          </w:p>
        </w:tc>
        <w:tc>
          <w:tcPr>
            <w:tcW w:w="1949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0%</w:t>
            </w:r>
          </w:p>
        </w:tc>
      </w:tr>
      <w:tr w:rsidR="00817E38" w:rsidRPr="00817E38" w:rsidTr="00622B15">
        <w:tc>
          <w:tcPr>
            <w:tcW w:w="817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817E38" w:rsidRPr="00817E38" w:rsidRDefault="00817E38" w:rsidP="00622B15">
            <w:pPr>
              <w:rPr>
                <w:b/>
                <w:sz w:val="22"/>
                <w:szCs w:val="22"/>
                <w:u w:val="single"/>
              </w:rPr>
            </w:pPr>
            <w:r w:rsidRPr="00817E38">
              <w:rPr>
                <w:sz w:val="22"/>
                <w:szCs w:val="22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985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0%</w:t>
            </w:r>
          </w:p>
        </w:tc>
        <w:tc>
          <w:tcPr>
            <w:tcW w:w="1949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0%</w:t>
            </w:r>
          </w:p>
        </w:tc>
      </w:tr>
      <w:tr w:rsidR="00817E38" w:rsidRPr="00817E38" w:rsidTr="00622B15">
        <w:tc>
          <w:tcPr>
            <w:tcW w:w="817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817E38" w:rsidRPr="00817E38" w:rsidRDefault="00817E38" w:rsidP="00622B15">
            <w:pPr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1985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267</w:t>
            </w:r>
          </w:p>
        </w:tc>
        <w:tc>
          <w:tcPr>
            <w:tcW w:w="1949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135</w:t>
            </w:r>
          </w:p>
        </w:tc>
      </w:tr>
      <w:tr w:rsidR="00817E38" w:rsidRPr="00817E38" w:rsidTr="00622B15">
        <w:tc>
          <w:tcPr>
            <w:tcW w:w="817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817E38" w:rsidRPr="00817E38" w:rsidRDefault="00817E38" w:rsidP="00622B15">
            <w:pPr>
              <w:rPr>
                <w:b/>
                <w:sz w:val="22"/>
                <w:szCs w:val="22"/>
                <w:u w:val="single"/>
              </w:rPr>
            </w:pPr>
            <w:r w:rsidRPr="00817E38">
              <w:rPr>
                <w:sz w:val="22"/>
                <w:szCs w:val="22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985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29,6</w:t>
            </w:r>
          </w:p>
        </w:tc>
        <w:tc>
          <w:tcPr>
            <w:tcW w:w="1949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13,5</w:t>
            </w:r>
          </w:p>
        </w:tc>
      </w:tr>
    </w:tbl>
    <w:p w:rsidR="00817E38" w:rsidRPr="00817E38" w:rsidRDefault="00817E38" w:rsidP="00817E38">
      <w:pPr>
        <w:ind w:firstLine="720"/>
        <w:rPr>
          <w:rFonts w:ascii="Times New Roman" w:hAnsi="Times New Roman" w:cs="Times New Roman"/>
          <w:b/>
          <w:highlight w:val="yellow"/>
          <w:u w:val="single"/>
        </w:rPr>
      </w:pPr>
    </w:p>
    <w:p w:rsidR="00817E38" w:rsidRPr="00817E38" w:rsidRDefault="00817E38" w:rsidP="00817E38">
      <w:pPr>
        <w:ind w:firstLine="720"/>
        <w:rPr>
          <w:rFonts w:ascii="Times New Roman" w:hAnsi="Times New Roman" w:cs="Times New Roman"/>
          <w:b/>
          <w:u w:val="single"/>
        </w:rPr>
      </w:pPr>
      <w:r w:rsidRPr="00817E38">
        <w:rPr>
          <w:rFonts w:ascii="Times New Roman" w:hAnsi="Times New Roman" w:cs="Times New Roman"/>
          <w:b/>
          <w:u w:val="single"/>
        </w:rPr>
        <w:t>В сфере связи: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985"/>
        <w:gridCol w:w="1949"/>
      </w:tblGrid>
      <w:tr w:rsidR="00817E38" w:rsidRPr="00817E38" w:rsidTr="00622B15">
        <w:trPr>
          <w:tblHeader/>
        </w:trPr>
        <w:tc>
          <w:tcPr>
            <w:tcW w:w="817" w:type="dxa"/>
            <w:vAlign w:val="center"/>
          </w:tcPr>
          <w:p w:rsidR="00817E38" w:rsidRPr="00817E38" w:rsidRDefault="00817E38" w:rsidP="00622B1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17E3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70" w:type="dxa"/>
            <w:vAlign w:val="center"/>
          </w:tcPr>
          <w:p w:rsidR="00817E38" w:rsidRPr="00817E38" w:rsidRDefault="00817E38" w:rsidP="00622B1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17E38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985" w:type="dxa"/>
            <w:vAlign w:val="center"/>
          </w:tcPr>
          <w:p w:rsidR="00817E38" w:rsidRPr="00817E38" w:rsidRDefault="00817E38" w:rsidP="00622B15">
            <w:pPr>
              <w:jc w:val="center"/>
              <w:rPr>
                <w:b/>
                <w:sz w:val="22"/>
                <w:szCs w:val="22"/>
              </w:rPr>
            </w:pPr>
            <w:r w:rsidRPr="00817E38">
              <w:rPr>
                <w:b/>
                <w:sz w:val="22"/>
                <w:szCs w:val="22"/>
              </w:rPr>
              <w:t>На конец</w:t>
            </w:r>
          </w:p>
          <w:p w:rsidR="00817E38" w:rsidRPr="00817E38" w:rsidRDefault="00817E38" w:rsidP="00622B1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17E38">
              <w:rPr>
                <w:b/>
                <w:sz w:val="22"/>
                <w:szCs w:val="22"/>
              </w:rPr>
              <w:t>отчетного периода 2015 года</w:t>
            </w:r>
          </w:p>
        </w:tc>
        <w:tc>
          <w:tcPr>
            <w:tcW w:w="1949" w:type="dxa"/>
            <w:vAlign w:val="center"/>
          </w:tcPr>
          <w:p w:rsidR="00817E38" w:rsidRPr="00817E38" w:rsidRDefault="00817E38" w:rsidP="00622B15">
            <w:pPr>
              <w:jc w:val="center"/>
              <w:rPr>
                <w:b/>
                <w:sz w:val="22"/>
                <w:szCs w:val="22"/>
              </w:rPr>
            </w:pPr>
            <w:r w:rsidRPr="00817E38">
              <w:rPr>
                <w:b/>
                <w:sz w:val="22"/>
                <w:szCs w:val="22"/>
              </w:rPr>
              <w:t>На конец отчетного периода</w:t>
            </w:r>
          </w:p>
          <w:p w:rsidR="00817E38" w:rsidRPr="00817E38" w:rsidRDefault="00817E38" w:rsidP="00622B1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17E38">
              <w:rPr>
                <w:b/>
                <w:sz w:val="22"/>
                <w:szCs w:val="22"/>
              </w:rPr>
              <w:t>2016 года</w:t>
            </w:r>
          </w:p>
        </w:tc>
      </w:tr>
      <w:tr w:rsidR="00817E38" w:rsidRPr="00817E38" w:rsidTr="00622B15">
        <w:tc>
          <w:tcPr>
            <w:tcW w:w="817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817E38" w:rsidRPr="00817E38" w:rsidRDefault="00817E38" w:rsidP="00622B15">
            <w:pPr>
              <w:rPr>
                <w:b/>
                <w:sz w:val="22"/>
                <w:szCs w:val="22"/>
                <w:u w:val="single"/>
              </w:rPr>
            </w:pPr>
            <w:r w:rsidRPr="00817E38">
              <w:rPr>
                <w:sz w:val="22"/>
                <w:szCs w:val="22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1985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0%</w:t>
            </w:r>
          </w:p>
        </w:tc>
        <w:tc>
          <w:tcPr>
            <w:tcW w:w="1949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0%</w:t>
            </w:r>
          </w:p>
        </w:tc>
      </w:tr>
      <w:tr w:rsidR="00817E38" w:rsidRPr="00817E38" w:rsidTr="00622B15">
        <w:tc>
          <w:tcPr>
            <w:tcW w:w="817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817E38" w:rsidRPr="00817E38" w:rsidRDefault="00817E38" w:rsidP="00622B15">
            <w:pPr>
              <w:rPr>
                <w:b/>
                <w:sz w:val="22"/>
                <w:szCs w:val="22"/>
                <w:u w:val="single"/>
              </w:rPr>
            </w:pPr>
            <w:r w:rsidRPr="00817E38">
              <w:rPr>
                <w:sz w:val="22"/>
                <w:szCs w:val="22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985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0%</w:t>
            </w:r>
          </w:p>
        </w:tc>
        <w:tc>
          <w:tcPr>
            <w:tcW w:w="1949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0%</w:t>
            </w:r>
          </w:p>
        </w:tc>
      </w:tr>
      <w:tr w:rsidR="00817E38" w:rsidRPr="00817E38" w:rsidTr="00622B15">
        <w:tc>
          <w:tcPr>
            <w:tcW w:w="817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817E38" w:rsidRPr="00817E38" w:rsidRDefault="00817E38" w:rsidP="00622B15">
            <w:pPr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1985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775</w:t>
            </w:r>
          </w:p>
        </w:tc>
        <w:tc>
          <w:tcPr>
            <w:tcW w:w="1949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915</w:t>
            </w:r>
          </w:p>
        </w:tc>
      </w:tr>
      <w:tr w:rsidR="00817E38" w:rsidRPr="00817E38" w:rsidTr="00622B15">
        <w:tc>
          <w:tcPr>
            <w:tcW w:w="817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817E38" w:rsidRPr="00817E38" w:rsidRDefault="00817E38" w:rsidP="00622B15">
            <w:pPr>
              <w:rPr>
                <w:b/>
                <w:sz w:val="22"/>
                <w:szCs w:val="22"/>
                <w:u w:val="single"/>
              </w:rPr>
            </w:pPr>
            <w:r w:rsidRPr="00817E38">
              <w:rPr>
                <w:sz w:val="22"/>
                <w:szCs w:val="22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985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36,9</w:t>
            </w:r>
          </w:p>
        </w:tc>
        <w:tc>
          <w:tcPr>
            <w:tcW w:w="1949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50,8</w:t>
            </w:r>
          </w:p>
        </w:tc>
      </w:tr>
    </w:tbl>
    <w:p w:rsidR="00817E38" w:rsidRPr="00817E38" w:rsidRDefault="00817E38" w:rsidP="00817E38">
      <w:pPr>
        <w:spacing w:line="240" w:lineRule="auto"/>
        <w:ind w:right="-57" w:firstLine="720"/>
        <w:rPr>
          <w:rFonts w:ascii="Times New Roman" w:hAnsi="Times New Roman" w:cs="Times New Roman"/>
        </w:rPr>
      </w:pPr>
    </w:p>
    <w:p w:rsidR="00817E38" w:rsidRPr="00817E38" w:rsidRDefault="00817E38" w:rsidP="00817E38">
      <w:pPr>
        <w:ind w:firstLine="720"/>
        <w:rPr>
          <w:rFonts w:ascii="Times New Roman" w:hAnsi="Times New Roman" w:cs="Times New Roman"/>
        </w:rPr>
      </w:pPr>
      <w:r w:rsidRPr="00817E38">
        <w:rPr>
          <w:rFonts w:ascii="Times New Roman" w:hAnsi="Times New Roman" w:cs="Times New Roman"/>
        </w:rPr>
        <w:lastRenderedPageBreak/>
        <w:t>Основные причины обращений граждан:</w:t>
      </w:r>
    </w:p>
    <w:p w:rsidR="00817E38" w:rsidRPr="00817E38" w:rsidRDefault="00817E38" w:rsidP="00817E38">
      <w:pPr>
        <w:ind w:firstLine="720"/>
        <w:rPr>
          <w:rFonts w:ascii="Times New Roman" w:hAnsi="Times New Roman" w:cs="Times New Roman"/>
        </w:rPr>
      </w:pPr>
      <w:r w:rsidRPr="00817E38">
        <w:rPr>
          <w:rFonts w:ascii="Times New Roman" w:hAnsi="Times New Roman" w:cs="Times New Roman"/>
        </w:rPr>
        <w:t>- недостаточные знания гражданами действующего законодательства в области связи;</w:t>
      </w:r>
    </w:p>
    <w:p w:rsidR="00817E38" w:rsidRPr="00817E38" w:rsidRDefault="00817E38" w:rsidP="00817E38">
      <w:pPr>
        <w:ind w:firstLine="720"/>
        <w:rPr>
          <w:rFonts w:ascii="Times New Roman" w:hAnsi="Times New Roman" w:cs="Times New Roman"/>
        </w:rPr>
      </w:pPr>
      <w:r w:rsidRPr="00817E38">
        <w:rPr>
          <w:rFonts w:ascii="Times New Roman" w:hAnsi="Times New Roman" w:cs="Times New Roman"/>
        </w:rPr>
        <w:t>- некомпетентность представителей операторов, взаимодействующих с пользователями услуг связи, по разъяснению их прав и обязанностей в соответствии с требованиями нормативных правовых актов.</w:t>
      </w:r>
    </w:p>
    <w:p w:rsidR="00817E38" w:rsidRPr="00817E38" w:rsidRDefault="00817E38" w:rsidP="00817E38">
      <w:pPr>
        <w:ind w:firstLine="720"/>
        <w:rPr>
          <w:rFonts w:ascii="Times New Roman" w:hAnsi="Times New Roman" w:cs="Times New Roman"/>
        </w:rPr>
      </w:pPr>
      <w:r w:rsidRPr="00817E38">
        <w:rPr>
          <w:rFonts w:ascii="Times New Roman" w:hAnsi="Times New Roman" w:cs="Times New Roman"/>
        </w:rPr>
        <w:t>- нарушение операторами связи требований нормативных правовых актов в области связи и условий договоров.</w:t>
      </w:r>
    </w:p>
    <w:p w:rsidR="00817E38" w:rsidRPr="00817E38" w:rsidRDefault="00817E38" w:rsidP="00817E38">
      <w:pPr>
        <w:ind w:firstLine="720"/>
        <w:rPr>
          <w:rFonts w:ascii="Times New Roman" w:hAnsi="Times New Roman" w:cs="Times New Roman"/>
        </w:rPr>
      </w:pPr>
      <w:r w:rsidRPr="00817E38">
        <w:rPr>
          <w:rFonts w:ascii="Times New Roman" w:hAnsi="Times New Roman" w:cs="Times New Roman"/>
        </w:rPr>
        <w:t>Для решения проблем, порождающих обращения граждан, проводится разъяснительная работа как в письменных ответах на обращения,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почтовой связи, к которым предъявляются претензии заявителями.</w:t>
      </w:r>
    </w:p>
    <w:p w:rsidR="00817E38" w:rsidRPr="00817E38" w:rsidRDefault="00817E38" w:rsidP="00817E38">
      <w:pPr>
        <w:spacing w:line="240" w:lineRule="auto"/>
        <w:ind w:firstLine="720"/>
        <w:rPr>
          <w:rFonts w:ascii="Times New Roman" w:hAnsi="Times New Roman" w:cs="Times New Roman"/>
          <w:b/>
          <w:highlight w:val="yellow"/>
          <w:u w:val="single"/>
        </w:rPr>
      </w:pPr>
    </w:p>
    <w:p w:rsidR="00817E38" w:rsidRPr="00817E38" w:rsidRDefault="00817E38" w:rsidP="00817E38">
      <w:pPr>
        <w:ind w:firstLine="720"/>
        <w:rPr>
          <w:rFonts w:ascii="Times New Roman" w:hAnsi="Times New Roman" w:cs="Times New Roman"/>
          <w:b/>
          <w:u w:val="single"/>
        </w:rPr>
      </w:pPr>
      <w:r w:rsidRPr="00817E38">
        <w:rPr>
          <w:rFonts w:ascii="Times New Roman" w:hAnsi="Times New Roman" w:cs="Times New Roman"/>
          <w:b/>
          <w:u w:val="single"/>
        </w:rPr>
        <w:t>В сфере защиты персональных данных: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985"/>
        <w:gridCol w:w="1949"/>
      </w:tblGrid>
      <w:tr w:rsidR="00817E38" w:rsidRPr="00817E38" w:rsidTr="00622B15">
        <w:tc>
          <w:tcPr>
            <w:tcW w:w="817" w:type="dxa"/>
            <w:vAlign w:val="center"/>
          </w:tcPr>
          <w:p w:rsidR="00817E38" w:rsidRPr="00817E38" w:rsidRDefault="00817E38" w:rsidP="00622B1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17E3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70" w:type="dxa"/>
            <w:vAlign w:val="center"/>
          </w:tcPr>
          <w:p w:rsidR="00817E38" w:rsidRPr="00817E38" w:rsidRDefault="00817E38" w:rsidP="00622B1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17E38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985" w:type="dxa"/>
            <w:vAlign w:val="center"/>
          </w:tcPr>
          <w:p w:rsidR="00817E38" w:rsidRPr="00817E38" w:rsidRDefault="00817E38" w:rsidP="00622B15">
            <w:pPr>
              <w:jc w:val="center"/>
              <w:rPr>
                <w:b/>
                <w:sz w:val="22"/>
                <w:szCs w:val="22"/>
              </w:rPr>
            </w:pPr>
            <w:r w:rsidRPr="00817E38">
              <w:rPr>
                <w:b/>
                <w:sz w:val="22"/>
                <w:szCs w:val="22"/>
              </w:rPr>
              <w:t>На конец</w:t>
            </w:r>
          </w:p>
          <w:p w:rsidR="00817E38" w:rsidRPr="00817E38" w:rsidRDefault="00817E38" w:rsidP="00622B1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17E38">
              <w:rPr>
                <w:b/>
                <w:sz w:val="22"/>
                <w:szCs w:val="22"/>
              </w:rPr>
              <w:t>отчетного периода 2015 года</w:t>
            </w:r>
          </w:p>
        </w:tc>
        <w:tc>
          <w:tcPr>
            <w:tcW w:w="1949" w:type="dxa"/>
            <w:vAlign w:val="center"/>
          </w:tcPr>
          <w:p w:rsidR="00817E38" w:rsidRPr="00817E38" w:rsidRDefault="00817E38" w:rsidP="00622B15">
            <w:pPr>
              <w:jc w:val="center"/>
              <w:rPr>
                <w:b/>
                <w:sz w:val="22"/>
                <w:szCs w:val="22"/>
              </w:rPr>
            </w:pPr>
            <w:r w:rsidRPr="00817E38">
              <w:rPr>
                <w:b/>
                <w:sz w:val="22"/>
                <w:szCs w:val="22"/>
              </w:rPr>
              <w:t>На конец отчетного периода</w:t>
            </w:r>
          </w:p>
          <w:p w:rsidR="00817E38" w:rsidRPr="00817E38" w:rsidRDefault="00817E38" w:rsidP="00622B1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17E38">
              <w:rPr>
                <w:b/>
                <w:sz w:val="22"/>
                <w:szCs w:val="22"/>
              </w:rPr>
              <w:t>2016 года</w:t>
            </w:r>
          </w:p>
        </w:tc>
      </w:tr>
      <w:tr w:rsidR="00817E38" w:rsidRPr="00817E38" w:rsidTr="00622B15">
        <w:tc>
          <w:tcPr>
            <w:tcW w:w="817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817E38" w:rsidRPr="00817E38" w:rsidRDefault="00817E38" w:rsidP="00622B15">
            <w:pPr>
              <w:rPr>
                <w:b/>
                <w:sz w:val="22"/>
                <w:szCs w:val="22"/>
                <w:u w:val="single"/>
              </w:rPr>
            </w:pPr>
            <w:r w:rsidRPr="00817E38">
              <w:rPr>
                <w:sz w:val="22"/>
                <w:szCs w:val="22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1985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0%</w:t>
            </w:r>
          </w:p>
        </w:tc>
        <w:tc>
          <w:tcPr>
            <w:tcW w:w="1949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0%</w:t>
            </w:r>
          </w:p>
        </w:tc>
      </w:tr>
      <w:tr w:rsidR="00817E38" w:rsidRPr="00817E38" w:rsidTr="00622B15">
        <w:tc>
          <w:tcPr>
            <w:tcW w:w="817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817E38" w:rsidRPr="00817E38" w:rsidRDefault="00817E38" w:rsidP="00622B15">
            <w:pPr>
              <w:rPr>
                <w:b/>
                <w:sz w:val="22"/>
                <w:szCs w:val="22"/>
                <w:u w:val="single"/>
              </w:rPr>
            </w:pPr>
            <w:r w:rsidRPr="00817E38">
              <w:rPr>
                <w:sz w:val="22"/>
                <w:szCs w:val="22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985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0%</w:t>
            </w:r>
          </w:p>
        </w:tc>
        <w:tc>
          <w:tcPr>
            <w:tcW w:w="1949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0%</w:t>
            </w:r>
          </w:p>
        </w:tc>
      </w:tr>
      <w:tr w:rsidR="00817E38" w:rsidRPr="00817E38" w:rsidTr="00622B15">
        <w:tc>
          <w:tcPr>
            <w:tcW w:w="817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817E38" w:rsidRPr="00817E38" w:rsidRDefault="00817E38" w:rsidP="00622B15">
            <w:pPr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1985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  <w:highlight w:val="yellow"/>
              </w:rPr>
            </w:pPr>
            <w:r w:rsidRPr="00817E38">
              <w:rPr>
                <w:sz w:val="22"/>
                <w:szCs w:val="22"/>
              </w:rPr>
              <w:t>758</w:t>
            </w:r>
          </w:p>
        </w:tc>
        <w:tc>
          <w:tcPr>
            <w:tcW w:w="1949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1006</w:t>
            </w:r>
          </w:p>
        </w:tc>
      </w:tr>
      <w:tr w:rsidR="00817E38" w:rsidRPr="00817E38" w:rsidTr="00622B15">
        <w:tc>
          <w:tcPr>
            <w:tcW w:w="817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817E38" w:rsidRPr="00817E38" w:rsidRDefault="00817E38" w:rsidP="00622B15">
            <w:pPr>
              <w:rPr>
                <w:b/>
                <w:sz w:val="22"/>
                <w:szCs w:val="22"/>
                <w:u w:val="single"/>
              </w:rPr>
            </w:pPr>
            <w:r w:rsidRPr="00817E38">
              <w:rPr>
                <w:sz w:val="22"/>
                <w:szCs w:val="22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985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  <w:highlight w:val="yellow"/>
              </w:rPr>
            </w:pPr>
            <w:r w:rsidRPr="00817E38">
              <w:rPr>
                <w:sz w:val="22"/>
                <w:szCs w:val="22"/>
              </w:rPr>
              <w:t>252,6</w:t>
            </w:r>
          </w:p>
        </w:tc>
        <w:tc>
          <w:tcPr>
            <w:tcW w:w="1949" w:type="dxa"/>
            <w:vAlign w:val="center"/>
          </w:tcPr>
          <w:p w:rsidR="00817E38" w:rsidRPr="00817E38" w:rsidRDefault="00817E38" w:rsidP="00622B15">
            <w:pPr>
              <w:jc w:val="center"/>
              <w:rPr>
                <w:sz w:val="22"/>
                <w:szCs w:val="22"/>
              </w:rPr>
            </w:pPr>
            <w:r w:rsidRPr="00817E38">
              <w:rPr>
                <w:sz w:val="22"/>
                <w:szCs w:val="22"/>
              </w:rPr>
              <w:t>251,5</w:t>
            </w:r>
          </w:p>
        </w:tc>
      </w:tr>
    </w:tbl>
    <w:p w:rsidR="00817E38" w:rsidRPr="00817E38" w:rsidRDefault="00817E38" w:rsidP="00817E38">
      <w:pPr>
        <w:ind w:firstLine="709"/>
        <w:rPr>
          <w:rFonts w:ascii="Times New Roman" w:hAnsi="Times New Roman" w:cs="Times New Roman"/>
          <w:highlight w:val="yellow"/>
        </w:rPr>
      </w:pPr>
    </w:p>
    <w:p w:rsidR="00817E38" w:rsidRPr="00817E38" w:rsidRDefault="00817E38" w:rsidP="00817E38">
      <w:pPr>
        <w:ind w:firstLine="709"/>
        <w:rPr>
          <w:rFonts w:ascii="Times New Roman" w:hAnsi="Times New Roman" w:cs="Times New Roman"/>
        </w:rPr>
      </w:pPr>
      <w:r w:rsidRPr="00817E38">
        <w:rPr>
          <w:rFonts w:ascii="Times New Roman" w:hAnsi="Times New Roman" w:cs="Times New Roman"/>
        </w:rPr>
        <w:t xml:space="preserve">Информация по результатам рассмотрения обращений </w:t>
      </w:r>
      <w:r w:rsidRPr="00E74AE6">
        <w:rPr>
          <w:rFonts w:ascii="Times New Roman" w:hAnsi="Times New Roman" w:cs="Times New Roman"/>
          <w:b/>
        </w:rPr>
        <w:t xml:space="preserve">по вопросам обработки персональных данных </w:t>
      </w:r>
      <w:r w:rsidRPr="00817E38">
        <w:rPr>
          <w:rFonts w:ascii="Times New Roman" w:hAnsi="Times New Roman" w:cs="Times New Roman"/>
        </w:rPr>
        <w:t>Управлением Роскомнадзора по Ростовской области в 2016 году представлена в нижеследующей таблице, а также в приложении № 2 к настоящему отчету.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804"/>
        <w:gridCol w:w="1524"/>
      </w:tblGrid>
      <w:tr w:rsidR="00817E38" w:rsidRPr="00817E38" w:rsidTr="00622B15">
        <w:trPr>
          <w:trHeight w:val="413"/>
          <w:tblHeader/>
        </w:trPr>
        <w:tc>
          <w:tcPr>
            <w:tcW w:w="8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7E38">
              <w:rPr>
                <w:rFonts w:ascii="Times New Roman" w:hAnsi="Times New Roman" w:cs="Times New Roman"/>
                <w:b/>
                <w:color w:val="000000"/>
              </w:rPr>
              <w:t>Показатель (</w:t>
            </w:r>
            <w:r w:rsidRPr="00817E38">
              <w:rPr>
                <w:rFonts w:ascii="Times New Roman" w:hAnsi="Times New Roman" w:cs="Times New Roman"/>
                <w:b/>
                <w:color w:val="000000"/>
                <w:u w:val="single"/>
              </w:rPr>
              <w:t>для каждой сферы деятельности</w:t>
            </w:r>
            <w:r w:rsidRPr="00817E3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7E38">
              <w:rPr>
                <w:rFonts w:ascii="Times New Roman" w:hAnsi="Times New Roman" w:cs="Times New Roman"/>
                <w:b/>
                <w:color w:val="000000"/>
              </w:rPr>
              <w:t>2016 г.</w:t>
            </w:r>
          </w:p>
        </w:tc>
      </w:tr>
      <w:tr w:rsidR="00817E38" w:rsidRPr="00817E38" w:rsidTr="00622B15">
        <w:trPr>
          <w:trHeight w:val="413"/>
          <w:tblHeader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7E38" w:rsidRPr="00817E38" w:rsidTr="00622B15">
        <w:trPr>
          <w:trHeight w:val="413"/>
          <w:tblHeader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7E38" w:rsidRPr="00817E38" w:rsidTr="00622B15">
        <w:trPr>
          <w:trHeight w:val="56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  <w:b/>
                <w:bCs/>
              </w:rPr>
              <w:t>Общее количество</w:t>
            </w:r>
            <w:r w:rsidRPr="00817E38">
              <w:rPr>
                <w:rFonts w:ascii="Times New Roman" w:hAnsi="Times New Roman" w:cs="Times New Roman"/>
              </w:rPr>
              <w:t xml:space="preserve"> </w:t>
            </w:r>
            <w:r w:rsidRPr="00817E38">
              <w:rPr>
                <w:rFonts w:ascii="Times New Roman" w:hAnsi="Times New Roman" w:cs="Times New Roman"/>
                <w:b/>
                <w:bCs/>
              </w:rPr>
              <w:t>обращений</w:t>
            </w:r>
            <w:r w:rsidRPr="00817E38">
              <w:rPr>
                <w:rFonts w:ascii="Times New Roman" w:hAnsi="Times New Roman" w:cs="Times New Roman"/>
              </w:rPr>
              <w:t xml:space="preserve">, поступивших от граждан, юр. лиц, госорганов, органов </w:t>
            </w:r>
            <w:proofErr w:type="spellStart"/>
            <w:r w:rsidRPr="00817E38">
              <w:rPr>
                <w:rFonts w:ascii="Times New Roman" w:hAnsi="Times New Roman" w:cs="Times New Roman"/>
              </w:rPr>
              <w:t>м.с</w:t>
            </w:r>
            <w:proofErr w:type="spellEnd"/>
            <w:r w:rsidRPr="00817E38">
              <w:rPr>
                <w:rFonts w:ascii="Times New Roman" w:hAnsi="Times New Roman" w:cs="Times New Roman"/>
              </w:rPr>
              <w:t xml:space="preserve">., ИП, комм. орг., </w:t>
            </w:r>
            <w:proofErr w:type="spellStart"/>
            <w:r w:rsidRPr="00817E38">
              <w:rPr>
                <w:rFonts w:ascii="Times New Roman" w:hAnsi="Times New Roman" w:cs="Times New Roman"/>
              </w:rPr>
              <w:t>общест</w:t>
            </w:r>
            <w:proofErr w:type="spellEnd"/>
            <w:r w:rsidRPr="00817E3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7E38">
              <w:rPr>
                <w:rFonts w:ascii="Times New Roman" w:hAnsi="Times New Roman" w:cs="Times New Roman"/>
              </w:rPr>
              <w:t>объед</w:t>
            </w:r>
            <w:proofErr w:type="spellEnd"/>
            <w:r w:rsidRPr="00817E38">
              <w:rPr>
                <w:rFonts w:ascii="Times New Roman" w:hAnsi="Times New Roman" w:cs="Times New Roman"/>
              </w:rPr>
              <w:t>. и др.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  <w:b/>
                <w:bCs/>
              </w:rPr>
              <w:t>1.</w:t>
            </w:r>
            <w:r w:rsidRPr="00817E38">
              <w:rPr>
                <w:rFonts w:ascii="Times New Roman" w:hAnsi="Times New Roman" w:cs="Times New Roman"/>
              </w:rPr>
              <w:t> Количество обращений, поступивших от</w:t>
            </w:r>
            <w:r w:rsidRPr="00817E38">
              <w:rPr>
                <w:rFonts w:ascii="Times New Roman" w:hAnsi="Times New Roman" w:cs="Times New Roman"/>
                <w:b/>
                <w:bCs/>
              </w:rPr>
              <w:t xml:space="preserve"> физических лиц</w:t>
            </w:r>
            <w:r w:rsidRPr="00817E38">
              <w:rPr>
                <w:rFonts w:ascii="Times New Roman" w:hAnsi="Times New Roman" w:cs="Times New Roman"/>
              </w:rPr>
              <w:t>, из них: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поступили из ЦА Роскомнадзора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поступили непосредственно в ТУ Роскомнадзора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936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lastRenderedPageBreak/>
              <w:t xml:space="preserve">1.1. Касались </w:t>
            </w:r>
            <w:r w:rsidRPr="00817E38">
              <w:rPr>
                <w:rFonts w:ascii="Times New Roman" w:hAnsi="Times New Roman" w:cs="Times New Roman"/>
                <w:b/>
                <w:bCs/>
              </w:rPr>
              <w:t>разъяснения законодательства</w:t>
            </w:r>
            <w:r w:rsidRPr="00817E38">
              <w:rPr>
                <w:rFonts w:ascii="Times New Roman" w:hAnsi="Times New Roman" w:cs="Times New Roman"/>
              </w:rPr>
              <w:t xml:space="preserve"> РФ в области ПД, из них: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1.1.1. разъяснено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1.1.2. находится на рассмотрении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1.1.3. переадресовано по подведомственности в другие органы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85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</w:rPr>
              <w:t>1.2. </w:t>
            </w:r>
            <w:r w:rsidRPr="00817E38">
              <w:rPr>
                <w:rFonts w:ascii="Times New Roman" w:hAnsi="Times New Roman" w:cs="Times New Roman"/>
                <w:i/>
                <w:iCs/>
              </w:rPr>
              <w:t xml:space="preserve">Обращения </w:t>
            </w:r>
            <w:r w:rsidRPr="00817E38">
              <w:rPr>
                <w:rFonts w:ascii="Times New Roman" w:hAnsi="Times New Roman" w:cs="Times New Roman"/>
                <w:b/>
                <w:bCs/>
              </w:rPr>
              <w:t>(жалобы</w:t>
            </w:r>
            <w:r w:rsidRPr="00817E38">
              <w:rPr>
                <w:rFonts w:ascii="Times New Roman" w:hAnsi="Times New Roman" w:cs="Times New Roman"/>
              </w:rPr>
              <w:t>), содержащие доводы о нарушениях прав и законных интересов граждан или информацию о нарушениях прав третьих лиц, неограниченного круга лиц, поступившие на (разбить по категориям операторов):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945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государственных и муниципальных органов;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банков и кредитных организаций;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566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17E38">
              <w:rPr>
                <w:rFonts w:ascii="Times New Roman" w:hAnsi="Times New Roman" w:cs="Times New Roman"/>
                <w:i/>
                <w:iCs/>
              </w:rPr>
              <w:t>коллекторских</w:t>
            </w:r>
            <w:proofErr w:type="spellEnd"/>
            <w:r w:rsidRPr="00817E38">
              <w:rPr>
                <w:rFonts w:ascii="Times New Roman" w:hAnsi="Times New Roman" w:cs="Times New Roman"/>
                <w:i/>
                <w:iCs/>
              </w:rPr>
              <w:t xml:space="preserve"> агентств;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операторов связи;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интернет-сайтов;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социальных сетей;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ЖКХ;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СМИ;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иных.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1.2.1. Находятся на рассмотрении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 xml:space="preserve">1.2.2. Информация о нарушениях в области ПД </w:t>
            </w:r>
            <w:r w:rsidRPr="00817E38">
              <w:rPr>
                <w:rFonts w:ascii="Times New Roman" w:hAnsi="Times New Roman" w:cs="Times New Roman"/>
                <w:b/>
                <w:bCs/>
              </w:rPr>
              <w:t>не нашла своего подтверждения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798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 xml:space="preserve">1.2.3. Информация о нарушениях в области персональных </w:t>
            </w:r>
            <w:r w:rsidRPr="00817E38">
              <w:rPr>
                <w:rFonts w:ascii="Times New Roman" w:hAnsi="Times New Roman" w:cs="Times New Roman"/>
                <w:b/>
                <w:bCs/>
              </w:rPr>
              <w:t>подтвердилась</w:t>
            </w:r>
            <w:r w:rsidRPr="00817E38">
              <w:rPr>
                <w:rFonts w:ascii="Times New Roman" w:hAnsi="Times New Roman" w:cs="Times New Roman"/>
              </w:rPr>
              <w:t>, из них на действия: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государственных и муниципальных органов;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банков и кредитных организаций;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17E38">
              <w:rPr>
                <w:rFonts w:ascii="Times New Roman" w:hAnsi="Times New Roman" w:cs="Times New Roman"/>
                <w:i/>
                <w:iCs/>
              </w:rPr>
              <w:t>коллекторских</w:t>
            </w:r>
            <w:proofErr w:type="spellEnd"/>
            <w:r w:rsidRPr="00817E38">
              <w:rPr>
                <w:rFonts w:ascii="Times New Roman" w:hAnsi="Times New Roman" w:cs="Times New Roman"/>
                <w:i/>
                <w:iCs/>
              </w:rPr>
              <w:t xml:space="preserve"> агентств;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операторов связи;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интернет-сайтов;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социальных сетей;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ЖКХ;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СМИ;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иных.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 xml:space="preserve">1.3. Обращения (жалобы) граждан, касающиеся </w:t>
            </w:r>
            <w:r w:rsidRPr="00817E38">
              <w:rPr>
                <w:rFonts w:ascii="Times New Roman" w:hAnsi="Times New Roman" w:cs="Times New Roman"/>
                <w:b/>
                <w:bCs/>
              </w:rPr>
              <w:t>обжалования действий ТО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подтвердились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не подтвердились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 xml:space="preserve">1.4. Обращения (жалобы) граждан по факту проявления </w:t>
            </w:r>
            <w:r w:rsidRPr="00817E38">
              <w:rPr>
                <w:rFonts w:ascii="Times New Roman" w:hAnsi="Times New Roman" w:cs="Times New Roman"/>
                <w:b/>
                <w:bCs/>
              </w:rPr>
              <w:t>коррупции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lastRenderedPageBreak/>
              <w:t>подтвердились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не подтвердились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1.5. </w:t>
            </w:r>
            <w:r w:rsidRPr="00817E38">
              <w:rPr>
                <w:rFonts w:ascii="Times New Roman" w:hAnsi="Times New Roman" w:cs="Times New Roman"/>
                <w:b/>
                <w:bCs/>
              </w:rPr>
              <w:t>Принятые меры</w:t>
            </w:r>
            <w:r w:rsidRPr="00817E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1.5.1. Проведено внеплановых проверок (документарные/выездные), из них: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56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выдано предписаний об устранении нарушений закона, сведения об исполнении выданных предписаний;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85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составлено протоколов об административных правонарушениях, с указанием конкретных статей КоАП РФ, результаты рассмотрения судом материалов дела об административном правонарушении;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85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 xml:space="preserve">направлено требований оператору об </w:t>
            </w:r>
            <w:proofErr w:type="spellStart"/>
            <w:proofErr w:type="gramStart"/>
            <w:r w:rsidRPr="00817E38">
              <w:rPr>
                <w:rFonts w:ascii="Times New Roman" w:hAnsi="Times New Roman" w:cs="Times New Roman"/>
                <w:i/>
                <w:iCs/>
              </w:rPr>
              <w:t>уточ</w:t>
            </w:r>
            <w:proofErr w:type="spellEnd"/>
            <w:r w:rsidRPr="00817E38">
              <w:rPr>
                <w:rFonts w:ascii="Times New Roman" w:hAnsi="Times New Roman" w:cs="Times New Roman"/>
                <w:i/>
                <w:iCs/>
              </w:rPr>
              <w:t>.,</w:t>
            </w:r>
            <w:proofErr w:type="gramEnd"/>
            <w:r w:rsidRPr="00817E38">
              <w:rPr>
                <w:rFonts w:ascii="Times New Roman" w:hAnsi="Times New Roman" w:cs="Times New Roman"/>
                <w:i/>
                <w:iCs/>
              </w:rPr>
              <w:t xml:space="preserve"> блок. или </w:t>
            </w:r>
            <w:proofErr w:type="spellStart"/>
            <w:r w:rsidRPr="00817E38">
              <w:rPr>
                <w:rFonts w:ascii="Times New Roman" w:hAnsi="Times New Roman" w:cs="Times New Roman"/>
                <w:i/>
                <w:iCs/>
              </w:rPr>
              <w:t>унич</w:t>
            </w:r>
            <w:proofErr w:type="spellEnd"/>
            <w:r w:rsidRPr="00817E38">
              <w:rPr>
                <w:rFonts w:ascii="Times New Roman" w:hAnsi="Times New Roman" w:cs="Times New Roman"/>
                <w:i/>
                <w:iCs/>
              </w:rPr>
              <w:t xml:space="preserve">. недостоверных или полученных незаконным путем ПД, из них операторами добровольно устранены </w:t>
            </w:r>
            <w:proofErr w:type="spellStart"/>
            <w:r w:rsidRPr="00817E38">
              <w:rPr>
                <w:rFonts w:ascii="Times New Roman" w:hAnsi="Times New Roman" w:cs="Times New Roman"/>
                <w:i/>
                <w:iCs/>
              </w:rPr>
              <w:t>выявл</w:t>
            </w:r>
            <w:proofErr w:type="spellEnd"/>
            <w:r w:rsidRPr="00817E38">
              <w:rPr>
                <w:rFonts w:ascii="Times New Roman" w:hAnsi="Times New Roman" w:cs="Times New Roman"/>
                <w:i/>
                <w:iCs/>
              </w:rPr>
              <w:t>. нарушения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1.5.2. </w:t>
            </w:r>
            <w:r w:rsidRPr="00817E38">
              <w:rPr>
                <w:rFonts w:ascii="Times New Roman" w:hAnsi="Times New Roman" w:cs="Times New Roman"/>
                <w:b/>
                <w:bCs/>
              </w:rPr>
              <w:t>Направлено</w:t>
            </w:r>
            <w:r w:rsidRPr="00817E38">
              <w:rPr>
                <w:rFonts w:ascii="Times New Roman" w:hAnsi="Times New Roman" w:cs="Times New Roman"/>
              </w:rPr>
              <w:t xml:space="preserve"> материалов </w:t>
            </w:r>
            <w:r w:rsidRPr="00817E38">
              <w:rPr>
                <w:rFonts w:ascii="Times New Roman" w:hAnsi="Times New Roman" w:cs="Times New Roman"/>
                <w:b/>
                <w:bCs/>
              </w:rPr>
              <w:t>в органы прокуратуры</w:t>
            </w:r>
            <w:r w:rsidRPr="00817E38">
              <w:rPr>
                <w:rFonts w:ascii="Times New Roman" w:hAnsi="Times New Roman" w:cs="Times New Roman"/>
              </w:rPr>
              <w:t>, из них: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возбуждено административное производство по ст. 13.11 КоАП РФ;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внесено представлений;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выдано предупреждений;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отказано в возбуждении административного производства в связи с: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а) отсутствием состава административного правонарушения;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б) истечением срока;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в) иные основания;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информация не представлена.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1.5.3. </w:t>
            </w:r>
            <w:r w:rsidRPr="00817E38">
              <w:rPr>
                <w:rFonts w:ascii="Times New Roman" w:hAnsi="Times New Roman" w:cs="Times New Roman"/>
                <w:b/>
                <w:bCs/>
              </w:rPr>
              <w:t xml:space="preserve">Направлено </w:t>
            </w:r>
            <w:r w:rsidRPr="00817E38">
              <w:rPr>
                <w:rFonts w:ascii="Times New Roman" w:hAnsi="Times New Roman" w:cs="Times New Roman"/>
              </w:rPr>
              <w:t xml:space="preserve">материалов </w:t>
            </w:r>
            <w:r w:rsidRPr="00817E38">
              <w:rPr>
                <w:rFonts w:ascii="Times New Roman" w:hAnsi="Times New Roman" w:cs="Times New Roman"/>
                <w:b/>
                <w:bCs/>
              </w:rPr>
              <w:t>в суд,</w:t>
            </w:r>
            <w:r w:rsidRPr="00817E38">
              <w:rPr>
                <w:rFonts w:ascii="Times New Roman" w:hAnsi="Times New Roman" w:cs="Times New Roman"/>
              </w:rPr>
              <w:t xml:space="preserve"> из них: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принято решений об удовлетворении требований Роскомнадзора;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принято решение об отказе в удовлетворении требований Роскомнадзора;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находятся на рассмотрении в суде.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17E38" w:rsidRPr="00817E38" w:rsidTr="00622B15">
        <w:trPr>
          <w:trHeight w:val="56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  <w:b/>
                <w:bCs/>
              </w:rPr>
              <w:t>2.</w:t>
            </w:r>
            <w:r w:rsidRPr="00817E38">
              <w:rPr>
                <w:rFonts w:ascii="Times New Roman" w:hAnsi="Times New Roman" w:cs="Times New Roman"/>
              </w:rPr>
              <w:t> </w:t>
            </w:r>
            <w:r w:rsidRPr="00817E38">
              <w:rPr>
                <w:rFonts w:ascii="Times New Roman" w:hAnsi="Times New Roman" w:cs="Times New Roman"/>
                <w:b/>
                <w:bCs/>
              </w:rPr>
              <w:t>Количество обращений</w:t>
            </w:r>
            <w:r w:rsidRPr="00817E38">
              <w:rPr>
                <w:rFonts w:ascii="Times New Roman" w:hAnsi="Times New Roman" w:cs="Times New Roman"/>
              </w:rPr>
              <w:t xml:space="preserve">, поступивших </w:t>
            </w:r>
            <w:r w:rsidRPr="00817E38">
              <w:rPr>
                <w:rFonts w:ascii="Times New Roman" w:hAnsi="Times New Roman" w:cs="Times New Roman"/>
                <w:b/>
                <w:bCs/>
              </w:rPr>
              <w:t>от юр. лиц, госоргано</w:t>
            </w:r>
            <w:r w:rsidRPr="00817E38">
              <w:rPr>
                <w:rFonts w:ascii="Times New Roman" w:hAnsi="Times New Roman" w:cs="Times New Roman"/>
              </w:rPr>
              <w:t xml:space="preserve">в, органов м. с., ИП, комм. орг., общ. </w:t>
            </w:r>
            <w:proofErr w:type="spellStart"/>
            <w:r w:rsidRPr="00817E38">
              <w:rPr>
                <w:rFonts w:ascii="Times New Roman" w:hAnsi="Times New Roman" w:cs="Times New Roman"/>
              </w:rPr>
              <w:t>объед</w:t>
            </w:r>
            <w:proofErr w:type="spellEnd"/>
            <w:r w:rsidRPr="00817E38">
              <w:rPr>
                <w:rFonts w:ascii="Times New Roman" w:hAnsi="Times New Roman" w:cs="Times New Roman"/>
              </w:rPr>
              <w:t>. и др., из них: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поступили из ЦА Роскомнадзора;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поступили непосредственно в ТУ Роскомнадзора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 xml:space="preserve">2.1. Касались </w:t>
            </w:r>
            <w:r w:rsidRPr="00817E38">
              <w:rPr>
                <w:rFonts w:ascii="Times New Roman" w:hAnsi="Times New Roman" w:cs="Times New Roman"/>
                <w:b/>
                <w:bCs/>
              </w:rPr>
              <w:t>разъяснения законодательства</w:t>
            </w:r>
            <w:r w:rsidRPr="00817E38">
              <w:rPr>
                <w:rFonts w:ascii="Times New Roman" w:hAnsi="Times New Roman" w:cs="Times New Roman"/>
              </w:rPr>
              <w:t xml:space="preserve"> РФ в области ПД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2.1.1. Разъяснено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2.1.2. Находится на рассмотрении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2.1.3. Переадресовано по подведомственности в другие органы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56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2.2. Обращения, содержащие доводы о нарушениях законодательства РФ в области ПД поступившие на (разбить по категориям операторов):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lastRenderedPageBreak/>
              <w:t>государственных и муниципальных органов;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банков и кредитных организаций;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17E38">
              <w:rPr>
                <w:rFonts w:ascii="Times New Roman" w:hAnsi="Times New Roman" w:cs="Times New Roman"/>
                <w:i/>
                <w:iCs/>
              </w:rPr>
              <w:t>коллекторских</w:t>
            </w:r>
            <w:proofErr w:type="spellEnd"/>
            <w:r w:rsidRPr="00817E38">
              <w:rPr>
                <w:rFonts w:ascii="Times New Roman" w:hAnsi="Times New Roman" w:cs="Times New Roman"/>
                <w:i/>
                <w:iCs/>
              </w:rPr>
              <w:t xml:space="preserve"> агентств;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операторов связи;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интернет-сайтов;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социальных сетей;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ЖКХ;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СМИ;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иных.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2.2.1. Находятся на рассмотрении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 xml:space="preserve">2.2.2. Информация о нарушениях в области персональных данных </w:t>
            </w:r>
            <w:r w:rsidRPr="00817E38">
              <w:rPr>
                <w:rFonts w:ascii="Times New Roman" w:hAnsi="Times New Roman" w:cs="Times New Roman"/>
                <w:b/>
                <w:bCs/>
              </w:rPr>
              <w:t>не нашла своего подтверждения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 xml:space="preserve">2.2.3. Информация о нарушениях в области персональных </w:t>
            </w:r>
            <w:r w:rsidRPr="00817E38">
              <w:rPr>
                <w:rFonts w:ascii="Times New Roman" w:hAnsi="Times New Roman" w:cs="Times New Roman"/>
                <w:b/>
                <w:bCs/>
              </w:rPr>
              <w:t>подтвердилась</w:t>
            </w:r>
            <w:r w:rsidRPr="00817E38">
              <w:rPr>
                <w:rFonts w:ascii="Times New Roman" w:hAnsi="Times New Roman" w:cs="Times New Roman"/>
              </w:rPr>
              <w:t>, из них на действия: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государственных и муниципальных органов;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банков и кредитных организаций;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17E38">
              <w:rPr>
                <w:rFonts w:ascii="Times New Roman" w:hAnsi="Times New Roman" w:cs="Times New Roman"/>
                <w:i/>
                <w:iCs/>
              </w:rPr>
              <w:t>коллекторских</w:t>
            </w:r>
            <w:proofErr w:type="spellEnd"/>
            <w:r w:rsidRPr="00817E38">
              <w:rPr>
                <w:rFonts w:ascii="Times New Roman" w:hAnsi="Times New Roman" w:cs="Times New Roman"/>
                <w:i/>
                <w:iCs/>
              </w:rPr>
              <w:t xml:space="preserve"> агентств;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операторов связи;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интернет-сайтов;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социальных сетей;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ЖКХ;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СМИ;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иных.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2.3. Обращения</w:t>
            </w:r>
            <w:r w:rsidRPr="00817E38">
              <w:rPr>
                <w:rFonts w:ascii="Times New Roman" w:hAnsi="Times New Roman" w:cs="Times New Roman"/>
                <w:b/>
                <w:bCs/>
              </w:rPr>
              <w:t xml:space="preserve"> юр. лиц</w:t>
            </w:r>
            <w:r w:rsidRPr="00817E38">
              <w:rPr>
                <w:rFonts w:ascii="Times New Roman" w:hAnsi="Times New Roman" w:cs="Times New Roman"/>
              </w:rPr>
              <w:t xml:space="preserve"> и др., касающиеся обжалования</w:t>
            </w:r>
            <w:r w:rsidRPr="00817E38">
              <w:rPr>
                <w:rFonts w:ascii="Times New Roman" w:hAnsi="Times New Roman" w:cs="Times New Roman"/>
                <w:b/>
                <w:bCs/>
              </w:rPr>
              <w:t xml:space="preserve"> действий ТО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подтвердились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не подтвердились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 xml:space="preserve">2.4.Обращения юр. лиц и др. по факту проявления </w:t>
            </w:r>
            <w:r w:rsidRPr="00817E38">
              <w:rPr>
                <w:rFonts w:ascii="Times New Roman" w:hAnsi="Times New Roman" w:cs="Times New Roman"/>
                <w:b/>
                <w:bCs/>
              </w:rPr>
              <w:t>коррупции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подтвердились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не подтвердились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17E38">
              <w:rPr>
                <w:rFonts w:ascii="Times New Roman" w:hAnsi="Times New Roman" w:cs="Times New Roman"/>
                <w:b/>
                <w:bCs/>
              </w:rPr>
              <w:t>2.5. Принятые меры: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2.5.1. Проведено внеплановых проверок (документарные/выездные), из них: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56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выдано предписаний об устранении нарушений закона, сведения об исполнении выданных предписаний;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56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lastRenderedPageBreak/>
              <w:t>составлено протоколов об административных правонарушениях, с указанием конкретных статей КоАП РФ, результаты рассмотрения судом материалов дела об административном правонарушении;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85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 xml:space="preserve">направлено требований оператору об </w:t>
            </w:r>
            <w:proofErr w:type="spellStart"/>
            <w:proofErr w:type="gramStart"/>
            <w:r w:rsidRPr="00817E38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817E38">
              <w:rPr>
                <w:rFonts w:ascii="Times New Roman" w:hAnsi="Times New Roman" w:cs="Times New Roman"/>
              </w:rPr>
              <w:t>.,</w:t>
            </w:r>
            <w:proofErr w:type="gramEnd"/>
            <w:r w:rsidRPr="00817E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E38">
              <w:rPr>
                <w:rFonts w:ascii="Times New Roman" w:hAnsi="Times New Roman" w:cs="Times New Roman"/>
              </w:rPr>
              <w:t>блокир</w:t>
            </w:r>
            <w:proofErr w:type="spellEnd"/>
            <w:r w:rsidRPr="00817E38">
              <w:rPr>
                <w:rFonts w:ascii="Times New Roman" w:hAnsi="Times New Roman" w:cs="Times New Roman"/>
              </w:rPr>
              <w:t xml:space="preserve">. или </w:t>
            </w:r>
            <w:proofErr w:type="spellStart"/>
            <w:r w:rsidRPr="00817E38">
              <w:rPr>
                <w:rFonts w:ascii="Times New Roman" w:hAnsi="Times New Roman" w:cs="Times New Roman"/>
              </w:rPr>
              <w:t>унич</w:t>
            </w:r>
            <w:proofErr w:type="spellEnd"/>
            <w:r w:rsidRPr="00817E38">
              <w:rPr>
                <w:rFonts w:ascii="Times New Roman" w:hAnsi="Times New Roman" w:cs="Times New Roman"/>
              </w:rPr>
              <w:t>. недостоверных или полученных незаконным путем ПД, из них операторами добровольно устранены выявленные нарушения;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2.5.2. Направлено материалов в</w:t>
            </w:r>
            <w:r w:rsidRPr="00817E38">
              <w:rPr>
                <w:rFonts w:ascii="Times New Roman" w:hAnsi="Times New Roman" w:cs="Times New Roman"/>
                <w:b/>
                <w:bCs/>
              </w:rPr>
              <w:t xml:space="preserve"> органы прокуратуры</w:t>
            </w:r>
            <w:r w:rsidRPr="00817E38">
              <w:rPr>
                <w:rFonts w:ascii="Times New Roman" w:hAnsi="Times New Roman" w:cs="Times New Roman"/>
              </w:rPr>
              <w:t>, из них: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возбуждено административное производство по ст. 13.11 КоАП РФ;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внесено представлений;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выдано предупреждений;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отказано в возбуждении адм. производства в связи с: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а) отсутствием состава административного правонарушения;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б) истечением срока;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в) иные основания;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информация не представлена.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2.5.3. </w:t>
            </w:r>
            <w:r w:rsidRPr="00817E38">
              <w:rPr>
                <w:rFonts w:ascii="Times New Roman" w:hAnsi="Times New Roman" w:cs="Times New Roman"/>
                <w:b/>
                <w:bCs/>
              </w:rPr>
              <w:t>Направлено</w:t>
            </w:r>
            <w:r w:rsidRPr="00817E38">
              <w:rPr>
                <w:rFonts w:ascii="Times New Roman" w:hAnsi="Times New Roman" w:cs="Times New Roman"/>
              </w:rPr>
              <w:t xml:space="preserve"> материалов </w:t>
            </w:r>
            <w:r w:rsidRPr="00817E38">
              <w:rPr>
                <w:rFonts w:ascii="Times New Roman" w:hAnsi="Times New Roman" w:cs="Times New Roman"/>
                <w:b/>
                <w:bCs/>
              </w:rPr>
              <w:t>в суд</w:t>
            </w:r>
            <w:r w:rsidRPr="00817E38">
              <w:rPr>
                <w:rFonts w:ascii="Times New Roman" w:hAnsi="Times New Roman" w:cs="Times New Roman"/>
              </w:rPr>
              <w:t>, из них: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принято решений об удовлетворении требований Роскомнадзора;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принято решение об отказе в удовлетворении требований Роскомнадзора;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находятся на рассмотрении в суде.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56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3.Жалобы на предоставление государственной услуги "</w:t>
            </w:r>
            <w:r w:rsidRPr="00817E38">
              <w:rPr>
                <w:rFonts w:ascii="Times New Roman" w:hAnsi="Times New Roman" w:cs="Times New Roman"/>
                <w:b/>
                <w:bCs/>
              </w:rPr>
              <w:t>Ведение реестра</w:t>
            </w:r>
            <w:r w:rsidRPr="00817E38">
              <w:rPr>
                <w:rFonts w:ascii="Times New Roman" w:hAnsi="Times New Roman" w:cs="Times New Roman"/>
              </w:rPr>
              <w:t xml:space="preserve"> операторов, осуществляющих обработку персональных данных" и результаты рассмотрения жалоб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3.1. Внесение сведений в реестр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подтвердились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не подтвердились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3.2. Изменение сведений в реестре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подтвердились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не подтвердились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3.3. Исключение сведений из реестра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подтвердились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не подтвердились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7E38">
              <w:rPr>
                <w:rFonts w:ascii="Times New Roman" w:hAnsi="Times New Roman" w:cs="Times New Roman"/>
              </w:rPr>
              <w:t>3.4. Предоставление выписки из реестра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подтвердились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7E38" w:rsidRPr="00817E38" w:rsidTr="00622B15">
        <w:trPr>
          <w:trHeight w:val="28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7E38">
              <w:rPr>
                <w:rFonts w:ascii="Times New Roman" w:hAnsi="Times New Roman" w:cs="Times New Roman"/>
                <w:i/>
                <w:iCs/>
              </w:rPr>
              <w:t>не подтвердились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38" w:rsidRPr="00817E38" w:rsidRDefault="00817E38" w:rsidP="00622B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E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17E38" w:rsidRPr="00817E38" w:rsidRDefault="00817E38" w:rsidP="00817E38">
      <w:pPr>
        <w:spacing w:line="240" w:lineRule="auto"/>
        <w:rPr>
          <w:rFonts w:ascii="Times New Roman" w:hAnsi="Times New Roman" w:cs="Times New Roman"/>
          <w:b/>
          <w:highlight w:val="yellow"/>
        </w:rPr>
      </w:pPr>
    </w:p>
    <w:p w:rsidR="00817E38" w:rsidRPr="00817E38" w:rsidRDefault="00817E38" w:rsidP="00817E38">
      <w:pPr>
        <w:spacing w:line="240" w:lineRule="auto"/>
        <w:ind w:firstLine="709"/>
        <w:rPr>
          <w:rFonts w:ascii="Times New Roman" w:hAnsi="Times New Roman" w:cs="Times New Roman"/>
          <w:highlight w:val="yellow"/>
        </w:rPr>
      </w:pPr>
    </w:p>
    <w:p w:rsidR="00817E38" w:rsidRPr="00817E38" w:rsidRDefault="00817E38" w:rsidP="00817E38">
      <w:pPr>
        <w:spacing w:line="240" w:lineRule="auto"/>
        <w:ind w:firstLine="709"/>
        <w:rPr>
          <w:rFonts w:ascii="Times New Roman" w:hAnsi="Times New Roman" w:cs="Times New Roman"/>
        </w:rPr>
      </w:pPr>
      <w:r w:rsidRPr="00817E38">
        <w:rPr>
          <w:rFonts w:ascii="Times New Roman" w:hAnsi="Times New Roman" w:cs="Times New Roman"/>
        </w:rPr>
        <w:t>Сведения о фактической нагрузке приведены в таблице:</w:t>
      </w:r>
    </w:p>
    <w:p w:rsidR="00817E38" w:rsidRPr="00817E38" w:rsidRDefault="00817E38" w:rsidP="00817E38">
      <w:pPr>
        <w:spacing w:line="240" w:lineRule="auto"/>
        <w:ind w:firstLine="709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8"/>
        <w:gridCol w:w="1420"/>
        <w:gridCol w:w="892"/>
        <w:gridCol w:w="892"/>
        <w:gridCol w:w="892"/>
        <w:gridCol w:w="892"/>
        <w:gridCol w:w="731"/>
        <w:gridCol w:w="892"/>
        <w:gridCol w:w="892"/>
        <w:gridCol w:w="892"/>
        <w:gridCol w:w="892"/>
        <w:gridCol w:w="731"/>
      </w:tblGrid>
      <w:tr w:rsidR="00817E38" w:rsidRPr="00817E38" w:rsidTr="00622B15">
        <w:trPr>
          <w:tblHeader/>
        </w:trPr>
        <w:tc>
          <w:tcPr>
            <w:tcW w:w="323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 xml:space="preserve">№ </w:t>
            </w:r>
            <w:proofErr w:type="spellStart"/>
            <w:r w:rsidRPr="00817E38">
              <w:rPr>
                <w:i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84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817E38">
              <w:rPr>
                <w:b/>
                <w:iCs/>
                <w:sz w:val="22"/>
                <w:szCs w:val="22"/>
              </w:rPr>
              <w:t>Средняя нагрузка на сотрудника</w:t>
            </w:r>
          </w:p>
        </w:tc>
        <w:tc>
          <w:tcPr>
            <w:tcW w:w="388" w:type="pct"/>
            <w:vAlign w:val="center"/>
          </w:tcPr>
          <w:p w:rsidR="00817E38" w:rsidRPr="00817E38" w:rsidRDefault="00817E38" w:rsidP="00622B15">
            <w:pPr>
              <w:jc w:val="center"/>
              <w:rPr>
                <w:color w:val="000000"/>
                <w:sz w:val="22"/>
                <w:szCs w:val="22"/>
              </w:rPr>
            </w:pPr>
            <w:r w:rsidRPr="00817E38">
              <w:rPr>
                <w:color w:val="000000"/>
                <w:sz w:val="22"/>
                <w:szCs w:val="22"/>
              </w:rPr>
              <w:t>1 квартал 2015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jc w:val="center"/>
              <w:rPr>
                <w:color w:val="000000"/>
                <w:sz w:val="22"/>
                <w:szCs w:val="22"/>
              </w:rPr>
            </w:pPr>
            <w:r w:rsidRPr="00817E38">
              <w:rPr>
                <w:color w:val="000000"/>
                <w:sz w:val="22"/>
                <w:szCs w:val="22"/>
              </w:rPr>
              <w:t>2 квартал 2015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jc w:val="center"/>
              <w:rPr>
                <w:color w:val="000000"/>
                <w:sz w:val="22"/>
                <w:szCs w:val="22"/>
              </w:rPr>
            </w:pPr>
            <w:r w:rsidRPr="00817E38">
              <w:rPr>
                <w:color w:val="000000"/>
                <w:sz w:val="22"/>
                <w:szCs w:val="22"/>
              </w:rPr>
              <w:t>3 квартал 2015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jc w:val="center"/>
              <w:rPr>
                <w:color w:val="000000"/>
                <w:sz w:val="22"/>
                <w:szCs w:val="22"/>
              </w:rPr>
            </w:pPr>
            <w:r w:rsidRPr="00817E38">
              <w:rPr>
                <w:color w:val="000000"/>
                <w:sz w:val="22"/>
                <w:szCs w:val="22"/>
              </w:rPr>
              <w:t>4 квартал 2015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817E38" w:rsidRPr="00817E38" w:rsidRDefault="00817E38" w:rsidP="00622B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17E38">
              <w:rPr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85" w:type="pct"/>
            <w:vAlign w:val="center"/>
          </w:tcPr>
          <w:p w:rsidR="00817E38" w:rsidRPr="00817E38" w:rsidRDefault="00817E38" w:rsidP="00622B15">
            <w:pPr>
              <w:jc w:val="center"/>
              <w:rPr>
                <w:color w:val="000000"/>
                <w:sz w:val="22"/>
                <w:szCs w:val="22"/>
              </w:rPr>
            </w:pPr>
            <w:r w:rsidRPr="00817E38">
              <w:rPr>
                <w:color w:val="000000"/>
                <w:sz w:val="22"/>
                <w:szCs w:val="22"/>
              </w:rPr>
              <w:t>1 квартал 2016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jc w:val="center"/>
              <w:rPr>
                <w:color w:val="000000"/>
                <w:sz w:val="22"/>
                <w:szCs w:val="22"/>
              </w:rPr>
            </w:pPr>
            <w:r w:rsidRPr="00817E38">
              <w:rPr>
                <w:color w:val="000000"/>
                <w:sz w:val="22"/>
                <w:szCs w:val="22"/>
              </w:rPr>
              <w:t>2 квартал 2016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jc w:val="center"/>
              <w:rPr>
                <w:color w:val="000000"/>
                <w:sz w:val="22"/>
                <w:szCs w:val="22"/>
              </w:rPr>
            </w:pPr>
            <w:r w:rsidRPr="00817E38">
              <w:rPr>
                <w:color w:val="000000"/>
                <w:sz w:val="22"/>
                <w:szCs w:val="22"/>
              </w:rPr>
              <w:t>3 квартал 2016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jc w:val="center"/>
              <w:rPr>
                <w:color w:val="000000"/>
                <w:sz w:val="22"/>
                <w:szCs w:val="22"/>
              </w:rPr>
            </w:pPr>
            <w:r w:rsidRPr="00817E38">
              <w:rPr>
                <w:color w:val="000000"/>
                <w:sz w:val="22"/>
                <w:szCs w:val="22"/>
              </w:rPr>
              <w:t>4 квартал 2016</w:t>
            </w: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:rsidR="00817E38" w:rsidRPr="00817E38" w:rsidRDefault="00817E38" w:rsidP="00622B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17E38">
              <w:rPr>
                <w:b/>
                <w:color w:val="000000"/>
                <w:sz w:val="22"/>
                <w:szCs w:val="22"/>
              </w:rPr>
              <w:t>2016</w:t>
            </w:r>
          </w:p>
        </w:tc>
      </w:tr>
      <w:tr w:rsidR="00817E38" w:rsidRPr="00817E38" w:rsidTr="00622B15">
        <w:tc>
          <w:tcPr>
            <w:tcW w:w="323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84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общее количество мероприятий (документов)</w:t>
            </w:r>
          </w:p>
        </w:tc>
        <w:tc>
          <w:tcPr>
            <w:tcW w:w="388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148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182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187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241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817E38">
              <w:rPr>
                <w:b/>
                <w:iCs/>
                <w:sz w:val="22"/>
                <w:szCs w:val="22"/>
              </w:rPr>
              <w:t>758</w:t>
            </w:r>
          </w:p>
        </w:tc>
        <w:tc>
          <w:tcPr>
            <w:tcW w:w="385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249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251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231</w:t>
            </w: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1006</w:t>
            </w:r>
          </w:p>
        </w:tc>
      </w:tr>
      <w:tr w:rsidR="00817E38" w:rsidRPr="00817E38" w:rsidTr="00622B15">
        <w:tc>
          <w:tcPr>
            <w:tcW w:w="323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884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трудоемкость на одно мероприятие (чел./час.)</w:t>
            </w:r>
          </w:p>
        </w:tc>
        <w:tc>
          <w:tcPr>
            <w:tcW w:w="388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817E38">
              <w:rPr>
                <w:b/>
                <w:iCs/>
                <w:sz w:val="22"/>
                <w:szCs w:val="22"/>
              </w:rPr>
              <w:t>20</w:t>
            </w:r>
          </w:p>
        </w:tc>
        <w:tc>
          <w:tcPr>
            <w:tcW w:w="385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20</w:t>
            </w:r>
          </w:p>
        </w:tc>
      </w:tr>
      <w:tr w:rsidR="00817E38" w:rsidRPr="00817E38" w:rsidTr="00622B15">
        <w:tc>
          <w:tcPr>
            <w:tcW w:w="323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884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общие трудозатраты (чел./час.)</w:t>
            </w:r>
          </w:p>
        </w:tc>
        <w:tc>
          <w:tcPr>
            <w:tcW w:w="388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2960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3640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3740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4820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817E38">
              <w:rPr>
                <w:b/>
                <w:iCs/>
                <w:sz w:val="22"/>
                <w:szCs w:val="22"/>
              </w:rPr>
              <w:t>15160</w:t>
            </w:r>
          </w:p>
        </w:tc>
        <w:tc>
          <w:tcPr>
            <w:tcW w:w="385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4980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5500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5020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4620</w:t>
            </w: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20120</w:t>
            </w:r>
          </w:p>
        </w:tc>
      </w:tr>
      <w:tr w:rsidR="00817E38" w:rsidRPr="00817E38" w:rsidTr="00622B15">
        <w:tc>
          <w:tcPr>
            <w:tcW w:w="323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884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фактическое количество сотрудников (чел.)</w:t>
            </w:r>
          </w:p>
        </w:tc>
        <w:tc>
          <w:tcPr>
            <w:tcW w:w="388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817E38">
              <w:rPr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385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4</w:t>
            </w:r>
          </w:p>
        </w:tc>
      </w:tr>
      <w:tr w:rsidR="00817E38" w:rsidRPr="00817E38" w:rsidTr="00622B15">
        <w:tc>
          <w:tcPr>
            <w:tcW w:w="323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84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средняя нагрузка на сотрудника (чел./час)</w:t>
            </w:r>
          </w:p>
        </w:tc>
        <w:tc>
          <w:tcPr>
            <w:tcW w:w="388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987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910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1247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1205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817E38">
              <w:rPr>
                <w:b/>
                <w:iCs/>
                <w:sz w:val="22"/>
                <w:szCs w:val="22"/>
              </w:rPr>
              <w:t>3790</w:t>
            </w:r>
          </w:p>
        </w:tc>
        <w:tc>
          <w:tcPr>
            <w:tcW w:w="385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1245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1375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1255</w:t>
            </w:r>
          </w:p>
        </w:tc>
        <w:tc>
          <w:tcPr>
            <w:tcW w:w="389" w:type="pct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1155</w:t>
            </w:r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:rsidR="00817E38" w:rsidRPr="00817E38" w:rsidRDefault="00817E38" w:rsidP="00622B15">
            <w:pPr>
              <w:tabs>
                <w:tab w:val="left" w:pos="9072"/>
              </w:tabs>
              <w:jc w:val="center"/>
              <w:rPr>
                <w:iCs/>
                <w:sz w:val="22"/>
                <w:szCs w:val="22"/>
              </w:rPr>
            </w:pPr>
            <w:r w:rsidRPr="00817E38">
              <w:rPr>
                <w:iCs/>
                <w:sz w:val="22"/>
                <w:szCs w:val="22"/>
              </w:rPr>
              <w:t>5030</w:t>
            </w:r>
          </w:p>
        </w:tc>
      </w:tr>
    </w:tbl>
    <w:p w:rsidR="00817E38" w:rsidRPr="00817E38" w:rsidRDefault="00817E38" w:rsidP="00817E38">
      <w:pPr>
        <w:tabs>
          <w:tab w:val="left" w:pos="9072"/>
        </w:tabs>
        <w:spacing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817E38" w:rsidRPr="00817E38" w:rsidRDefault="00817E38" w:rsidP="00817E38">
      <w:pPr>
        <w:ind w:firstLine="709"/>
        <w:rPr>
          <w:rFonts w:ascii="Times New Roman" w:hAnsi="Times New Roman" w:cs="Times New Roman"/>
        </w:rPr>
      </w:pPr>
      <w:r w:rsidRPr="00817E38">
        <w:rPr>
          <w:rFonts w:ascii="Times New Roman" w:hAnsi="Times New Roman" w:cs="Times New Roman"/>
        </w:rPr>
        <w:t>Все поступившие обращения были рассмотрены в установленные законодательством Российской Федерации сроки. Заявителям своевременно были направлены ответы на обращения.</w:t>
      </w:r>
    </w:p>
    <w:p w:rsidR="00C21D53" w:rsidRPr="00817E38" w:rsidRDefault="00C21D53">
      <w:pPr>
        <w:rPr>
          <w:rFonts w:ascii="Times New Roman" w:hAnsi="Times New Roman" w:cs="Times New Roman"/>
        </w:rPr>
      </w:pPr>
    </w:p>
    <w:sectPr w:rsidR="00C21D53" w:rsidRPr="00817E38" w:rsidSect="00E74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EC"/>
    <w:rsid w:val="00622B15"/>
    <w:rsid w:val="00817E38"/>
    <w:rsid w:val="0097190D"/>
    <w:rsid w:val="00AC49EC"/>
    <w:rsid w:val="00C21D53"/>
    <w:rsid w:val="00E044D8"/>
    <w:rsid w:val="00E7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C7491-D891-4219-BFC4-EA9B39C3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17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20"/>
      <c:depthPercent val="100"/>
      <c:rAngAx val="0"/>
      <c:perspective val="2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рассмотрении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3.0092592592592591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4814997083697867E-2"/>
                  <c:y val="8.7301274840645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г.</c:v>
                </c:pt>
                <c:pt idx="1">
                  <c:v>2016 г.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4.6296296296296294E-2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4814814814814728E-2"/>
                  <c:y val="6.3492063492063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г.</c:v>
                </c:pt>
                <c:pt idx="1">
                  <c:v>2016 г.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1763</c:v>
                </c:pt>
                <c:pt idx="1">
                  <c:v>1864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поступило</c:v>
                </c:pt>
              </c:strCache>
            </c:strRef>
          </c:tx>
          <c:spPr>
            <a:solidFill>
              <a:srgbClr val="92D05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5.7870370370370371E-2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0185185185185182E-2"/>
                  <c:y val="2.3809523809523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г.</c:v>
                </c:pt>
                <c:pt idx="1">
                  <c:v>2016 г.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1800</c:v>
                </c:pt>
                <c:pt idx="1">
                  <c:v>1914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8986832"/>
        <c:axId val="228987224"/>
        <c:axId val="227684440"/>
      </c:bar3DChart>
      <c:catAx>
        <c:axId val="228986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8987224"/>
        <c:crosses val="autoZero"/>
        <c:auto val="1"/>
        <c:lblAlgn val="ctr"/>
        <c:lblOffset val="100"/>
        <c:noMultiLvlLbl val="0"/>
      </c:catAx>
      <c:valAx>
        <c:axId val="228987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8986832"/>
        <c:crosses val="autoZero"/>
        <c:crossBetween val="between"/>
      </c:valAx>
      <c:serAx>
        <c:axId val="227684440"/>
        <c:scaling>
          <c:orientation val="minMax"/>
        </c:scaling>
        <c:delete val="1"/>
        <c:axPos val="b"/>
        <c:majorTickMark val="out"/>
        <c:minorTickMark val="none"/>
        <c:tickLblPos val="nextTo"/>
        <c:crossAx val="228987224"/>
        <c:crosses val="autoZero"/>
      </c:ser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8805661700375684"/>
          <c:y val="0.47623938505903179"/>
          <c:w val="0.1792636444341516"/>
          <c:h val="0.20170392042129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И. Хохлова</dc:creator>
  <cp:keywords/>
  <dc:description/>
  <cp:lastModifiedBy>Виктория И. Хохлова</cp:lastModifiedBy>
  <cp:revision>5</cp:revision>
  <dcterms:created xsi:type="dcterms:W3CDTF">2017-01-19T10:42:00Z</dcterms:created>
  <dcterms:modified xsi:type="dcterms:W3CDTF">2017-01-19T12:10:00Z</dcterms:modified>
</cp:coreProperties>
</file>