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CD8" w:rsidRPr="00364011" w:rsidRDefault="00FB237E" w:rsidP="004D099B">
      <w:pPr>
        <w:spacing w:line="240" w:lineRule="auto"/>
        <w:jc w:val="center"/>
        <w:rPr>
          <w:sz w:val="27"/>
          <w:szCs w:val="27"/>
          <w:highlight w:val="yellow"/>
        </w:rPr>
      </w:pPr>
      <w:r w:rsidRPr="00364011">
        <w:rPr>
          <w:noProof/>
          <w:sz w:val="27"/>
          <w:szCs w:val="27"/>
        </w:rPr>
        <w:drawing>
          <wp:inline distT="0" distB="0" distL="0" distR="0" wp14:anchorId="24F1D2B9" wp14:editId="6C2DD8FF">
            <wp:extent cx="21240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638175"/>
                    </a:xfrm>
                    <a:prstGeom prst="rect">
                      <a:avLst/>
                    </a:prstGeom>
                    <a:noFill/>
                    <a:ln>
                      <a:noFill/>
                    </a:ln>
                  </pic:spPr>
                </pic:pic>
              </a:graphicData>
            </a:graphic>
          </wp:inline>
        </w:drawing>
      </w:r>
    </w:p>
    <w:p w:rsidR="00BF5CD8" w:rsidRPr="00364011" w:rsidRDefault="00BF5CD8" w:rsidP="00364011">
      <w:pPr>
        <w:spacing w:line="240" w:lineRule="auto"/>
        <w:ind w:firstLine="709"/>
        <w:rPr>
          <w:sz w:val="27"/>
          <w:szCs w:val="27"/>
          <w:highlight w:val="yellow"/>
        </w:rPr>
      </w:pPr>
    </w:p>
    <w:p w:rsidR="006621EA" w:rsidRPr="007B70A3" w:rsidRDefault="006621EA" w:rsidP="006621EA">
      <w:pPr>
        <w:spacing w:line="240" w:lineRule="auto"/>
        <w:jc w:val="center"/>
        <w:rPr>
          <w:b/>
          <w:sz w:val="28"/>
          <w:szCs w:val="28"/>
        </w:rPr>
      </w:pPr>
      <w:r w:rsidRPr="007B70A3">
        <w:rPr>
          <w:b/>
          <w:sz w:val="28"/>
          <w:szCs w:val="28"/>
        </w:rPr>
        <w:t>Результаты деятельности</w:t>
      </w:r>
    </w:p>
    <w:p w:rsidR="006621EA" w:rsidRPr="007B70A3" w:rsidRDefault="006621EA" w:rsidP="006621EA">
      <w:pPr>
        <w:spacing w:line="240" w:lineRule="auto"/>
        <w:jc w:val="center"/>
        <w:rPr>
          <w:b/>
          <w:sz w:val="28"/>
          <w:szCs w:val="28"/>
        </w:rPr>
      </w:pPr>
      <w:r w:rsidRPr="007B70A3">
        <w:rPr>
          <w:b/>
          <w:sz w:val="28"/>
          <w:szCs w:val="28"/>
        </w:rPr>
        <w:t>Управления Роскомнадзора по Ростовской области</w:t>
      </w:r>
    </w:p>
    <w:p w:rsidR="006621EA" w:rsidRPr="007B70A3" w:rsidRDefault="006621EA" w:rsidP="006621EA">
      <w:pPr>
        <w:spacing w:line="240" w:lineRule="auto"/>
        <w:jc w:val="center"/>
        <w:rPr>
          <w:b/>
          <w:sz w:val="28"/>
          <w:szCs w:val="28"/>
        </w:rPr>
      </w:pPr>
      <w:proofErr w:type="gramStart"/>
      <w:r w:rsidRPr="007B70A3">
        <w:rPr>
          <w:b/>
          <w:sz w:val="28"/>
          <w:szCs w:val="28"/>
        </w:rPr>
        <w:t>за</w:t>
      </w:r>
      <w:proofErr w:type="gramEnd"/>
      <w:r w:rsidRPr="007B70A3">
        <w:rPr>
          <w:b/>
          <w:sz w:val="28"/>
          <w:szCs w:val="28"/>
        </w:rPr>
        <w:t xml:space="preserve"> 2020 года</w:t>
      </w:r>
    </w:p>
    <w:p w:rsidR="006621EA" w:rsidRPr="007B70A3" w:rsidRDefault="006621EA" w:rsidP="006621EA">
      <w:pPr>
        <w:spacing w:line="240" w:lineRule="auto"/>
        <w:rPr>
          <w:sz w:val="28"/>
          <w:szCs w:val="28"/>
        </w:rPr>
      </w:pPr>
    </w:p>
    <w:p w:rsidR="006621EA" w:rsidRPr="007B70A3" w:rsidRDefault="006621EA" w:rsidP="006621EA">
      <w:pPr>
        <w:spacing w:line="240" w:lineRule="auto"/>
        <w:jc w:val="center"/>
        <w:rPr>
          <w:b/>
          <w:sz w:val="28"/>
          <w:szCs w:val="28"/>
          <w:u w:val="single"/>
        </w:rPr>
      </w:pPr>
      <w:r w:rsidRPr="007B70A3">
        <w:rPr>
          <w:b/>
          <w:sz w:val="28"/>
          <w:szCs w:val="28"/>
          <w:u w:val="single"/>
        </w:rPr>
        <w:t xml:space="preserve">Сведения о выполнении полномочий, </w:t>
      </w:r>
    </w:p>
    <w:p w:rsidR="006621EA" w:rsidRPr="007B70A3" w:rsidRDefault="006621EA" w:rsidP="006621EA">
      <w:pPr>
        <w:spacing w:line="240" w:lineRule="auto"/>
        <w:jc w:val="center"/>
        <w:rPr>
          <w:b/>
          <w:sz w:val="28"/>
          <w:szCs w:val="28"/>
          <w:u w:val="single"/>
        </w:rPr>
      </w:pPr>
      <w:proofErr w:type="gramStart"/>
      <w:r w:rsidRPr="007B70A3">
        <w:rPr>
          <w:b/>
          <w:sz w:val="28"/>
          <w:szCs w:val="28"/>
          <w:u w:val="single"/>
        </w:rPr>
        <w:t>возложенных</w:t>
      </w:r>
      <w:proofErr w:type="gramEnd"/>
      <w:r w:rsidRPr="007B70A3">
        <w:rPr>
          <w:b/>
          <w:sz w:val="28"/>
          <w:szCs w:val="28"/>
          <w:u w:val="single"/>
        </w:rPr>
        <w:t xml:space="preserve"> на территориальный орган Роскомнадзора</w:t>
      </w:r>
    </w:p>
    <w:p w:rsidR="002267C6" w:rsidRPr="00364011" w:rsidRDefault="002267C6" w:rsidP="004D099B">
      <w:pPr>
        <w:spacing w:line="240" w:lineRule="auto"/>
        <w:rPr>
          <w:sz w:val="27"/>
          <w:szCs w:val="27"/>
          <w:u w:val="single"/>
        </w:rPr>
      </w:pPr>
    </w:p>
    <w:p w:rsidR="002267C6" w:rsidRDefault="000D60BB" w:rsidP="00364011">
      <w:pPr>
        <w:spacing w:line="240" w:lineRule="auto"/>
        <w:ind w:firstLine="709"/>
        <w:rPr>
          <w:sz w:val="27"/>
          <w:szCs w:val="27"/>
        </w:rPr>
      </w:pPr>
      <w:r w:rsidRPr="00364011">
        <w:rPr>
          <w:sz w:val="27"/>
          <w:szCs w:val="27"/>
        </w:rPr>
        <w:t xml:space="preserve">По состоянию на </w:t>
      </w:r>
      <w:r w:rsidR="00A84B86" w:rsidRPr="00364011">
        <w:rPr>
          <w:sz w:val="27"/>
          <w:szCs w:val="27"/>
        </w:rPr>
        <w:t>31.12</w:t>
      </w:r>
      <w:r w:rsidR="00201CFA" w:rsidRPr="00364011">
        <w:rPr>
          <w:sz w:val="27"/>
          <w:szCs w:val="27"/>
        </w:rPr>
        <w:t>.2020</w:t>
      </w:r>
      <w:r w:rsidR="00BD2913" w:rsidRPr="00364011">
        <w:rPr>
          <w:sz w:val="27"/>
          <w:szCs w:val="27"/>
        </w:rPr>
        <w:t xml:space="preserve"> </w:t>
      </w:r>
      <w:r w:rsidR="00A10291" w:rsidRPr="00364011">
        <w:rPr>
          <w:sz w:val="27"/>
          <w:szCs w:val="27"/>
        </w:rPr>
        <w:t>г.</w:t>
      </w:r>
      <w:r w:rsidR="00081882" w:rsidRPr="00364011">
        <w:rPr>
          <w:sz w:val="27"/>
          <w:szCs w:val="27"/>
        </w:rPr>
        <w:t xml:space="preserve"> </w:t>
      </w:r>
      <w:r w:rsidR="002267C6" w:rsidRPr="00364011">
        <w:rPr>
          <w:sz w:val="27"/>
          <w:szCs w:val="27"/>
        </w:rPr>
        <w:t xml:space="preserve">Управление </w:t>
      </w:r>
      <w:r w:rsidR="001F5AA4" w:rsidRPr="00364011">
        <w:rPr>
          <w:sz w:val="27"/>
          <w:szCs w:val="27"/>
        </w:rPr>
        <w:t xml:space="preserve">Роскомнадзора по Ростовской области (далее - Управление) </w:t>
      </w:r>
      <w:r w:rsidR="002267C6" w:rsidRPr="00364011">
        <w:rPr>
          <w:sz w:val="27"/>
          <w:szCs w:val="27"/>
        </w:rPr>
        <w:t xml:space="preserve">располагает информацией о следующем количестве поднадзорных </w:t>
      </w:r>
      <w:bookmarkStart w:id="0" w:name="_GoBack"/>
      <w:bookmarkEnd w:id="0"/>
      <w:r w:rsidR="002267C6" w:rsidRPr="00364011">
        <w:rPr>
          <w:sz w:val="27"/>
          <w:szCs w:val="27"/>
        </w:rPr>
        <w:t>субъектов и объектов на территории Ростовской области:</w:t>
      </w:r>
    </w:p>
    <w:p w:rsidR="006621EA" w:rsidRPr="006621EA" w:rsidRDefault="006621EA" w:rsidP="00364011">
      <w:pPr>
        <w:spacing w:line="240" w:lineRule="auto"/>
        <w:ind w:firstLine="709"/>
        <w:rPr>
          <w:sz w:val="14"/>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0"/>
        <w:gridCol w:w="1603"/>
        <w:gridCol w:w="1701"/>
      </w:tblGrid>
      <w:tr w:rsidR="002267C6" w:rsidRPr="004D099B" w:rsidTr="00710701">
        <w:trPr>
          <w:trHeight w:val="966"/>
        </w:trPr>
        <w:tc>
          <w:tcPr>
            <w:tcW w:w="7010" w:type="dxa"/>
          </w:tcPr>
          <w:p w:rsidR="002267C6" w:rsidRPr="004D099B" w:rsidRDefault="002267C6" w:rsidP="004D099B">
            <w:pPr>
              <w:spacing w:line="240" w:lineRule="auto"/>
              <w:jc w:val="center"/>
              <w:rPr>
                <w:sz w:val="24"/>
                <w:szCs w:val="24"/>
              </w:rPr>
            </w:pPr>
          </w:p>
        </w:tc>
        <w:tc>
          <w:tcPr>
            <w:tcW w:w="1603" w:type="dxa"/>
          </w:tcPr>
          <w:p w:rsidR="002267C6" w:rsidRPr="004D099B" w:rsidRDefault="002267C6" w:rsidP="004D099B">
            <w:pPr>
              <w:spacing w:line="240" w:lineRule="auto"/>
              <w:jc w:val="center"/>
              <w:rPr>
                <w:b/>
                <w:sz w:val="24"/>
                <w:szCs w:val="24"/>
              </w:rPr>
            </w:pPr>
            <w:r w:rsidRPr="004D099B">
              <w:rPr>
                <w:b/>
                <w:sz w:val="24"/>
                <w:szCs w:val="24"/>
              </w:rPr>
              <w:t>Субъекты надзора</w:t>
            </w:r>
          </w:p>
        </w:tc>
        <w:tc>
          <w:tcPr>
            <w:tcW w:w="1701" w:type="dxa"/>
          </w:tcPr>
          <w:p w:rsidR="002267C6" w:rsidRPr="004D099B" w:rsidRDefault="002267C6" w:rsidP="004D099B">
            <w:pPr>
              <w:spacing w:line="240" w:lineRule="auto"/>
              <w:jc w:val="center"/>
              <w:rPr>
                <w:b/>
                <w:sz w:val="24"/>
                <w:szCs w:val="24"/>
              </w:rPr>
            </w:pPr>
            <w:r w:rsidRPr="004D099B">
              <w:rPr>
                <w:b/>
                <w:sz w:val="24"/>
                <w:szCs w:val="24"/>
              </w:rPr>
              <w:t>Объекты надзора</w:t>
            </w:r>
          </w:p>
        </w:tc>
      </w:tr>
      <w:tr w:rsidR="00184303" w:rsidRPr="004D099B" w:rsidTr="008D114F">
        <w:tc>
          <w:tcPr>
            <w:tcW w:w="7010" w:type="dxa"/>
          </w:tcPr>
          <w:p w:rsidR="00184303" w:rsidRPr="004D099B" w:rsidRDefault="00184303" w:rsidP="004D099B">
            <w:pPr>
              <w:spacing w:line="240" w:lineRule="auto"/>
              <w:jc w:val="left"/>
              <w:rPr>
                <w:sz w:val="24"/>
                <w:szCs w:val="24"/>
                <w:highlight w:val="yellow"/>
              </w:rPr>
            </w:pPr>
            <w:r w:rsidRPr="004D099B">
              <w:rPr>
                <w:sz w:val="24"/>
                <w:szCs w:val="24"/>
              </w:rPr>
              <w:t>В сфере средств массовой информации</w:t>
            </w:r>
          </w:p>
        </w:tc>
        <w:tc>
          <w:tcPr>
            <w:tcW w:w="1603" w:type="dxa"/>
          </w:tcPr>
          <w:p w:rsidR="00184303" w:rsidRPr="004D099B" w:rsidRDefault="00184303" w:rsidP="004D099B">
            <w:pPr>
              <w:spacing w:line="240" w:lineRule="auto"/>
              <w:jc w:val="center"/>
              <w:rPr>
                <w:sz w:val="24"/>
                <w:szCs w:val="24"/>
                <w:highlight w:val="red"/>
              </w:rPr>
            </w:pPr>
          </w:p>
        </w:tc>
        <w:tc>
          <w:tcPr>
            <w:tcW w:w="1701" w:type="dxa"/>
            <w:shd w:val="clear" w:color="auto" w:fill="auto"/>
          </w:tcPr>
          <w:p w:rsidR="00184303" w:rsidRPr="004D099B" w:rsidRDefault="006D0EAF" w:rsidP="004D099B">
            <w:pPr>
              <w:spacing w:line="240" w:lineRule="auto"/>
              <w:jc w:val="center"/>
              <w:rPr>
                <w:sz w:val="24"/>
                <w:szCs w:val="24"/>
                <w:highlight w:val="red"/>
              </w:rPr>
            </w:pPr>
            <w:r w:rsidRPr="004D099B">
              <w:rPr>
                <w:sz w:val="24"/>
                <w:szCs w:val="24"/>
              </w:rPr>
              <w:t>746</w:t>
            </w:r>
          </w:p>
        </w:tc>
      </w:tr>
      <w:tr w:rsidR="00184303" w:rsidRPr="004D099B" w:rsidTr="004832C4">
        <w:trPr>
          <w:trHeight w:val="277"/>
        </w:trPr>
        <w:tc>
          <w:tcPr>
            <w:tcW w:w="7010" w:type="dxa"/>
          </w:tcPr>
          <w:p w:rsidR="00184303" w:rsidRPr="004D099B" w:rsidRDefault="00184303" w:rsidP="004D099B">
            <w:pPr>
              <w:spacing w:line="240" w:lineRule="auto"/>
              <w:jc w:val="left"/>
              <w:rPr>
                <w:sz w:val="24"/>
                <w:szCs w:val="24"/>
                <w:highlight w:val="yellow"/>
              </w:rPr>
            </w:pPr>
            <w:r w:rsidRPr="004D099B">
              <w:rPr>
                <w:sz w:val="24"/>
                <w:szCs w:val="24"/>
              </w:rPr>
              <w:t>В сфере телевизионного и радиовещания</w:t>
            </w:r>
          </w:p>
        </w:tc>
        <w:tc>
          <w:tcPr>
            <w:tcW w:w="1603" w:type="dxa"/>
            <w:shd w:val="clear" w:color="auto" w:fill="auto"/>
          </w:tcPr>
          <w:p w:rsidR="00184303" w:rsidRPr="004D099B" w:rsidRDefault="00C965A9" w:rsidP="004D099B">
            <w:pPr>
              <w:spacing w:line="240" w:lineRule="auto"/>
              <w:jc w:val="center"/>
              <w:rPr>
                <w:sz w:val="24"/>
                <w:szCs w:val="24"/>
                <w:highlight w:val="red"/>
              </w:rPr>
            </w:pPr>
            <w:r w:rsidRPr="004D099B">
              <w:rPr>
                <w:sz w:val="24"/>
                <w:szCs w:val="24"/>
              </w:rPr>
              <w:t>85</w:t>
            </w:r>
          </w:p>
        </w:tc>
        <w:tc>
          <w:tcPr>
            <w:tcW w:w="1701" w:type="dxa"/>
            <w:shd w:val="clear" w:color="auto" w:fill="auto"/>
          </w:tcPr>
          <w:p w:rsidR="00184303" w:rsidRPr="004D099B" w:rsidRDefault="00640EE2" w:rsidP="004D099B">
            <w:pPr>
              <w:spacing w:line="240" w:lineRule="auto"/>
              <w:jc w:val="center"/>
              <w:rPr>
                <w:sz w:val="24"/>
                <w:szCs w:val="24"/>
                <w:highlight w:val="red"/>
              </w:rPr>
            </w:pPr>
            <w:r w:rsidRPr="004D099B">
              <w:rPr>
                <w:sz w:val="24"/>
                <w:szCs w:val="24"/>
              </w:rPr>
              <w:t>165</w:t>
            </w:r>
          </w:p>
        </w:tc>
      </w:tr>
      <w:tr w:rsidR="002267C6" w:rsidRPr="004D099B" w:rsidTr="005F36CE">
        <w:tc>
          <w:tcPr>
            <w:tcW w:w="7010" w:type="dxa"/>
          </w:tcPr>
          <w:p w:rsidR="002267C6" w:rsidRPr="004D099B" w:rsidRDefault="002267C6" w:rsidP="004D099B">
            <w:pPr>
              <w:spacing w:line="240" w:lineRule="auto"/>
              <w:jc w:val="left"/>
              <w:rPr>
                <w:sz w:val="24"/>
                <w:szCs w:val="24"/>
              </w:rPr>
            </w:pPr>
            <w:r w:rsidRPr="004D099B">
              <w:rPr>
                <w:sz w:val="24"/>
                <w:szCs w:val="24"/>
              </w:rPr>
              <w:t xml:space="preserve">В сфере связи: </w:t>
            </w:r>
          </w:p>
        </w:tc>
        <w:tc>
          <w:tcPr>
            <w:tcW w:w="1603" w:type="dxa"/>
            <w:shd w:val="clear" w:color="auto" w:fill="FFFFFF"/>
            <w:vAlign w:val="center"/>
          </w:tcPr>
          <w:p w:rsidR="002267C6" w:rsidRPr="004D099B" w:rsidRDefault="002267C6" w:rsidP="004D099B">
            <w:pPr>
              <w:spacing w:line="240" w:lineRule="auto"/>
              <w:jc w:val="center"/>
              <w:rPr>
                <w:color w:val="FF0000"/>
                <w:sz w:val="24"/>
                <w:szCs w:val="24"/>
                <w:highlight w:val="yellow"/>
              </w:rPr>
            </w:pPr>
          </w:p>
        </w:tc>
        <w:tc>
          <w:tcPr>
            <w:tcW w:w="1701" w:type="dxa"/>
            <w:shd w:val="clear" w:color="auto" w:fill="FFFFFF"/>
            <w:vAlign w:val="center"/>
          </w:tcPr>
          <w:p w:rsidR="002267C6" w:rsidRPr="004D099B" w:rsidRDefault="002267C6" w:rsidP="004D099B">
            <w:pPr>
              <w:spacing w:line="240" w:lineRule="auto"/>
              <w:jc w:val="center"/>
              <w:rPr>
                <w:color w:val="FF0000"/>
                <w:sz w:val="24"/>
                <w:szCs w:val="24"/>
                <w:highlight w:val="yellow"/>
              </w:rPr>
            </w:pPr>
          </w:p>
        </w:tc>
      </w:tr>
      <w:tr w:rsidR="002267C6" w:rsidRPr="004D099B" w:rsidTr="005F36CE">
        <w:tc>
          <w:tcPr>
            <w:tcW w:w="7010" w:type="dxa"/>
          </w:tcPr>
          <w:p w:rsidR="002267C6" w:rsidRPr="004D099B" w:rsidRDefault="002267C6" w:rsidP="004D099B">
            <w:pPr>
              <w:spacing w:line="240" w:lineRule="auto"/>
              <w:jc w:val="left"/>
              <w:rPr>
                <w:i/>
                <w:sz w:val="24"/>
                <w:szCs w:val="24"/>
              </w:rPr>
            </w:pPr>
            <w:proofErr w:type="gramStart"/>
            <w:r w:rsidRPr="004D099B">
              <w:rPr>
                <w:i/>
                <w:sz w:val="24"/>
                <w:szCs w:val="24"/>
              </w:rPr>
              <w:t>оказание</w:t>
            </w:r>
            <w:proofErr w:type="gramEnd"/>
            <w:r w:rsidRPr="004D099B">
              <w:rPr>
                <w:i/>
                <w:sz w:val="24"/>
                <w:szCs w:val="24"/>
              </w:rPr>
              <w:t xml:space="preserve"> услуг связи</w:t>
            </w:r>
          </w:p>
        </w:tc>
        <w:tc>
          <w:tcPr>
            <w:tcW w:w="1603" w:type="dxa"/>
            <w:shd w:val="clear" w:color="auto" w:fill="FFFFFF"/>
            <w:vAlign w:val="center"/>
          </w:tcPr>
          <w:p w:rsidR="002267C6" w:rsidRPr="004D099B" w:rsidRDefault="00227DD4" w:rsidP="004D099B">
            <w:pPr>
              <w:spacing w:line="240" w:lineRule="auto"/>
              <w:jc w:val="center"/>
              <w:rPr>
                <w:sz w:val="24"/>
                <w:szCs w:val="24"/>
              </w:rPr>
            </w:pPr>
            <w:r w:rsidRPr="004D099B">
              <w:rPr>
                <w:sz w:val="24"/>
                <w:szCs w:val="24"/>
              </w:rPr>
              <w:t>3978</w:t>
            </w:r>
          </w:p>
        </w:tc>
        <w:tc>
          <w:tcPr>
            <w:tcW w:w="1701" w:type="dxa"/>
            <w:shd w:val="clear" w:color="auto" w:fill="FFFFFF"/>
            <w:vAlign w:val="center"/>
          </w:tcPr>
          <w:p w:rsidR="002267C6" w:rsidRPr="004D099B" w:rsidRDefault="00227DD4" w:rsidP="004D099B">
            <w:pPr>
              <w:spacing w:line="240" w:lineRule="auto"/>
              <w:jc w:val="center"/>
              <w:rPr>
                <w:sz w:val="24"/>
                <w:szCs w:val="24"/>
              </w:rPr>
            </w:pPr>
            <w:r w:rsidRPr="004D099B">
              <w:rPr>
                <w:sz w:val="24"/>
                <w:szCs w:val="24"/>
              </w:rPr>
              <w:t>8599</w:t>
            </w:r>
          </w:p>
        </w:tc>
      </w:tr>
      <w:tr w:rsidR="002267C6" w:rsidRPr="004D099B" w:rsidTr="00290AD9">
        <w:tc>
          <w:tcPr>
            <w:tcW w:w="7010" w:type="dxa"/>
            <w:shd w:val="clear" w:color="auto" w:fill="auto"/>
          </w:tcPr>
          <w:p w:rsidR="002267C6" w:rsidRPr="004D099B" w:rsidRDefault="002267C6" w:rsidP="004D099B">
            <w:pPr>
              <w:spacing w:line="240" w:lineRule="auto"/>
              <w:jc w:val="left"/>
              <w:rPr>
                <w:i/>
                <w:sz w:val="24"/>
                <w:szCs w:val="24"/>
              </w:rPr>
            </w:pPr>
            <w:proofErr w:type="gramStart"/>
            <w:r w:rsidRPr="004D099B">
              <w:rPr>
                <w:i/>
                <w:sz w:val="24"/>
                <w:szCs w:val="24"/>
              </w:rPr>
              <w:t>радиоэлектронные</w:t>
            </w:r>
            <w:proofErr w:type="gramEnd"/>
            <w:r w:rsidRPr="004D099B">
              <w:rPr>
                <w:i/>
                <w:sz w:val="24"/>
                <w:szCs w:val="24"/>
              </w:rPr>
              <w:t xml:space="preserve"> средства</w:t>
            </w:r>
          </w:p>
        </w:tc>
        <w:tc>
          <w:tcPr>
            <w:tcW w:w="1603" w:type="dxa"/>
            <w:shd w:val="clear" w:color="auto" w:fill="auto"/>
          </w:tcPr>
          <w:p w:rsidR="002267C6" w:rsidRPr="004D099B" w:rsidRDefault="0028208C" w:rsidP="004D099B">
            <w:pPr>
              <w:spacing w:line="240" w:lineRule="auto"/>
              <w:jc w:val="center"/>
              <w:rPr>
                <w:sz w:val="24"/>
                <w:szCs w:val="24"/>
              </w:rPr>
            </w:pPr>
            <w:r w:rsidRPr="004D099B">
              <w:rPr>
                <w:sz w:val="24"/>
                <w:szCs w:val="24"/>
              </w:rPr>
              <w:t>1</w:t>
            </w:r>
            <w:r w:rsidR="00227DD4" w:rsidRPr="004D099B">
              <w:rPr>
                <w:sz w:val="24"/>
                <w:szCs w:val="24"/>
              </w:rPr>
              <w:t>416</w:t>
            </w:r>
          </w:p>
        </w:tc>
        <w:tc>
          <w:tcPr>
            <w:tcW w:w="1701" w:type="dxa"/>
            <w:shd w:val="clear" w:color="auto" w:fill="auto"/>
          </w:tcPr>
          <w:p w:rsidR="002267C6" w:rsidRPr="004D099B" w:rsidRDefault="00227DD4" w:rsidP="004D099B">
            <w:pPr>
              <w:spacing w:line="240" w:lineRule="auto"/>
              <w:jc w:val="center"/>
              <w:rPr>
                <w:sz w:val="24"/>
                <w:szCs w:val="24"/>
              </w:rPr>
            </w:pPr>
            <w:r w:rsidRPr="004D099B">
              <w:rPr>
                <w:sz w:val="24"/>
                <w:szCs w:val="24"/>
              </w:rPr>
              <w:t>54419</w:t>
            </w:r>
          </w:p>
        </w:tc>
      </w:tr>
      <w:tr w:rsidR="002267C6" w:rsidRPr="004D099B" w:rsidTr="00321B59">
        <w:trPr>
          <w:trHeight w:val="161"/>
        </w:trPr>
        <w:tc>
          <w:tcPr>
            <w:tcW w:w="7010" w:type="dxa"/>
          </w:tcPr>
          <w:p w:rsidR="002267C6" w:rsidRPr="004D099B" w:rsidRDefault="002267C6" w:rsidP="004D099B">
            <w:pPr>
              <w:spacing w:line="240" w:lineRule="auto"/>
              <w:jc w:val="left"/>
              <w:rPr>
                <w:i/>
                <w:sz w:val="24"/>
                <w:szCs w:val="24"/>
              </w:rPr>
            </w:pPr>
            <w:proofErr w:type="gramStart"/>
            <w:r w:rsidRPr="004D099B">
              <w:rPr>
                <w:i/>
                <w:sz w:val="24"/>
                <w:szCs w:val="24"/>
              </w:rPr>
              <w:t>высокочастотные</w:t>
            </w:r>
            <w:proofErr w:type="gramEnd"/>
            <w:r w:rsidRPr="004D099B">
              <w:rPr>
                <w:i/>
                <w:sz w:val="24"/>
                <w:szCs w:val="24"/>
              </w:rPr>
              <w:t xml:space="preserve"> устройства</w:t>
            </w:r>
          </w:p>
        </w:tc>
        <w:tc>
          <w:tcPr>
            <w:tcW w:w="1603" w:type="dxa"/>
            <w:shd w:val="clear" w:color="auto" w:fill="FFFFFF"/>
          </w:tcPr>
          <w:p w:rsidR="002267C6" w:rsidRPr="004D099B" w:rsidRDefault="0086316F" w:rsidP="004D099B">
            <w:pPr>
              <w:spacing w:line="240" w:lineRule="auto"/>
              <w:jc w:val="center"/>
              <w:rPr>
                <w:sz w:val="24"/>
                <w:szCs w:val="24"/>
              </w:rPr>
            </w:pPr>
            <w:r w:rsidRPr="004D099B">
              <w:rPr>
                <w:sz w:val="24"/>
                <w:szCs w:val="24"/>
              </w:rPr>
              <w:t>5</w:t>
            </w:r>
          </w:p>
        </w:tc>
        <w:tc>
          <w:tcPr>
            <w:tcW w:w="1701" w:type="dxa"/>
            <w:shd w:val="clear" w:color="auto" w:fill="FFFFFF"/>
          </w:tcPr>
          <w:p w:rsidR="002267C6" w:rsidRPr="004D099B" w:rsidRDefault="00227DD4" w:rsidP="004D099B">
            <w:pPr>
              <w:spacing w:line="240" w:lineRule="auto"/>
              <w:jc w:val="center"/>
              <w:rPr>
                <w:sz w:val="24"/>
                <w:szCs w:val="24"/>
              </w:rPr>
            </w:pPr>
            <w:r w:rsidRPr="004D099B">
              <w:rPr>
                <w:sz w:val="24"/>
                <w:szCs w:val="24"/>
              </w:rPr>
              <w:t>39</w:t>
            </w:r>
          </w:p>
        </w:tc>
      </w:tr>
      <w:tr w:rsidR="002267C6" w:rsidRPr="004D099B" w:rsidTr="00321B59">
        <w:tc>
          <w:tcPr>
            <w:tcW w:w="7010" w:type="dxa"/>
            <w:shd w:val="clear" w:color="auto" w:fill="auto"/>
          </w:tcPr>
          <w:p w:rsidR="002267C6" w:rsidRPr="004D099B" w:rsidRDefault="002267C6" w:rsidP="004D099B">
            <w:pPr>
              <w:spacing w:line="240" w:lineRule="auto"/>
              <w:jc w:val="left"/>
              <w:rPr>
                <w:i/>
                <w:sz w:val="24"/>
                <w:szCs w:val="24"/>
              </w:rPr>
            </w:pPr>
            <w:proofErr w:type="gramStart"/>
            <w:r w:rsidRPr="004D099B">
              <w:rPr>
                <w:i/>
                <w:sz w:val="24"/>
                <w:szCs w:val="24"/>
              </w:rPr>
              <w:t>франкировальные</w:t>
            </w:r>
            <w:proofErr w:type="gramEnd"/>
            <w:r w:rsidRPr="004D099B">
              <w:rPr>
                <w:i/>
                <w:sz w:val="24"/>
                <w:szCs w:val="24"/>
              </w:rPr>
              <w:t xml:space="preserve"> машины</w:t>
            </w:r>
          </w:p>
        </w:tc>
        <w:tc>
          <w:tcPr>
            <w:tcW w:w="1603" w:type="dxa"/>
            <w:shd w:val="clear" w:color="auto" w:fill="auto"/>
          </w:tcPr>
          <w:p w:rsidR="002267C6" w:rsidRPr="004D099B" w:rsidRDefault="0086316F" w:rsidP="004D099B">
            <w:pPr>
              <w:spacing w:line="240" w:lineRule="auto"/>
              <w:jc w:val="center"/>
              <w:rPr>
                <w:sz w:val="24"/>
                <w:szCs w:val="24"/>
              </w:rPr>
            </w:pPr>
            <w:r w:rsidRPr="004D099B">
              <w:rPr>
                <w:sz w:val="24"/>
                <w:szCs w:val="24"/>
              </w:rPr>
              <w:t>6</w:t>
            </w:r>
          </w:p>
        </w:tc>
        <w:tc>
          <w:tcPr>
            <w:tcW w:w="1701" w:type="dxa"/>
            <w:shd w:val="clear" w:color="auto" w:fill="auto"/>
          </w:tcPr>
          <w:p w:rsidR="002267C6" w:rsidRPr="004D099B" w:rsidRDefault="0086316F" w:rsidP="004D099B">
            <w:pPr>
              <w:spacing w:line="240" w:lineRule="auto"/>
              <w:jc w:val="center"/>
              <w:rPr>
                <w:sz w:val="24"/>
                <w:szCs w:val="24"/>
              </w:rPr>
            </w:pPr>
            <w:r w:rsidRPr="004D099B">
              <w:rPr>
                <w:sz w:val="24"/>
                <w:szCs w:val="24"/>
              </w:rPr>
              <w:t>23</w:t>
            </w:r>
          </w:p>
        </w:tc>
      </w:tr>
      <w:tr w:rsidR="002267C6" w:rsidRPr="004D099B" w:rsidTr="007B0C1B">
        <w:tc>
          <w:tcPr>
            <w:tcW w:w="7010" w:type="dxa"/>
            <w:shd w:val="clear" w:color="auto" w:fill="auto"/>
          </w:tcPr>
          <w:p w:rsidR="002267C6" w:rsidRPr="004D099B" w:rsidRDefault="002267C6" w:rsidP="004D099B">
            <w:pPr>
              <w:spacing w:line="240" w:lineRule="auto"/>
              <w:jc w:val="left"/>
              <w:rPr>
                <w:sz w:val="24"/>
                <w:szCs w:val="24"/>
              </w:rPr>
            </w:pPr>
            <w:r w:rsidRPr="004D099B">
              <w:rPr>
                <w:sz w:val="24"/>
                <w:szCs w:val="24"/>
              </w:rPr>
              <w:t xml:space="preserve">В сфере персональных данных </w:t>
            </w:r>
          </w:p>
        </w:tc>
        <w:tc>
          <w:tcPr>
            <w:tcW w:w="1603" w:type="dxa"/>
            <w:shd w:val="clear" w:color="auto" w:fill="auto"/>
            <w:vAlign w:val="center"/>
          </w:tcPr>
          <w:p w:rsidR="002267C6" w:rsidRPr="004D099B" w:rsidRDefault="002F643B" w:rsidP="004D099B">
            <w:pPr>
              <w:spacing w:line="240" w:lineRule="auto"/>
              <w:jc w:val="center"/>
              <w:rPr>
                <w:sz w:val="24"/>
                <w:szCs w:val="24"/>
              </w:rPr>
            </w:pPr>
            <w:r w:rsidRPr="004D099B">
              <w:rPr>
                <w:sz w:val="24"/>
                <w:szCs w:val="24"/>
              </w:rPr>
              <w:t>3</w:t>
            </w:r>
            <w:r w:rsidR="0086316F" w:rsidRPr="004D099B">
              <w:rPr>
                <w:sz w:val="24"/>
                <w:szCs w:val="24"/>
              </w:rPr>
              <w:t>9</w:t>
            </w:r>
            <w:r w:rsidR="00227DD4" w:rsidRPr="004D099B">
              <w:rPr>
                <w:sz w:val="24"/>
                <w:szCs w:val="24"/>
              </w:rPr>
              <w:t>807</w:t>
            </w:r>
          </w:p>
        </w:tc>
        <w:tc>
          <w:tcPr>
            <w:tcW w:w="1701" w:type="dxa"/>
            <w:shd w:val="clear" w:color="auto" w:fill="FFFFFF"/>
          </w:tcPr>
          <w:p w:rsidR="002267C6" w:rsidRPr="004D099B" w:rsidRDefault="002267C6" w:rsidP="004D099B">
            <w:pPr>
              <w:spacing w:line="240" w:lineRule="auto"/>
              <w:jc w:val="center"/>
              <w:rPr>
                <w:color w:val="FF0000"/>
                <w:sz w:val="24"/>
                <w:szCs w:val="24"/>
              </w:rPr>
            </w:pPr>
          </w:p>
        </w:tc>
      </w:tr>
    </w:tbl>
    <w:p w:rsidR="00A04629" w:rsidRPr="00364011" w:rsidRDefault="00A04629" w:rsidP="00364011">
      <w:pPr>
        <w:spacing w:line="240" w:lineRule="auto"/>
        <w:ind w:firstLine="709"/>
        <w:rPr>
          <w:sz w:val="27"/>
          <w:szCs w:val="27"/>
          <w:highlight w:val="yellow"/>
        </w:rPr>
      </w:pPr>
    </w:p>
    <w:p w:rsidR="00184303" w:rsidRPr="00364011" w:rsidRDefault="00184303" w:rsidP="006621EA">
      <w:pPr>
        <w:spacing w:line="240" w:lineRule="auto"/>
        <w:ind w:firstLine="709"/>
        <w:jc w:val="left"/>
        <w:rPr>
          <w:sz w:val="27"/>
          <w:szCs w:val="27"/>
        </w:rPr>
      </w:pPr>
      <w:r w:rsidRPr="00364011">
        <w:rPr>
          <w:sz w:val="27"/>
          <w:szCs w:val="27"/>
        </w:rPr>
        <w:t xml:space="preserve">На </w:t>
      </w:r>
      <w:r w:rsidR="00993A85" w:rsidRPr="00364011">
        <w:rPr>
          <w:sz w:val="27"/>
          <w:szCs w:val="27"/>
        </w:rPr>
        <w:t>31.12</w:t>
      </w:r>
      <w:r w:rsidRPr="00364011">
        <w:rPr>
          <w:sz w:val="27"/>
          <w:szCs w:val="27"/>
        </w:rPr>
        <w:t xml:space="preserve">.2020 количество зарегистрированных и действующих в регионе СМИ ниже соответствующего периода 2019 года на </w:t>
      </w:r>
      <w:r w:rsidR="003E1F8F" w:rsidRPr="00364011">
        <w:rPr>
          <w:sz w:val="27"/>
          <w:szCs w:val="27"/>
        </w:rPr>
        <w:t>56</w:t>
      </w:r>
      <w:r w:rsidRPr="00364011">
        <w:rPr>
          <w:sz w:val="27"/>
          <w:szCs w:val="27"/>
        </w:rPr>
        <w:t xml:space="preserve">. </w:t>
      </w:r>
    </w:p>
    <w:p w:rsidR="002267C6" w:rsidRPr="00364011" w:rsidRDefault="00FB237E" w:rsidP="00364011">
      <w:pPr>
        <w:spacing w:line="240" w:lineRule="auto"/>
        <w:ind w:firstLine="709"/>
        <w:rPr>
          <w:sz w:val="27"/>
          <w:szCs w:val="27"/>
        </w:rPr>
      </w:pPr>
      <w:r w:rsidRPr="00364011">
        <w:rPr>
          <w:noProof/>
          <w:sz w:val="27"/>
          <w:szCs w:val="27"/>
        </w:rPr>
        <w:drawing>
          <wp:inline distT="0" distB="0" distL="0" distR="0" wp14:anchorId="5E6D9390" wp14:editId="2CC2DB39">
            <wp:extent cx="5314950" cy="202882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22575" w:rsidRPr="00364011" w:rsidRDefault="00B22575" w:rsidP="00364011">
      <w:pPr>
        <w:spacing w:line="240" w:lineRule="auto"/>
        <w:ind w:firstLine="709"/>
        <w:rPr>
          <w:sz w:val="27"/>
          <w:szCs w:val="27"/>
        </w:rPr>
      </w:pPr>
    </w:p>
    <w:p w:rsidR="002267C6" w:rsidRPr="00364011" w:rsidRDefault="002267C6" w:rsidP="00364011">
      <w:pPr>
        <w:spacing w:line="240" w:lineRule="auto"/>
        <w:ind w:firstLine="709"/>
        <w:rPr>
          <w:sz w:val="27"/>
          <w:szCs w:val="27"/>
        </w:rPr>
      </w:pPr>
      <w:r w:rsidRPr="00364011">
        <w:rPr>
          <w:sz w:val="27"/>
          <w:szCs w:val="27"/>
        </w:rPr>
        <w:t>Количество лицензий на осуществление деятельности в области оказания услуг связи, действие кото</w:t>
      </w:r>
      <w:r w:rsidR="00626224" w:rsidRPr="00364011">
        <w:rPr>
          <w:sz w:val="27"/>
          <w:szCs w:val="27"/>
        </w:rPr>
        <w:t xml:space="preserve">рых распространяется на регион, </w:t>
      </w:r>
      <w:r w:rsidR="004E3E1D" w:rsidRPr="00364011">
        <w:rPr>
          <w:sz w:val="27"/>
          <w:szCs w:val="27"/>
        </w:rPr>
        <w:t>увеличилось</w:t>
      </w:r>
      <w:r w:rsidRPr="00364011">
        <w:rPr>
          <w:sz w:val="27"/>
          <w:szCs w:val="27"/>
        </w:rPr>
        <w:t xml:space="preserve"> на </w:t>
      </w:r>
      <w:r w:rsidR="00F557CB" w:rsidRPr="00364011">
        <w:rPr>
          <w:sz w:val="27"/>
          <w:szCs w:val="27"/>
        </w:rPr>
        <w:t>203</w:t>
      </w:r>
      <w:r w:rsidR="00475F60" w:rsidRPr="00364011">
        <w:rPr>
          <w:sz w:val="27"/>
          <w:szCs w:val="27"/>
        </w:rPr>
        <w:t>.</w:t>
      </w:r>
      <w:r w:rsidRPr="00364011">
        <w:rPr>
          <w:sz w:val="27"/>
          <w:szCs w:val="27"/>
        </w:rPr>
        <w:t xml:space="preserve"> Состав лицензий по группам услуг приведен на диаграмме.</w:t>
      </w:r>
    </w:p>
    <w:p w:rsidR="002267C6" w:rsidRPr="00364011" w:rsidRDefault="00FB237E" w:rsidP="006621EA">
      <w:pPr>
        <w:spacing w:line="240" w:lineRule="auto"/>
        <w:jc w:val="center"/>
        <w:rPr>
          <w:sz w:val="27"/>
          <w:szCs w:val="27"/>
          <w:highlight w:val="yellow"/>
        </w:rPr>
      </w:pPr>
      <w:r w:rsidRPr="00364011">
        <w:rPr>
          <w:noProof/>
          <w:sz w:val="27"/>
          <w:szCs w:val="27"/>
        </w:rPr>
        <w:lastRenderedPageBreak/>
        <w:drawing>
          <wp:inline distT="0" distB="0" distL="0" distR="0" wp14:anchorId="4A60E05D" wp14:editId="018C34A5">
            <wp:extent cx="4438650" cy="175260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267C6" w:rsidRPr="00364011" w:rsidRDefault="002267C6" w:rsidP="00364011">
      <w:pPr>
        <w:spacing w:line="240" w:lineRule="auto"/>
        <w:ind w:firstLine="709"/>
        <w:rPr>
          <w:color w:val="FF0000"/>
          <w:sz w:val="27"/>
          <w:szCs w:val="27"/>
        </w:rPr>
      </w:pPr>
      <w:r w:rsidRPr="00364011">
        <w:rPr>
          <w:sz w:val="27"/>
          <w:szCs w:val="27"/>
        </w:rPr>
        <w:t xml:space="preserve">Количество РЭС и ВЧУ, состоящих на учете в территориальном органе, по сравнению с </w:t>
      </w:r>
      <w:r w:rsidR="00AE6326" w:rsidRPr="00364011">
        <w:rPr>
          <w:sz w:val="27"/>
          <w:szCs w:val="27"/>
        </w:rPr>
        <w:t>прошлым годом</w:t>
      </w:r>
      <w:r w:rsidRPr="00364011">
        <w:rPr>
          <w:sz w:val="27"/>
          <w:szCs w:val="27"/>
        </w:rPr>
        <w:t xml:space="preserve"> </w:t>
      </w:r>
      <w:r w:rsidR="004E3551" w:rsidRPr="00364011">
        <w:rPr>
          <w:sz w:val="27"/>
          <w:szCs w:val="27"/>
        </w:rPr>
        <w:t>увеличилось</w:t>
      </w:r>
      <w:r w:rsidR="00447100" w:rsidRPr="00364011">
        <w:rPr>
          <w:sz w:val="27"/>
          <w:szCs w:val="27"/>
        </w:rPr>
        <w:t xml:space="preserve"> на </w:t>
      </w:r>
      <w:r w:rsidR="00565F54" w:rsidRPr="00364011">
        <w:rPr>
          <w:sz w:val="27"/>
          <w:szCs w:val="27"/>
        </w:rPr>
        <w:t>762</w:t>
      </w:r>
      <w:r w:rsidR="00447100" w:rsidRPr="00364011">
        <w:rPr>
          <w:sz w:val="27"/>
          <w:szCs w:val="27"/>
        </w:rPr>
        <w:t>. К</w:t>
      </w:r>
      <w:r w:rsidR="000B3B43" w:rsidRPr="00364011">
        <w:rPr>
          <w:sz w:val="27"/>
          <w:szCs w:val="27"/>
        </w:rPr>
        <w:t>оличество</w:t>
      </w:r>
      <w:r w:rsidR="00E53D12" w:rsidRPr="00364011">
        <w:rPr>
          <w:sz w:val="27"/>
          <w:szCs w:val="27"/>
        </w:rPr>
        <w:t xml:space="preserve"> ВЧУ </w:t>
      </w:r>
      <w:r w:rsidR="00F87DEA" w:rsidRPr="00364011">
        <w:rPr>
          <w:sz w:val="27"/>
          <w:szCs w:val="27"/>
        </w:rPr>
        <w:t xml:space="preserve">уменьшилось на </w:t>
      </w:r>
      <w:r w:rsidR="00BA1C3C" w:rsidRPr="00364011">
        <w:rPr>
          <w:sz w:val="27"/>
          <w:szCs w:val="27"/>
        </w:rPr>
        <w:t>3</w:t>
      </w:r>
      <w:r w:rsidR="00E53D12" w:rsidRPr="00364011">
        <w:rPr>
          <w:sz w:val="27"/>
          <w:szCs w:val="27"/>
        </w:rPr>
        <w:t>,</w:t>
      </w:r>
      <w:r w:rsidR="004E3551" w:rsidRPr="00364011">
        <w:rPr>
          <w:sz w:val="27"/>
          <w:szCs w:val="27"/>
        </w:rPr>
        <w:t xml:space="preserve"> </w:t>
      </w:r>
      <w:r w:rsidR="00447100" w:rsidRPr="00364011">
        <w:rPr>
          <w:sz w:val="27"/>
          <w:szCs w:val="27"/>
        </w:rPr>
        <w:t xml:space="preserve">снизилось количество </w:t>
      </w:r>
      <w:r w:rsidR="004E3551" w:rsidRPr="00364011">
        <w:rPr>
          <w:sz w:val="27"/>
          <w:szCs w:val="27"/>
        </w:rPr>
        <w:t xml:space="preserve">РЭС технологических сетей связи на </w:t>
      </w:r>
      <w:r w:rsidR="00BA1C3C" w:rsidRPr="00364011">
        <w:rPr>
          <w:sz w:val="27"/>
          <w:szCs w:val="27"/>
        </w:rPr>
        <w:t>838</w:t>
      </w:r>
      <w:r w:rsidR="00F87DEA" w:rsidRPr="00364011">
        <w:rPr>
          <w:sz w:val="27"/>
          <w:szCs w:val="27"/>
        </w:rPr>
        <w:t>,</w:t>
      </w:r>
      <w:r w:rsidR="00412C00" w:rsidRPr="00364011">
        <w:rPr>
          <w:sz w:val="27"/>
          <w:szCs w:val="27"/>
        </w:rPr>
        <w:t xml:space="preserve"> РЭС радиолюбительской службы</w:t>
      </w:r>
      <w:r w:rsidR="004E3551" w:rsidRPr="00364011">
        <w:rPr>
          <w:sz w:val="27"/>
          <w:szCs w:val="27"/>
        </w:rPr>
        <w:t xml:space="preserve"> -</w:t>
      </w:r>
      <w:r w:rsidR="00C3104F" w:rsidRPr="00364011">
        <w:rPr>
          <w:sz w:val="27"/>
          <w:szCs w:val="27"/>
        </w:rPr>
        <w:t xml:space="preserve"> </w:t>
      </w:r>
      <w:r w:rsidR="00412C00" w:rsidRPr="00364011">
        <w:rPr>
          <w:sz w:val="27"/>
          <w:szCs w:val="27"/>
        </w:rPr>
        <w:t xml:space="preserve">на </w:t>
      </w:r>
      <w:r w:rsidR="00BA1C3C" w:rsidRPr="00364011">
        <w:rPr>
          <w:sz w:val="27"/>
          <w:szCs w:val="27"/>
        </w:rPr>
        <w:t>265</w:t>
      </w:r>
      <w:r w:rsidR="00412C00" w:rsidRPr="00364011">
        <w:rPr>
          <w:sz w:val="27"/>
          <w:szCs w:val="27"/>
        </w:rPr>
        <w:t>,</w:t>
      </w:r>
      <w:r w:rsidR="000B3B43" w:rsidRPr="00364011">
        <w:rPr>
          <w:sz w:val="27"/>
          <w:szCs w:val="27"/>
        </w:rPr>
        <w:t xml:space="preserve"> </w:t>
      </w:r>
      <w:r w:rsidR="00E53D12" w:rsidRPr="00364011">
        <w:rPr>
          <w:sz w:val="27"/>
          <w:szCs w:val="27"/>
          <w:shd w:val="clear" w:color="auto" w:fill="FFFFFF" w:themeFill="background1"/>
        </w:rPr>
        <w:t>РЭС лицензиатов</w:t>
      </w:r>
      <w:r w:rsidR="007A6134" w:rsidRPr="00364011">
        <w:rPr>
          <w:sz w:val="27"/>
          <w:szCs w:val="27"/>
          <w:shd w:val="clear" w:color="auto" w:fill="FFFFFF" w:themeFill="background1"/>
        </w:rPr>
        <w:t xml:space="preserve"> увеличилось</w:t>
      </w:r>
      <w:r w:rsidR="00E53D12" w:rsidRPr="00364011">
        <w:rPr>
          <w:sz w:val="27"/>
          <w:szCs w:val="27"/>
          <w:shd w:val="clear" w:color="auto" w:fill="FFFFFF" w:themeFill="background1"/>
        </w:rPr>
        <w:t xml:space="preserve"> на </w:t>
      </w:r>
      <w:r w:rsidR="00BA1C3C" w:rsidRPr="00364011">
        <w:rPr>
          <w:sz w:val="27"/>
          <w:szCs w:val="27"/>
          <w:shd w:val="clear" w:color="auto" w:fill="FFFFFF" w:themeFill="background1"/>
        </w:rPr>
        <w:t>1867</w:t>
      </w:r>
      <w:r w:rsidR="00D3514A" w:rsidRPr="00364011">
        <w:rPr>
          <w:sz w:val="27"/>
          <w:szCs w:val="27"/>
        </w:rPr>
        <w:t>.</w:t>
      </w:r>
    </w:p>
    <w:p w:rsidR="002267C6" w:rsidRPr="00364011" w:rsidRDefault="00FB237E" w:rsidP="00364011">
      <w:pPr>
        <w:spacing w:line="240" w:lineRule="auto"/>
        <w:ind w:firstLine="709"/>
        <w:jc w:val="center"/>
        <w:rPr>
          <w:sz w:val="27"/>
          <w:szCs w:val="27"/>
          <w:highlight w:val="yellow"/>
        </w:rPr>
      </w:pPr>
      <w:r w:rsidRPr="00364011">
        <w:rPr>
          <w:noProof/>
          <w:sz w:val="27"/>
          <w:szCs w:val="27"/>
        </w:rPr>
        <w:drawing>
          <wp:inline distT="0" distB="0" distL="0" distR="0" wp14:anchorId="7ACC3DC8" wp14:editId="086B296E">
            <wp:extent cx="4514850" cy="1971675"/>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04874" w:rsidRPr="00364011" w:rsidRDefault="002D0773" w:rsidP="00364011">
      <w:pPr>
        <w:shd w:val="clear" w:color="auto" w:fill="FFFFFF" w:themeFill="background1"/>
        <w:spacing w:line="240" w:lineRule="auto"/>
        <w:ind w:firstLine="709"/>
        <w:rPr>
          <w:sz w:val="27"/>
          <w:szCs w:val="27"/>
        </w:rPr>
      </w:pPr>
      <w:r w:rsidRPr="00364011">
        <w:rPr>
          <w:sz w:val="27"/>
          <w:szCs w:val="27"/>
        </w:rPr>
        <w:t xml:space="preserve">Количество франкировальных машин </w:t>
      </w:r>
      <w:r w:rsidR="00F87DEA" w:rsidRPr="00364011">
        <w:rPr>
          <w:sz w:val="27"/>
          <w:szCs w:val="27"/>
        </w:rPr>
        <w:t>- 23</w:t>
      </w:r>
      <w:r w:rsidR="002267C6" w:rsidRPr="00364011">
        <w:rPr>
          <w:sz w:val="27"/>
          <w:szCs w:val="27"/>
        </w:rPr>
        <w:t xml:space="preserve">. </w:t>
      </w:r>
    </w:p>
    <w:p w:rsidR="00830D81" w:rsidRPr="00364011" w:rsidRDefault="00830D81" w:rsidP="00364011">
      <w:pPr>
        <w:spacing w:line="240" w:lineRule="auto"/>
        <w:ind w:firstLine="709"/>
        <w:rPr>
          <w:color w:val="000000" w:themeColor="text1"/>
          <w:sz w:val="27"/>
          <w:szCs w:val="27"/>
          <w:highlight w:val="yellow"/>
        </w:rPr>
      </w:pPr>
    </w:p>
    <w:p w:rsidR="00320481" w:rsidRPr="00364011" w:rsidRDefault="00320481" w:rsidP="00364011">
      <w:pPr>
        <w:spacing w:line="240" w:lineRule="auto"/>
        <w:ind w:firstLine="709"/>
        <w:rPr>
          <w:b/>
          <w:color w:val="000000" w:themeColor="text1"/>
          <w:sz w:val="27"/>
          <w:szCs w:val="27"/>
        </w:rPr>
      </w:pPr>
      <w:r w:rsidRPr="00364011">
        <w:rPr>
          <w:color w:val="000000" w:themeColor="text1"/>
          <w:sz w:val="27"/>
          <w:szCs w:val="27"/>
        </w:rPr>
        <w:t>Число операторов персональных данных, осуществляющих деятельность на территории региона, внесен</w:t>
      </w:r>
      <w:r w:rsidR="00664940" w:rsidRPr="00364011">
        <w:rPr>
          <w:color w:val="000000" w:themeColor="text1"/>
          <w:sz w:val="27"/>
          <w:szCs w:val="27"/>
        </w:rPr>
        <w:t>ных в реестр у</w:t>
      </w:r>
      <w:r w:rsidR="0052706A" w:rsidRPr="00364011">
        <w:rPr>
          <w:color w:val="000000" w:themeColor="text1"/>
          <w:sz w:val="27"/>
          <w:szCs w:val="27"/>
        </w:rPr>
        <w:t>величилось</w:t>
      </w:r>
      <w:r w:rsidR="00664940" w:rsidRPr="00364011">
        <w:rPr>
          <w:color w:val="000000" w:themeColor="text1"/>
          <w:sz w:val="27"/>
          <w:szCs w:val="27"/>
        </w:rPr>
        <w:t xml:space="preserve"> на </w:t>
      </w:r>
      <w:r w:rsidR="00F927D0" w:rsidRPr="00364011">
        <w:rPr>
          <w:color w:val="000000" w:themeColor="text1"/>
          <w:sz w:val="27"/>
          <w:szCs w:val="27"/>
        </w:rPr>
        <w:t>217</w:t>
      </w:r>
      <w:r w:rsidR="001D01EA" w:rsidRPr="00364011">
        <w:rPr>
          <w:color w:val="000000" w:themeColor="text1"/>
          <w:sz w:val="27"/>
          <w:szCs w:val="27"/>
        </w:rPr>
        <w:t>:</w:t>
      </w:r>
      <w:r w:rsidRPr="00364011">
        <w:rPr>
          <w:color w:val="000000" w:themeColor="text1"/>
          <w:sz w:val="27"/>
          <w:szCs w:val="27"/>
        </w:rPr>
        <w:tab/>
      </w:r>
      <w:r w:rsidRPr="00364011">
        <w:rPr>
          <w:color w:val="000000" w:themeColor="text1"/>
          <w:sz w:val="27"/>
          <w:szCs w:val="27"/>
        </w:rPr>
        <w:tab/>
      </w:r>
    </w:p>
    <w:p w:rsidR="00320481" w:rsidRPr="00364011" w:rsidRDefault="00320481" w:rsidP="00364011">
      <w:pPr>
        <w:tabs>
          <w:tab w:val="left" w:pos="0"/>
        </w:tabs>
        <w:spacing w:line="240" w:lineRule="auto"/>
        <w:ind w:firstLine="709"/>
        <w:jc w:val="center"/>
        <w:rPr>
          <w:color w:val="000000" w:themeColor="text1"/>
          <w:sz w:val="27"/>
          <w:szCs w:val="27"/>
          <w:highlight w:val="yellow"/>
        </w:rPr>
      </w:pPr>
      <w:r w:rsidRPr="00364011">
        <w:rPr>
          <w:noProof/>
          <w:color w:val="000000" w:themeColor="text1"/>
          <w:sz w:val="27"/>
          <w:szCs w:val="27"/>
        </w:rPr>
        <w:drawing>
          <wp:inline distT="0" distB="0" distL="0" distR="0" wp14:anchorId="12212513" wp14:editId="1C9801A7">
            <wp:extent cx="4419600" cy="2257425"/>
            <wp:effectExtent l="0" t="0" r="0" b="0"/>
            <wp:docPr id="10"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7393" w:rsidRPr="00364011" w:rsidRDefault="00037393" w:rsidP="00364011">
      <w:pPr>
        <w:spacing w:line="240" w:lineRule="auto"/>
        <w:ind w:firstLine="709"/>
        <w:rPr>
          <w:color w:val="FF0000"/>
          <w:sz w:val="27"/>
          <w:szCs w:val="27"/>
          <w:u w:val="single"/>
        </w:rPr>
      </w:pPr>
    </w:p>
    <w:p w:rsidR="00037393" w:rsidRPr="00364011" w:rsidRDefault="002267C6" w:rsidP="00364011">
      <w:pPr>
        <w:spacing w:line="240" w:lineRule="auto"/>
        <w:ind w:firstLine="709"/>
        <w:rPr>
          <w:bCs/>
          <w:sz w:val="27"/>
          <w:szCs w:val="27"/>
        </w:rPr>
      </w:pPr>
      <w:r w:rsidRPr="00364011">
        <w:rPr>
          <w:sz w:val="27"/>
          <w:szCs w:val="27"/>
        </w:rPr>
        <w:t xml:space="preserve">В отчетном периоде было запланировано проведение </w:t>
      </w:r>
      <w:r w:rsidR="00F927D0" w:rsidRPr="00364011">
        <w:rPr>
          <w:sz w:val="27"/>
          <w:szCs w:val="27"/>
        </w:rPr>
        <w:t>294</w:t>
      </w:r>
      <w:r w:rsidRPr="00364011">
        <w:rPr>
          <w:sz w:val="27"/>
          <w:szCs w:val="27"/>
        </w:rPr>
        <w:t xml:space="preserve"> мероприяти</w:t>
      </w:r>
      <w:r w:rsidR="00F927D0" w:rsidRPr="00364011">
        <w:rPr>
          <w:sz w:val="27"/>
          <w:szCs w:val="27"/>
        </w:rPr>
        <w:t>й</w:t>
      </w:r>
      <w:r w:rsidRPr="00364011">
        <w:rPr>
          <w:sz w:val="27"/>
          <w:szCs w:val="27"/>
        </w:rPr>
        <w:t xml:space="preserve"> по контролю (надзору)</w:t>
      </w:r>
      <w:r w:rsidR="00C347FB" w:rsidRPr="00364011">
        <w:rPr>
          <w:sz w:val="27"/>
          <w:szCs w:val="27"/>
        </w:rPr>
        <w:t>, из них</w:t>
      </w:r>
      <w:r w:rsidRPr="00364011">
        <w:rPr>
          <w:sz w:val="27"/>
          <w:szCs w:val="27"/>
        </w:rPr>
        <w:t>:</w:t>
      </w:r>
      <w:r w:rsidR="00037393" w:rsidRPr="00364011">
        <w:rPr>
          <w:sz w:val="27"/>
          <w:szCs w:val="27"/>
        </w:rPr>
        <w:t xml:space="preserve"> п</w:t>
      </w:r>
      <w:r w:rsidR="00C347FB" w:rsidRPr="00364011">
        <w:rPr>
          <w:sz w:val="27"/>
          <w:szCs w:val="27"/>
        </w:rPr>
        <w:t>роверок во взаимоде</w:t>
      </w:r>
      <w:r w:rsidR="005E0BB4" w:rsidRPr="00364011">
        <w:rPr>
          <w:sz w:val="27"/>
          <w:szCs w:val="27"/>
        </w:rPr>
        <w:t xml:space="preserve">йствии с проверяемыми лицами </w:t>
      </w:r>
      <w:r w:rsidR="000C5E3E" w:rsidRPr="00364011">
        <w:rPr>
          <w:sz w:val="27"/>
          <w:szCs w:val="27"/>
        </w:rPr>
        <w:t xml:space="preserve">– </w:t>
      </w:r>
      <w:r w:rsidR="00F927D0" w:rsidRPr="00364011">
        <w:rPr>
          <w:sz w:val="27"/>
          <w:szCs w:val="27"/>
        </w:rPr>
        <w:t>24</w:t>
      </w:r>
      <w:r w:rsidR="00C347FB" w:rsidRPr="00364011">
        <w:rPr>
          <w:sz w:val="27"/>
          <w:szCs w:val="27"/>
        </w:rPr>
        <w:t xml:space="preserve"> </w:t>
      </w:r>
      <w:r w:rsidR="00560307" w:rsidRPr="00364011">
        <w:rPr>
          <w:bCs/>
          <w:sz w:val="27"/>
          <w:szCs w:val="27"/>
        </w:rPr>
        <w:t>и</w:t>
      </w:r>
      <w:r w:rsidR="00423E90" w:rsidRPr="00364011">
        <w:rPr>
          <w:bCs/>
          <w:sz w:val="27"/>
          <w:szCs w:val="27"/>
        </w:rPr>
        <w:t xml:space="preserve"> </w:t>
      </w:r>
      <w:r w:rsidR="00F927D0" w:rsidRPr="00364011">
        <w:rPr>
          <w:bCs/>
          <w:sz w:val="27"/>
          <w:szCs w:val="27"/>
        </w:rPr>
        <w:t>270</w:t>
      </w:r>
      <w:r w:rsidR="00152F8F" w:rsidRPr="00364011">
        <w:rPr>
          <w:bCs/>
          <w:sz w:val="27"/>
          <w:szCs w:val="27"/>
        </w:rPr>
        <w:t xml:space="preserve"> </w:t>
      </w:r>
      <w:r w:rsidR="00423E90" w:rsidRPr="00364011">
        <w:rPr>
          <w:bCs/>
          <w:sz w:val="27"/>
          <w:szCs w:val="27"/>
        </w:rPr>
        <w:t>мероприяти</w:t>
      </w:r>
      <w:r w:rsidR="00F927D0" w:rsidRPr="00364011">
        <w:rPr>
          <w:bCs/>
          <w:sz w:val="27"/>
          <w:szCs w:val="27"/>
        </w:rPr>
        <w:t>й</w:t>
      </w:r>
      <w:r w:rsidR="00423E90" w:rsidRPr="00364011">
        <w:rPr>
          <w:bCs/>
          <w:sz w:val="27"/>
          <w:szCs w:val="27"/>
        </w:rPr>
        <w:t xml:space="preserve"> систематического наблюдения.</w:t>
      </w:r>
      <w:r w:rsidR="00560307" w:rsidRPr="00364011">
        <w:rPr>
          <w:bCs/>
          <w:sz w:val="27"/>
          <w:szCs w:val="27"/>
        </w:rPr>
        <w:t xml:space="preserve"> </w:t>
      </w:r>
    </w:p>
    <w:p w:rsidR="004C3158" w:rsidRPr="00364011" w:rsidRDefault="00423E90" w:rsidP="00364011">
      <w:pPr>
        <w:spacing w:line="240" w:lineRule="auto"/>
        <w:ind w:firstLine="709"/>
        <w:rPr>
          <w:bCs/>
          <w:sz w:val="27"/>
          <w:szCs w:val="27"/>
        </w:rPr>
      </w:pPr>
      <w:r w:rsidRPr="00364011">
        <w:rPr>
          <w:bCs/>
          <w:sz w:val="27"/>
          <w:szCs w:val="27"/>
        </w:rPr>
        <w:t xml:space="preserve">Фактически проведено </w:t>
      </w:r>
      <w:r w:rsidR="00F927D0" w:rsidRPr="00364011">
        <w:rPr>
          <w:bCs/>
          <w:sz w:val="27"/>
          <w:szCs w:val="27"/>
        </w:rPr>
        <w:t>215</w:t>
      </w:r>
      <w:r w:rsidR="00714030" w:rsidRPr="00364011">
        <w:rPr>
          <w:bCs/>
          <w:sz w:val="27"/>
          <w:szCs w:val="27"/>
        </w:rPr>
        <w:t xml:space="preserve"> мероприяти</w:t>
      </w:r>
      <w:r w:rsidR="00CC4BE6" w:rsidRPr="00364011">
        <w:rPr>
          <w:bCs/>
          <w:sz w:val="27"/>
          <w:szCs w:val="27"/>
        </w:rPr>
        <w:t>й</w:t>
      </w:r>
      <w:r w:rsidRPr="00364011">
        <w:rPr>
          <w:bCs/>
          <w:sz w:val="27"/>
          <w:szCs w:val="27"/>
        </w:rPr>
        <w:t xml:space="preserve"> </w:t>
      </w:r>
      <w:r w:rsidR="003770E3" w:rsidRPr="00364011">
        <w:rPr>
          <w:bCs/>
          <w:sz w:val="27"/>
          <w:szCs w:val="27"/>
        </w:rPr>
        <w:t>в отчетном периоде</w:t>
      </w:r>
      <w:r w:rsidR="008D5A13" w:rsidRPr="00364011">
        <w:rPr>
          <w:bCs/>
          <w:sz w:val="27"/>
          <w:szCs w:val="27"/>
        </w:rPr>
        <w:t xml:space="preserve"> </w:t>
      </w:r>
      <w:r w:rsidR="004C3158" w:rsidRPr="00364011">
        <w:rPr>
          <w:bCs/>
          <w:sz w:val="27"/>
          <w:szCs w:val="27"/>
        </w:rPr>
        <w:t>(</w:t>
      </w:r>
      <w:r w:rsidR="00F927D0" w:rsidRPr="00364011">
        <w:rPr>
          <w:bCs/>
          <w:sz w:val="27"/>
          <w:szCs w:val="27"/>
        </w:rPr>
        <w:t>6</w:t>
      </w:r>
      <w:r w:rsidR="004C3158" w:rsidRPr="00364011">
        <w:rPr>
          <w:bCs/>
          <w:sz w:val="27"/>
          <w:szCs w:val="27"/>
        </w:rPr>
        <w:t xml:space="preserve"> проверок во взаимодействии с проверяемыми лицами и </w:t>
      </w:r>
      <w:r w:rsidR="00F927D0" w:rsidRPr="00364011">
        <w:rPr>
          <w:bCs/>
          <w:sz w:val="27"/>
          <w:szCs w:val="27"/>
        </w:rPr>
        <w:t>209</w:t>
      </w:r>
      <w:r w:rsidR="008B6A81" w:rsidRPr="00364011">
        <w:rPr>
          <w:bCs/>
          <w:sz w:val="27"/>
          <w:szCs w:val="27"/>
        </w:rPr>
        <w:t xml:space="preserve"> мероприятий</w:t>
      </w:r>
      <w:r w:rsidR="004C3158" w:rsidRPr="00364011">
        <w:rPr>
          <w:bCs/>
          <w:sz w:val="27"/>
          <w:szCs w:val="27"/>
        </w:rPr>
        <w:t xml:space="preserve"> систематического наблюдения)</w:t>
      </w:r>
      <w:r w:rsidR="00C9013E" w:rsidRPr="00364011">
        <w:rPr>
          <w:bCs/>
          <w:sz w:val="27"/>
          <w:szCs w:val="27"/>
        </w:rPr>
        <w:t>.</w:t>
      </w:r>
      <w:r w:rsidR="00CF2075" w:rsidRPr="00364011">
        <w:rPr>
          <w:bCs/>
          <w:sz w:val="27"/>
          <w:szCs w:val="27"/>
        </w:rPr>
        <w:t xml:space="preserve"> </w:t>
      </w:r>
      <w:r w:rsidR="00C9013E" w:rsidRPr="00364011">
        <w:rPr>
          <w:bCs/>
          <w:sz w:val="27"/>
          <w:szCs w:val="27"/>
        </w:rPr>
        <w:t xml:space="preserve">Отменено, не проведено </w:t>
      </w:r>
      <w:r w:rsidR="00F927D0" w:rsidRPr="00364011">
        <w:rPr>
          <w:bCs/>
          <w:sz w:val="27"/>
          <w:szCs w:val="27"/>
        </w:rPr>
        <w:t>79</w:t>
      </w:r>
      <w:r w:rsidR="003770E3" w:rsidRPr="00364011">
        <w:rPr>
          <w:bCs/>
          <w:sz w:val="27"/>
          <w:szCs w:val="27"/>
        </w:rPr>
        <w:t xml:space="preserve"> мероприятий</w:t>
      </w:r>
      <w:r w:rsidR="00B13B6B" w:rsidRPr="00364011">
        <w:rPr>
          <w:bCs/>
          <w:sz w:val="27"/>
          <w:szCs w:val="27"/>
        </w:rPr>
        <w:t xml:space="preserve"> по контролю (надзору) из них</w:t>
      </w:r>
      <w:r w:rsidR="00C9013E" w:rsidRPr="00364011">
        <w:rPr>
          <w:bCs/>
          <w:sz w:val="27"/>
          <w:szCs w:val="27"/>
        </w:rPr>
        <w:t xml:space="preserve"> </w:t>
      </w:r>
      <w:r w:rsidR="00F927D0" w:rsidRPr="00364011">
        <w:rPr>
          <w:bCs/>
          <w:sz w:val="27"/>
          <w:szCs w:val="27"/>
        </w:rPr>
        <w:t>18</w:t>
      </w:r>
      <w:r w:rsidR="008B6A81" w:rsidRPr="00364011">
        <w:rPr>
          <w:bCs/>
          <w:sz w:val="27"/>
          <w:szCs w:val="27"/>
        </w:rPr>
        <w:t xml:space="preserve"> проверок</w:t>
      </w:r>
      <w:r w:rsidR="00C9013E" w:rsidRPr="00364011">
        <w:rPr>
          <w:bCs/>
          <w:sz w:val="27"/>
          <w:szCs w:val="27"/>
        </w:rPr>
        <w:t xml:space="preserve"> во взаимодействии с проверяемыми лицами и </w:t>
      </w:r>
      <w:r w:rsidR="00F927D0" w:rsidRPr="00364011">
        <w:rPr>
          <w:bCs/>
          <w:sz w:val="27"/>
          <w:szCs w:val="27"/>
        </w:rPr>
        <w:t>6</w:t>
      </w:r>
      <w:r w:rsidR="008B6A81" w:rsidRPr="00364011">
        <w:rPr>
          <w:bCs/>
          <w:sz w:val="27"/>
          <w:szCs w:val="27"/>
        </w:rPr>
        <w:t>1</w:t>
      </w:r>
      <w:r w:rsidR="00C9013E" w:rsidRPr="00364011">
        <w:rPr>
          <w:bCs/>
          <w:sz w:val="27"/>
          <w:szCs w:val="27"/>
        </w:rPr>
        <w:t xml:space="preserve"> меропр</w:t>
      </w:r>
      <w:r w:rsidR="008B6A81" w:rsidRPr="00364011">
        <w:rPr>
          <w:bCs/>
          <w:sz w:val="27"/>
          <w:szCs w:val="27"/>
        </w:rPr>
        <w:t>иятие</w:t>
      </w:r>
      <w:r w:rsidR="00C9013E" w:rsidRPr="00364011">
        <w:rPr>
          <w:bCs/>
          <w:sz w:val="27"/>
          <w:szCs w:val="27"/>
        </w:rPr>
        <w:t xml:space="preserve"> систематического наблюдения</w:t>
      </w:r>
      <w:r w:rsidR="003770E3" w:rsidRPr="00364011">
        <w:rPr>
          <w:bCs/>
          <w:sz w:val="27"/>
          <w:szCs w:val="27"/>
        </w:rPr>
        <w:t>.</w:t>
      </w:r>
      <w:r w:rsidR="004C3158" w:rsidRPr="00364011">
        <w:rPr>
          <w:bCs/>
          <w:sz w:val="27"/>
          <w:szCs w:val="27"/>
        </w:rPr>
        <w:t xml:space="preserve"> </w:t>
      </w:r>
    </w:p>
    <w:p w:rsidR="00E27456" w:rsidRPr="006621EA" w:rsidRDefault="0024644A" w:rsidP="00364011">
      <w:pPr>
        <w:tabs>
          <w:tab w:val="left" w:pos="3480"/>
        </w:tabs>
        <w:spacing w:line="240" w:lineRule="auto"/>
        <w:ind w:firstLine="709"/>
        <w:jc w:val="left"/>
        <w:rPr>
          <w:sz w:val="16"/>
          <w:szCs w:val="27"/>
          <w:highlight w:val="yellow"/>
        </w:rPr>
      </w:pPr>
      <w:r w:rsidRPr="00364011">
        <w:rPr>
          <w:sz w:val="27"/>
          <w:szCs w:val="27"/>
          <w:highlight w:val="yellow"/>
        </w:rPr>
        <w:t xml:space="preserve">            </w:t>
      </w:r>
    </w:p>
    <w:p w:rsidR="002267C6" w:rsidRPr="00364011" w:rsidRDefault="002267C6" w:rsidP="00364011">
      <w:pPr>
        <w:tabs>
          <w:tab w:val="left" w:pos="3480"/>
        </w:tabs>
        <w:spacing w:line="240" w:lineRule="auto"/>
        <w:ind w:firstLine="709"/>
        <w:rPr>
          <w:sz w:val="27"/>
          <w:szCs w:val="27"/>
        </w:rPr>
      </w:pPr>
      <w:r w:rsidRPr="00364011">
        <w:rPr>
          <w:sz w:val="27"/>
          <w:szCs w:val="27"/>
        </w:rPr>
        <w:t xml:space="preserve">Доля результативных плановых мероприятий по контролю (надзору) в отчетном периоде </w:t>
      </w:r>
      <w:r w:rsidR="00062469" w:rsidRPr="00364011">
        <w:rPr>
          <w:sz w:val="27"/>
          <w:szCs w:val="27"/>
        </w:rPr>
        <w:t xml:space="preserve">в сравнении с соответствующим периодом прошлого года </w:t>
      </w:r>
      <w:r w:rsidR="0024644A" w:rsidRPr="00364011">
        <w:rPr>
          <w:sz w:val="27"/>
          <w:szCs w:val="27"/>
        </w:rPr>
        <w:t>увеличилась</w:t>
      </w:r>
      <w:r w:rsidR="0056384F" w:rsidRPr="00364011">
        <w:rPr>
          <w:sz w:val="27"/>
          <w:szCs w:val="27"/>
        </w:rPr>
        <w:t xml:space="preserve"> </w:t>
      </w:r>
      <w:r w:rsidRPr="00364011">
        <w:rPr>
          <w:sz w:val="27"/>
          <w:szCs w:val="27"/>
        </w:rPr>
        <w:t xml:space="preserve">на </w:t>
      </w:r>
      <w:r w:rsidR="004F43E7" w:rsidRPr="00364011">
        <w:rPr>
          <w:sz w:val="27"/>
          <w:szCs w:val="27"/>
        </w:rPr>
        <w:t>25</w:t>
      </w:r>
      <w:r w:rsidR="00AF53A9" w:rsidRPr="00364011">
        <w:rPr>
          <w:sz w:val="27"/>
          <w:szCs w:val="27"/>
        </w:rPr>
        <w:t>%:</w:t>
      </w:r>
    </w:p>
    <w:p w:rsidR="002267C6" w:rsidRPr="00364011" w:rsidRDefault="00FB237E" w:rsidP="00364011">
      <w:pPr>
        <w:spacing w:line="240" w:lineRule="auto"/>
        <w:ind w:firstLine="709"/>
        <w:jc w:val="center"/>
        <w:rPr>
          <w:sz w:val="27"/>
          <w:szCs w:val="27"/>
          <w:highlight w:val="yellow"/>
        </w:rPr>
      </w:pPr>
      <w:r w:rsidRPr="00364011">
        <w:rPr>
          <w:noProof/>
          <w:sz w:val="27"/>
          <w:szCs w:val="27"/>
        </w:rPr>
        <w:drawing>
          <wp:inline distT="0" distB="0" distL="0" distR="0" wp14:anchorId="0E841C8B" wp14:editId="7D47AECC">
            <wp:extent cx="4200525" cy="1952625"/>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67C6" w:rsidRPr="00364011" w:rsidRDefault="002267C6" w:rsidP="00364011">
      <w:pPr>
        <w:spacing w:line="240" w:lineRule="auto"/>
        <w:ind w:firstLine="709"/>
        <w:rPr>
          <w:sz w:val="27"/>
          <w:szCs w:val="27"/>
        </w:rPr>
      </w:pPr>
      <w:r w:rsidRPr="00364011">
        <w:rPr>
          <w:sz w:val="27"/>
          <w:szCs w:val="27"/>
        </w:rPr>
        <w:t xml:space="preserve">По результатам плановых мероприятий по контролю (надзору) в отчетном периоде выявлено </w:t>
      </w:r>
      <w:r w:rsidR="0018196C" w:rsidRPr="00364011">
        <w:rPr>
          <w:sz w:val="27"/>
          <w:szCs w:val="27"/>
        </w:rPr>
        <w:t>241</w:t>
      </w:r>
      <w:r w:rsidRPr="00364011">
        <w:rPr>
          <w:sz w:val="27"/>
          <w:szCs w:val="27"/>
        </w:rPr>
        <w:t xml:space="preserve"> нарушени</w:t>
      </w:r>
      <w:r w:rsidR="0018196C" w:rsidRPr="00364011">
        <w:rPr>
          <w:sz w:val="27"/>
          <w:szCs w:val="27"/>
        </w:rPr>
        <w:t>е</w:t>
      </w:r>
      <w:r w:rsidRPr="00364011">
        <w:rPr>
          <w:sz w:val="27"/>
          <w:szCs w:val="27"/>
        </w:rPr>
        <w:t xml:space="preserve"> норм действующего законодательства, в том числе</w:t>
      </w:r>
      <w:r w:rsidR="00B13B6B" w:rsidRPr="00364011">
        <w:rPr>
          <w:sz w:val="27"/>
          <w:szCs w:val="27"/>
        </w:rPr>
        <w:t>,</w:t>
      </w:r>
      <w:r w:rsidR="000E242E" w:rsidRPr="00364011">
        <w:rPr>
          <w:sz w:val="27"/>
          <w:szCs w:val="27"/>
        </w:rPr>
        <w:t xml:space="preserve"> по сферам контроля (надзора)</w:t>
      </w:r>
      <w:r w:rsidRPr="00364011">
        <w:rPr>
          <w:sz w:val="27"/>
          <w:szCs w:val="27"/>
        </w:rPr>
        <w:t xml:space="preserve"> в сравнении с </w:t>
      </w:r>
      <w:r w:rsidR="00EF001D" w:rsidRPr="00364011">
        <w:rPr>
          <w:sz w:val="27"/>
          <w:szCs w:val="27"/>
        </w:rPr>
        <w:t>соответствующим периодом 201</w:t>
      </w:r>
      <w:r w:rsidR="00DE5875" w:rsidRPr="00364011">
        <w:rPr>
          <w:sz w:val="27"/>
          <w:szCs w:val="27"/>
        </w:rPr>
        <w:t>9</w:t>
      </w:r>
      <w:r w:rsidRPr="00364011">
        <w:rPr>
          <w:sz w:val="27"/>
          <w:szCs w:val="27"/>
        </w:rPr>
        <w:t xml:space="preserve"> год</w:t>
      </w:r>
      <w:r w:rsidR="00EF001D" w:rsidRPr="00364011">
        <w:rPr>
          <w:sz w:val="27"/>
          <w:szCs w:val="27"/>
        </w:rPr>
        <w:t>а</w:t>
      </w:r>
      <w:r w:rsidRPr="00364011">
        <w:rPr>
          <w:sz w:val="27"/>
          <w:szCs w:val="27"/>
        </w:rPr>
        <w:t>:</w:t>
      </w:r>
    </w:p>
    <w:p w:rsidR="00D450D0" w:rsidRPr="00364011" w:rsidRDefault="00D450D0" w:rsidP="00364011">
      <w:pPr>
        <w:spacing w:line="240" w:lineRule="auto"/>
        <w:ind w:firstLine="709"/>
        <w:rPr>
          <w:sz w:val="27"/>
          <w:szCs w:val="27"/>
          <w:highlight w:val="yellow"/>
        </w:rPr>
      </w:pPr>
    </w:p>
    <w:p w:rsidR="002267C6" w:rsidRPr="00364011" w:rsidRDefault="00FB237E" w:rsidP="00364011">
      <w:pPr>
        <w:spacing w:line="240" w:lineRule="auto"/>
        <w:ind w:firstLine="709"/>
        <w:jc w:val="center"/>
        <w:rPr>
          <w:sz w:val="27"/>
          <w:szCs w:val="27"/>
          <w:highlight w:val="yellow"/>
        </w:rPr>
      </w:pPr>
      <w:r w:rsidRPr="00364011">
        <w:rPr>
          <w:noProof/>
          <w:sz w:val="27"/>
          <w:szCs w:val="27"/>
        </w:rPr>
        <w:drawing>
          <wp:inline distT="0" distB="0" distL="0" distR="0" wp14:anchorId="4209D20D" wp14:editId="0DCC2600">
            <wp:extent cx="4972050" cy="168592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C3158" w:rsidRDefault="002267C6" w:rsidP="006621EA">
      <w:pPr>
        <w:spacing w:line="240" w:lineRule="auto"/>
        <w:ind w:firstLine="709"/>
        <w:rPr>
          <w:sz w:val="27"/>
          <w:szCs w:val="27"/>
        </w:rPr>
      </w:pPr>
      <w:r w:rsidRPr="00364011">
        <w:rPr>
          <w:sz w:val="27"/>
          <w:szCs w:val="27"/>
        </w:rPr>
        <w:t>По фак</w:t>
      </w:r>
      <w:r w:rsidR="004C3158" w:rsidRPr="00364011">
        <w:rPr>
          <w:sz w:val="27"/>
          <w:szCs w:val="27"/>
        </w:rPr>
        <w:t xml:space="preserve">там выявленных нарушений </w:t>
      </w:r>
      <w:r w:rsidR="0018196C" w:rsidRPr="00364011">
        <w:rPr>
          <w:sz w:val="27"/>
          <w:szCs w:val="27"/>
        </w:rPr>
        <w:t>выдано 4 предписания</w:t>
      </w:r>
      <w:r w:rsidRPr="00364011">
        <w:rPr>
          <w:sz w:val="27"/>
          <w:szCs w:val="27"/>
        </w:rPr>
        <w:t>, составлен</w:t>
      </w:r>
      <w:r w:rsidR="00077249" w:rsidRPr="00364011">
        <w:rPr>
          <w:sz w:val="27"/>
          <w:szCs w:val="27"/>
        </w:rPr>
        <w:t>о</w:t>
      </w:r>
      <w:r w:rsidRPr="00364011">
        <w:rPr>
          <w:sz w:val="27"/>
          <w:szCs w:val="27"/>
        </w:rPr>
        <w:t xml:space="preserve"> </w:t>
      </w:r>
      <w:r w:rsidR="0018196C" w:rsidRPr="00364011">
        <w:rPr>
          <w:sz w:val="27"/>
          <w:szCs w:val="27"/>
        </w:rPr>
        <w:t>30</w:t>
      </w:r>
      <w:r w:rsidR="00523570" w:rsidRPr="00364011">
        <w:rPr>
          <w:sz w:val="27"/>
          <w:szCs w:val="27"/>
        </w:rPr>
        <w:t xml:space="preserve"> </w:t>
      </w:r>
      <w:r w:rsidRPr="00364011">
        <w:rPr>
          <w:sz w:val="27"/>
          <w:szCs w:val="27"/>
        </w:rPr>
        <w:t>протокол</w:t>
      </w:r>
      <w:r w:rsidR="00A67F29" w:rsidRPr="00364011">
        <w:rPr>
          <w:sz w:val="27"/>
          <w:szCs w:val="27"/>
        </w:rPr>
        <w:t>ов</w:t>
      </w:r>
      <w:r w:rsidRPr="00364011">
        <w:rPr>
          <w:sz w:val="27"/>
          <w:szCs w:val="27"/>
        </w:rPr>
        <w:t xml:space="preserve"> об административных правонарушениях</w:t>
      </w:r>
      <w:bookmarkStart w:id="1" w:name="_Toc369087106"/>
      <w:r w:rsidR="00B702A0" w:rsidRPr="00364011">
        <w:rPr>
          <w:sz w:val="27"/>
          <w:szCs w:val="27"/>
        </w:rPr>
        <w:t>.</w:t>
      </w:r>
    </w:p>
    <w:p w:rsidR="006621EA" w:rsidRPr="006621EA" w:rsidRDefault="006621EA" w:rsidP="006621EA">
      <w:pPr>
        <w:spacing w:line="240" w:lineRule="auto"/>
        <w:ind w:firstLine="709"/>
        <w:rPr>
          <w:sz w:val="20"/>
          <w:szCs w:val="27"/>
        </w:rPr>
      </w:pPr>
    </w:p>
    <w:p w:rsidR="002267C6" w:rsidRDefault="002267C6" w:rsidP="00364011">
      <w:pPr>
        <w:spacing w:line="240" w:lineRule="auto"/>
        <w:ind w:firstLine="709"/>
        <w:rPr>
          <w:b/>
          <w:sz w:val="27"/>
          <w:szCs w:val="27"/>
          <w:u w:val="single"/>
        </w:rPr>
      </w:pPr>
      <w:r w:rsidRPr="006621EA">
        <w:rPr>
          <w:b/>
          <w:sz w:val="27"/>
          <w:szCs w:val="27"/>
          <w:u w:val="single"/>
        </w:rPr>
        <w:t xml:space="preserve">Результаты проведения внеплановых мероприятий по </w:t>
      </w:r>
      <w:bookmarkEnd w:id="1"/>
      <w:r w:rsidRPr="006621EA">
        <w:rPr>
          <w:b/>
          <w:sz w:val="27"/>
          <w:szCs w:val="27"/>
          <w:u w:val="single"/>
        </w:rPr>
        <w:t>контролю (надзору)</w:t>
      </w:r>
    </w:p>
    <w:p w:rsidR="006621EA" w:rsidRPr="006621EA" w:rsidRDefault="006621EA" w:rsidP="00364011">
      <w:pPr>
        <w:spacing w:line="240" w:lineRule="auto"/>
        <w:ind w:firstLine="709"/>
        <w:rPr>
          <w:b/>
          <w:sz w:val="14"/>
          <w:szCs w:val="27"/>
          <w:u w:val="single"/>
        </w:rPr>
      </w:pPr>
    </w:p>
    <w:p w:rsidR="002267C6" w:rsidRPr="00364011" w:rsidRDefault="002267C6" w:rsidP="00364011">
      <w:pPr>
        <w:spacing w:line="240" w:lineRule="auto"/>
        <w:ind w:firstLine="709"/>
        <w:rPr>
          <w:sz w:val="27"/>
          <w:szCs w:val="27"/>
        </w:rPr>
      </w:pPr>
      <w:r w:rsidRPr="00364011">
        <w:rPr>
          <w:sz w:val="27"/>
          <w:szCs w:val="27"/>
        </w:rPr>
        <w:t xml:space="preserve">В отчетном периоде проведено </w:t>
      </w:r>
      <w:r w:rsidR="003F6A67" w:rsidRPr="00364011">
        <w:rPr>
          <w:sz w:val="27"/>
          <w:szCs w:val="27"/>
        </w:rPr>
        <w:t>38</w:t>
      </w:r>
      <w:r w:rsidR="00E81F04" w:rsidRPr="00364011">
        <w:rPr>
          <w:sz w:val="27"/>
          <w:szCs w:val="27"/>
        </w:rPr>
        <w:t xml:space="preserve"> </w:t>
      </w:r>
      <w:r w:rsidR="00F11A4C" w:rsidRPr="00364011">
        <w:rPr>
          <w:sz w:val="27"/>
          <w:szCs w:val="27"/>
        </w:rPr>
        <w:t>внепланов</w:t>
      </w:r>
      <w:r w:rsidR="00E26320" w:rsidRPr="00364011">
        <w:rPr>
          <w:sz w:val="27"/>
          <w:szCs w:val="27"/>
        </w:rPr>
        <w:t>ых</w:t>
      </w:r>
      <w:r w:rsidR="00F11A4C" w:rsidRPr="00364011">
        <w:rPr>
          <w:sz w:val="27"/>
          <w:szCs w:val="27"/>
        </w:rPr>
        <w:t xml:space="preserve"> мероприяти</w:t>
      </w:r>
      <w:r w:rsidR="009E276F" w:rsidRPr="00364011">
        <w:rPr>
          <w:sz w:val="27"/>
          <w:szCs w:val="27"/>
        </w:rPr>
        <w:t>й</w:t>
      </w:r>
      <w:r w:rsidRPr="00364011">
        <w:rPr>
          <w:sz w:val="27"/>
          <w:szCs w:val="27"/>
        </w:rPr>
        <w:t xml:space="preserve"> по контролю (надзору)</w:t>
      </w:r>
      <w:r w:rsidR="00CD3D90" w:rsidRPr="00364011">
        <w:rPr>
          <w:sz w:val="27"/>
          <w:szCs w:val="27"/>
        </w:rPr>
        <w:t>, из них</w:t>
      </w:r>
      <w:r w:rsidRPr="00364011">
        <w:rPr>
          <w:sz w:val="27"/>
          <w:szCs w:val="27"/>
        </w:rPr>
        <w:t xml:space="preserve"> во взаимодействии с проверяемыми лицами</w:t>
      </w:r>
      <w:r w:rsidR="00CD3D90" w:rsidRPr="00364011">
        <w:rPr>
          <w:sz w:val="27"/>
          <w:szCs w:val="27"/>
        </w:rPr>
        <w:t xml:space="preserve"> –</w:t>
      </w:r>
      <w:r w:rsidR="00CE778A" w:rsidRPr="00364011">
        <w:rPr>
          <w:sz w:val="27"/>
          <w:szCs w:val="27"/>
        </w:rPr>
        <w:t xml:space="preserve"> </w:t>
      </w:r>
      <w:r w:rsidR="003F6A67" w:rsidRPr="00364011">
        <w:rPr>
          <w:sz w:val="27"/>
          <w:szCs w:val="27"/>
        </w:rPr>
        <w:t>14</w:t>
      </w:r>
      <w:r w:rsidR="00767343" w:rsidRPr="00364011">
        <w:rPr>
          <w:sz w:val="27"/>
          <w:szCs w:val="27"/>
        </w:rPr>
        <w:t>,</w:t>
      </w:r>
      <w:r w:rsidR="00CD3D90" w:rsidRPr="00364011">
        <w:rPr>
          <w:sz w:val="27"/>
          <w:szCs w:val="27"/>
        </w:rPr>
        <w:t xml:space="preserve"> </w:t>
      </w:r>
      <w:r w:rsidRPr="00364011">
        <w:rPr>
          <w:sz w:val="27"/>
          <w:szCs w:val="27"/>
        </w:rPr>
        <w:t>мероприятий систематического наблюдения</w:t>
      </w:r>
      <w:r w:rsidR="00B678F7" w:rsidRPr="00364011">
        <w:rPr>
          <w:sz w:val="27"/>
          <w:szCs w:val="27"/>
        </w:rPr>
        <w:t xml:space="preserve"> – </w:t>
      </w:r>
      <w:r w:rsidR="003F6A67" w:rsidRPr="00364011">
        <w:rPr>
          <w:sz w:val="27"/>
          <w:szCs w:val="27"/>
        </w:rPr>
        <w:t>24</w:t>
      </w:r>
      <w:r w:rsidRPr="00364011">
        <w:rPr>
          <w:sz w:val="27"/>
          <w:szCs w:val="27"/>
        </w:rPr>
        <w:t>, в том числе по сферам контроля:</w:t>
      </w:r>
    </w:p>
    <w:p w:rsidR="008658B4" w:rsidRPr="00364011" w:rsidRDefault="008658B4" w:rsidP="00364011">
      <w:pPr>
        <w:spacing w:line="240" w:lineRule="auto"/>
        <w:ind w:firstLine="709"/>
        <w:rPr>
          <w:sz w:val="27"/>
          <w:szCs w:val="27"/>
          <w:highlight w:val="yellow"/>
        </w:rPr>
      </w:pPr>
      <w:r w:rsidRPr="00364011">
        <w:rPr>
          <w:noProof/>
          <w:sz w:val="27"/>
          <w:szCs w:val="27"/>
          <w:highlight w:val="yellow"/>
        </w:rPr>
        <w:drawing>
          <wp:anchor distT="0" distB="0" distL="114300" distR="114300" simplePos="0" relativeHeight="251658240" behindDoc="0" locked="0" layoutInCell="1" allowOverlap="1" wp14:anchorId="6BDA8957" wp14:editId="39D3C96A">
            <wp:simplePos x="0" y="0"/>
            <wp:positionH relativeFrom="column">
              <wp:posOffset>797560</wp:posOffset>
            </wp:positionH>
            <wp:positionV relativeFrom="paragraph">
              <wp:posOffset>177800</wp:posOffset>
            </wp:positionV>
            <wp:extent cx="4387215" cy="1866900"/>
            <wp:effectExtent l="0" t="0" r="0" b="0"/>
            <wp:wrapSquare wrapText="bothSides"/>
            <wp:docPr id="22"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margin">
              <wp14:pctHeight>0</wp14:pctHeight>
            </wp14:sizeRelV>
          </wp:anchor>
        </w:drawing>
      </w:r>
    </w:p>
    <w:p w:rsidR="00037D2C" w:rsidRPr="00364011" w:rsidRDefault="00037D2C" w:rsidP="00364011">
      <w:pPr>
        <w:spacing w:line="240" w:lineRule="auto"/>
        <w:ind w:firstLine="709"/>
        <w:rPr>
          <w:sz w:val="27"/>
          <w:szCs w:val="27"/>
          <w:highlight w:val="yellow"/>
        </w:rPr>
      </w:pPr>
    </w:p>
    <w:p w:rsidR="006621EA" w:rsidRDefault="006621EA" w:rsidP="00364011">
      <w:pPr>
        <w:spacing w:line="240" w:lineRule="auto"/>
        <w:ind w:firstLine="709"/>
        <w:rPr>
          <w:sz w:val="27"/>
          <w:szCs w:val="27"/>
        </w:rPr>
      </w:pPr>
    </w:p>
    <w:p w:rsidR="006621EA" w:rsidRDefault="006621EA" w:rsidP="00364011">
      <w:pPr>
        <w:spacing w:line="240" w:lineRule="auto"/>
        <w:ind w:firstLine="709"/>
        <w:rPr>
          <w:sz w:val="27"/>
          <w:szCs w:val="27"/>
        </w:rPr>
      </w:pPr>
    </w:p>
    <w:p w:rsidR="006621EA" w:rsidRDefault="006621EA" w:rsidP="00364011">
      <w:pPr>
        <w:spacing w:line="240" w:lineRule="auto"/>
        <w:ind w:firstLine="709"/>
        <w:rPr>
          <w:sz w:val="27"/>
          <w:szCs w:val="27"/>
        </w:rPr>
      </w:pPr>
    </w:p>
    <w:p w:rsidR="006621EA" w:rsidRDefault="006621EA" w:rsidP="00364011">
      <w:pPr>
        <w:spacing w:line="240" w:lineRule="auto"/>
        <w:ind w:firstLine="709"/>
        <w:rPr>
          <w:sz w:val="27"/>
          <w:szCs w:val="27"/>
        </w:rPr>
      </w:pPr>
    </w:p>
    <w:p w:rsidR="006621EA" w:rsidRDefault="006621EA" w:rsidP="00364011">
      <w:pPr>
        <w:spacing w:line="240" w:lineRule="auto"/>
        <w:ind w:firstLine="709"/>
        <w:rPr>
          <w:sz w:val="27"/>
          <w:szCs w:val="27"/>
        </w:rPr>
      </w:pPr>
    </w:p>
    <w:p w:rsidR="006621EA" w:rsidRDefault="006621EA" w:rsidP="00364011">
      <w:pPr>
        <w:spacing w:line="240" w:lineRule="auto"/>
        <w:ind w:firstLine="709"/>
        <w:rPr>
          <w:sz w:val="27"/>
          <w:szCs w:val="27"/>
        </w:rPr>
      </w:pPr>
    </w:p>
    <w:p w:rsidR="006621EA" w:rsidRDefault="006621EA" w:rsidP="00364011">
      <w:pPr>
        <w:spacing w:line="240" w:lineRule="auto"/>
        <w:ind w:firstLine="709"/>
        <w:rPr>
          <w:sz w:val="27"/>
          <w:szCs w:val="27"/>
        </w:rPr>
      </w:pPr>
    </w:p>
    <w:p w:rsidR="006621EA" w:rsidRDefault="006621EA" w:rsidP="00364011">
      <w:pPr>
        <w:spacing w:line="240" w:lineRule="auto"/>
        <w:ind w:firstLine="709"/>
        <w:rPr>
          <w:sz w:val="27"/>
          <w:szCs w:val="27"/>
        </w:rPr>
      </w:pPr>
    </w:p>
    <w:p w:rsidR="006621EA" w:rsidRDefault="006621EA" w:rsidP="00364011">
      <w:pPr>
        <w:spacing w:line="240" w:lineRule="auto"/>
        <w:ind w:firstLine="709"/>
        <w:rPr>
          <w:sz w:val="27"/>
          <w:szCs w:val="27"/>
        </w:rPr>
      </w:pPr>
    </w:p>
    <w:p w:rsidR="00C171DD" w:rsidRPr="00364011" w:rsidRDefault="00C171DD" w:rsidP="00364011">
      <w:pPr>
        <w:spacing w:line="240" w:lineRule="auto"/>
        <w:ind w:firstLine="709"/>
        <w:rPr>
          <w:sz w:val="27"/>
          <w:szCs w:val="27"/>
        </w:rPr>
      </w:pPr>
      <w:r w:rsidRPr="00364011">
        <w:rPr>
          <w:sz w:val="27"/>
          <w:szCs w:val="27"/>
        </w:rPr>
        <w:t xml:space="preserve">Доля результативных внеплановых мероприятий по контролю (надзору) в отчетном периоде </w:t>
      </w:r>
      <w:r w:rsidR="0032435D" w:rsidRPr="00364011">
        <w:rPr>
          <w:sz w:val="27"/>
          <w:szCs w:val="27"/>
        </w:rPr>
        <w:t>уменьшилось</w:t>
      </w:r>
      <w:r w:rsidRPr="00364011">
        <w:rPr>
          <w:sz w:val="27"/>
          <w:szCs w:val="27"/>
        </w:rPr>
        <w:t xml:space="preserve"> на</w:t>
      </w:r>
      <w:r w:rsidR="00EC6B03" w:rsidRPr="00364011">
        <w:rPr>
          <w:sz w:val="27"/>
          <w:szCs w:val="27"/>
        </w:rPr>
        <w:t xml:space="preserve"> </w:t>
      </w:r>
      <w:r w:rsidR="003F6A67" w:rsidRPr="00364011">
        <w:rPr>
          <w:sz w:val="27"/>
          <w:szCs w:val="27"/>
        </w:rPr>
        <w:t>8</w:t>
      </w:r>
      <w:r w:rsidRPr="00364011">
        <w:rPr>
          <w:sz w:val="27"/>
          <w:szCs w:val="27"/>
        </w:rPr>
        <w:t>%:</w:t>
      </w:r>
    </w:p>
    <w:p w:rsidR="00C171DD" w:rsidRPr="00364011" w:rsidRDefault="00C171DD" w:rsidP="00364011">
      <w:pPr>
        <w:spacing w:line="240" w:lineRule="auto"/>
        <w:ind w:firstLine="709"/>
        <w:jc w:val="center"/>
        <w:rPr>
          <w:b/>
          <w:sz w:val="27"/>
          <w:szCs w:val="27"/>
          <w:highlight w:val="yellow"/>
        </w:rPr>
      </w:pPr>
      <w:r w:rsidRPr="00364011">
        <w:rPr>
          <w:noProof/>
          <w:sz w:val="27"/>
          <w:szCs w:val="27"/>
        </w:rPr>
        <w:drawing>
          <wp:inline distT="0" distB="0" distL="0" distR="0" wp14:anchorId="1A4ED8F0" wp14:editId="5DE52C67">
            <wp:extent cx="4314825" cy="2085975"/>
            <wp:effectExtent l="0" t="0" r="0" b="0"/>
            <wp:docPr id="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171DD" w:rsidRPr="00364011" w:rsidRDefault="00C171DD" w:rsidP="00364011">
      <w:pPr>
        <w:spacing w:line="240" w:lineRule="auto"/>
        <w:ind w:firstLine="709"/>
        <w:rPr>
          <w:sz w:val="27"/>
          <w:szCs w:val="27"/>
          <w:highlight w:val="yellow"/>
        </w:rPr>
      </w:pPr>
    </w:p>
    <w:p w:rsidR="002267C6" w:rsidRPr="00364011" w:rsidRDefault="002267C6" w:rsidP="00364011">
      <w:pPr>
        <w:spacing w:line="240" w:lineRule="auto"/>
        <w:ind w:firstLine="709"/>
        <w:rPr>
          <w:sz w:val="27"/>
          <w:szCs w:val="27"/>
        </w:rPr>
      </w:pPr>
      <w:r w:rsidRPr="00364011">
        <w:rPr>
          <w:sz w:val="27"/>
          <w:szCs w:val="27"/>
        </w:rPr>
        <w:t xml:space="preserve">По результатам внеплановых мероприятий по контролю (надзору) выявлено </w:t>
      </w:r>
      <w:r w:rsidR="003F6A67" w:rsidRPr="00364011">
        <w:rPr>
          <w:sz w:val="27"/>
          <w:szCs w:val="27"/>
        </w:rPr>
        <w:t>52</w:t>
      </w:r>
      <w:r w:rsidR="004D0800" w:rsidRPr="00364011">
        <w:rPr>
          <w:sz w:val="27"/>
          <w:szCs w:val="27"/>
        </w:rPr>
        <w:t xml:space="preserve"> </w:t>
      </w:r>
      <w:r w:rsidRPr="00364011">
        <w:rPr>
          <w:sz w:val="27"/>
          <w:szCs w:val="27"/>
        </w:rPr>
        <w:t>нарушени</w:t>
      </w:r>
      <w:r w:rsidR="003F6A67" w:rsidRPr="00364011">
        <w:rPr>
          <w:sz w:val="27"/>
          <w:szCs w:val="27"/>
        </w:rPr>
        <w:t>я</w:t>
      </w:r>
      <w:r w:rsidRPr="00364011">
        <w:rPr>
          <w:sz w:val="27"/>
          <w:szCs w:val="27"/>
        </w:rPr>
        <w:t xml:space="preserve"> норм действующего законодательства, в том числе</w:t>
      </w:r>
      <w:r w:rsidR="00C3104F" w:rsidRPr="00364011">
        <w:rPr>
          <w:sz w:val="27"/>
          <w:szCs w:val="27"/>
        </w:rPr>
        <w:t>,</w:t>
      </w:r>
      <w:r w:rsidRPr="00364011">
        <w:rPr>
          <w:sz w:val="27"/>
          <w:szCs w:val="27"/>
        </w:rPr>
        <w:t xml:space="preserve"> по сферам контроля (надзора) в сравнении с </w:t>
      </w:r>
      <w:r w:rsidR="006F2703" w:rsidRPr="00364011">
        <w:rPr>
          <w:sz w:val="27"/>
          <w:szCs w:val="27"/>
        </w:rPr>
        <w:t xml:space="preserve">соответствующим периодом </w:t>
      </w:r>
      <w:r w:rsidRPr="00364011">
        <w:rPr>
          <w:sz w:val="27"/>
          <w:szCs w:val="27"/>
        </w:rPr>
        <w:t>201</w:t>
      </w:r>
      <w:r w:rsidR="00477FD1" w:rsidRPr="00364011">
        <w:rPr>
          <w:sz w:val="27"/>
          <w:szCs w:val="27"/>
        </w:rPr>
        <w:t>9</w:t>
      </w:r>
      <w:r w:rsidRPr="00364011">
        <w:rPr>
          <w:sz w:val="27"/>
          <w:szCs w:val="27"/>
        </w:rPr>
        <w:t xml:space="preserve"> год</w:t>
      </w:r>
      <w:r w:rsidR="006F2703" w:rsidRPr="00364011">
        <w:rPr>
          <w:sz w:val="27"/>
          <w:szCs w:val="27"/>
        </w:rPr>
        <w:t>а</w:t>
      </w:r>
      <w:r w:rsidRPr="00364011">
        <w:rPr>
          <w:sz w:val="27"/>
          <w:szCs w:val="27"/>
        </w:rPr>
        <w:t>:</w:t>
      </w:r>
    </w:p>
    <w:p w:rsidR="00002B78" w:rsidRPr="00364011" w:rsidRDefault="00002B78" w:rsidP="00364011">
      <w:pPr>
        <w:spacing w:line="240" w:lineRule="auto"/>
        <w:ind w:firstLine="709"/>
        <w:rPr>
          <w:sz w:val="27"/>
          <w:szCs w:val="27"/>
          <w:highlight w:val="yellow"/>
        </w:rPr>
      </w:pPr>
    </w:p>
    <w:p w:rsidR="002267C6" w:rsidRPr="00364011" w:rsidRDefault="00FB237E" w:rsidP="00364011">
      <w:pPr>
        <w:spacing w:line="240" w:lineRule="auto"/>
        <w:ind w:firstLine="709"/>
        <w:jc w:val="center"/>
        <w:rPr>
          <w:sz w:val="27"/>
          <w:szCs w:val="27"/>
          <w:highlight w:val="yellow"/>
        </w:rPr>
      </w:pPr>
      <w:r w:rsidRPr="00364011">
        <w:rPr>
          <w:noProof/>
          <w:sz w:val="27"/>
          <w:szCs w:val="27"/>
        </w:rPr>
        <w:drawing>
          <wp:inline distT="0" distB="0" distL="0" distR="0" wp14:anchorId="3BE5549E" wp14:editId="67EC0C22">
            <wp:extent cx="4914900" cy="1743075"/>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63505" w:rsidRPr="00364011" w:rsidRDefault="002267C6" w:rsidP="00364011">
      <w:pPr>
        <w:spacing w:line="240" w:lineRule="auto"/>
        <w:ind w:firstLine="709"/>
        <w:rPr>
          <w:sz w:val="27"/>
          <w:szCs w:val="27"/>
        </w:rPr>
      </w:pPr>
      <w:r w:rsidRPr="00364011">
        <w:rPr>
          <w:sz w:val="27"/>
          <w:szCs w:val="27"/>
        </w:rPr>
        <w:t xml:space="preserve">По фактам выявленных нарушений </w:t>
      </w:r>
      <w:r w:rsidR="00B62835" w:rsidRPr="00364011">
        <w:rPr>
          <w:sz w:val="27"/>
          <w:szCs w:val="27"/>
        </w:rPr>
        <w:t>выдано 11 предписаний</w:t>
      </w:r>
      <w:r w:rsidRPr="00364011">
        <w:rPr>
          <w:sz w:val="27"/>
          <w:szCs w:val="27"/>
        </w:rPr>
        <w:t xml:space="preserve">, составлено </w:t>
      </w:r>
      <w:r w:rsidR="003F6A67" w:rsidRPr="00364011">
        <w:rPr>
          <w:sz w:val="27"/>
          <w:szCs w:val="27"/>
        </w:rPr>
        <w:t>29</w:t>
      </w:r>
      <w:r w:rsidR="00FD641F" w:rsidRPr="00364011">
        <w:rPr>
          <w:sz w:val="27"/>
          <w:szCs w:val="27"/>
        </w:rPr>
        <w:t xml:space="preserve"> </w:t>
      </w:r>
      <w:r w:rsidRPr="00364011">
        <w:rPr>
          <w:sz w:val="27"/>
          <w:szCs w:val="27"/>
        </w:rPr>
        <w:t>протокол</w:t>
      </w:r>
      <w:r w:rsidR="00477FD1" w:rsidRPr="00364011">
        <w:rPr>
          <w:sz w:val="27"/>
          <w:szCs w:val="27"/>
        </w:rPr>
        <w:t>ов</w:t>
      </w:r>
      <w:r w:rsidRPr="00364011">
        <w:rPr>
          <w:sz w:val="27"/>
          <w:szCs w:val="27"/>
        </w:rPr>
        <w:t xml:space="preserve"> об а</w:t>
      </w:r>
      <w:r w:rsidR="00B702A0" w:rsidRPr="00364011">
        <w:rPr>
          <w:sz w:val="27"/>
          <w:szCs w:val="27"/>
        </w:rPr>
        <w:t>дминистративных правонарушениях</w:t>
      </w:r>
      <w:r w:rsidR="00863505" w:rsidRPr="00364011">
        <w:rPr>
          <w:sz w:val="27"/>
          <w:szCs w:val="27"/>
        </w:rPr>
        <w:t>.</w:t>
      </w:r>
    </w:p>
    <w:p w:rsidR="007843EC" w:rsidRPr="006621EA" w:rsidRDefault="007843EC" w:rsidP="006621EA">
      <w:pPr>
        <w:spacing w:line="240" w:lineRule="auto"/>
        <w:rPr>
          <w:b/>
          <w:sz w:val="27"/>
          <w:szCs w:val="27"/>
        </w:rPr>
      </w:pPr>
    </w:p>
    <w:p w:rsidR="009C68A5" w:rsidRPr="006621EA" w:rsidRDefault="009C68A5" w:rsidP="006621EA">
      <w:pPr>
        <w:spacing w:line="240" w:lineRule="auto"/>
        <w:ind w:firstLine="709"/>
        <w:jc w:val="center"/>
        <w:rPr>
          <w:b/>
          <w:sz w:val="27"/>
          <w:szCs w:val="27"/>
          <w:u w:val="single"/>
        </w:rPr>
      </w:pPr>
      <w:r w:rsidRPr="006621EA">
        <w:rPr>
          <w:b/>
          <w:sz w:val="27"/>
          <w:szCs w:val="27"/>
          <w:u w:val="single"/>
        </w:rPr>
        <w:t>Разрешительная и регистрационная деятельность</w:t>
      </w:r>
    </w:p>
    <w:p w:rsidR="009C68A5" w:rsidRPr="00364011" w:rsidRDefault="009C68A5" w:rsidP="00364011">
      <w:pPr>
        <w:shd w:val="clear" w:color="auto" w:fill="FFFFFF"/>
        <w:spacing w:line="240" w:lineRule="auto"/>
        <w:ind w:firstLine="709"/>
        <w:rPr>
          <w:sz w:val="27"/>
          <w:szCs w:val="27"/>
        </w:rPr>
      </w:pPr>
    </w:p>
    <w:p w:rsidR="009C68A5" w:rsidRPr="00364011" w:rsidRDefault="009C68A5" w:rsidP="00364011">
      <w:pPr>
        <w:shd w:val="clear" w:color="auto" w:fill="FFFFFF"/>
        <w:spacing w:line="240" w:lineRule="auto"/>
        <w:ind w:firstLine="709"/>
        <w:rPr>
          <w:sz w:val="27"/>
          <w:szCs w:val="27"/>
        </w:rPr>
      </w:pPr>
      <w:r w:rsidRPr="00364011">
        <w:rPr>
          <w:sz w:val="27"/>
          <w:szCs w:val="27"/>
        </w:rPr>
        <w:t>Полномочие выполняют – 8 единиц (с учетом вакантных должностей)</w:t>
      </w:r>
    </w:p>
    <w:p w:rsidR="009C68A5" w:rsidRPr="006621EA" w:rsidRDefault="009C68A5" w:rsidP="00364011">
      <w:pPr>
        <w:shd w:val="clear" w:color="auto" w:fill="FFFFFF"/>
        <w:spacing w:line="240" w:lineRule="auto"/>
        <w:ind w:firstLine="709"/>
        <w:rPr>
          <w:sz w:val="18"/>
          <w:szCs w:val="27"/>
        </w:rPr>
      </w:pPr>
    </w:p>
    <w:p w:rsidR="009C68A5" w:rsidRPr="00364011" w:rsidRDefault="009C68A5" w:rsidP="00364011">
      <w:pPr>
        <w:shd w:val="clear" w:color="auto" w:fill="FFFFFF"/>
        <w:adjustRightInd w:val="0"/>
        <w:spacing w:line="240" w:lineRule="auto"/>
        <w:ind w:firstLine="709"/>
        <w:rPr>
          <w:color w:val="000000"/>
          <w:sz w:val="27"/>
          <w:szCs w:val="27"/>
        </w:rPr>
      </w:pPr>
      <w:r w:rsidRPr="00364011">
        <w:rPr>
          <w:color w:val="000000"/>
          <w:sz w:val="27"/>
          <w:szCs w:val="27"/>
        </w:rPr>
        <w:t>Государственный реестр ведётся в соответствии с Порядком ведения регистрирующим органом реестра зарегистрированных СМИ, утвержденным приказом Роскомнадзора от 21.11.2011 № 1036, зарегистрированным в Минюсте РФ 20.02.2012, регистрационный № 23273. Все данные должностными лицами своевременно вносятся в ЕИС Роскомнадзора.</w:t>
      </w:r>
    </w:p>
    <w:p w:rsidR="00AE78BA" w:rsidRPr="00364011" w:rsidRDefault="00AE78BA" w:rsidP="00364011">
      <w:pPr>
        <w:spacing w:line="240" w:lineRule="auto"/>
        <w:ind w:firstLine="709"/>
        <w:contextualSpacing/>
        <w:rPr>
          <w:sz w:val="27"/>
          <w:szCs w:val="27"/>
        </w:rPr>
      </w:pPr>
      <w:r w:rsidRPr="00364011">
        <w:rPr>
          <w:sz w:val="27"/>
          <w:szCs w:val="27"/>
        </w:rPr>
        <w:t xml:space="preserve">На территории области осуществляют деятельность </w:t>
      </w:r>
      <w:r w:rsidR="005E0C93" w:rsidRPr="00364011">
        <w:rPr>
          <w:sz w:val="27"/>
          <w:szCs w:val="27"/>
        </w:rPr>
        <w:t>297</w:t>
      </w:r>
      <w:r w:rsidRPr="00364011">
        <w:rPr>
          <w:sz w:val="27"/>
          <w:szCs w:val="27"/>
        </w:rPr>
        <w:t xml:space="preserve"> СМИ, зарегистрированные Управлением, из них:</w:t>
      </w:r>
    </w:p>
    <w:p w:rsidR="005E0C93" w:rsidRPr="00364011" w:rsidRDefault="005E0C93" w:rsidP="00364011">
      <w:pPr>
        <w:spacing w:line="240" w:lineRule="auto"/>
        <w:ind w:firstLine="709"/>
        <w:contextualSpacing/>
        <w:rPr>
          <w:sz w:val="27"/>
          <w:szCs w:val="27"/>
        </w:rPr>
      </w:pPr>
      <w:r w:rsidRPr="00364011">
        <w:rPr>
          <w:sz w:val="27"/>
          <w:szCs w:val="27"/>
        </w:rPr>
        <w:t xml:space="preserve">1) периодические печатные издания – 192 </w:t>
      </w:r>
    </w:p>
    <w:p w:rsidR="005E0C93" w:rsidRPr="00364011" w:rsidRDefault="005E0C93" w:rsidP="00364011">
      <w:pPr>
        <w:spacing w:line="240" w:lineRule="auto"/>
        <w:ind w:firstLine="709"/>
        <w:contextualSpacing/>
        <w:rPr>
          <w:sz w:val="27"/>
          <w:szCs w:val="27"/>
        </w:rPr>
      </w:pPr>
      <w:r w:rsidRPr="00364011">
        <w:rPr>
          <w:sz w:val="27"/>
          <w:szCs w:val="27"/>
        </w:rPr>
        <w:t>(181 действующие; 11приостановленные), из них:</w:t>
      </w:r>
    </w:p>
    <w:p w:rsidR="005E0C93" w:rsidRPr="00364011" w:rsidRDefault="005E0C93" w:rsidP="00364011">
      <w:pPr>
        <w:spacing w:line="240" w:lineRule="auto"/>
        <w:ind w:firstLine="709"/>
        <w:contextualSpacing/>
        <w:rPr>
          <w:sz w:val="27"/>
          <w:szCs w:val="27"/>
        </w:rPr>
      </w:pPr>
      <w:r w:rsidRPr="00364011">
        <w:rPr>
          <w:sz w:val="27"/>
          <w:szCs w:val="27"/>
        </w:rPr>
        <w:t>- газеты – 154 (146 действующие; 8 приостановленные);</w:t>
      </w:r>
    </w:p>
    <w:p w:rsidR="005E0C93" w:rsidRPr="00364011" w:rsidRDefault="005E0C93" w:rsidP="00364011">
      <w:pPr>
        <w:spacing w:line="240" w:lineRule="auto"/>
        <w:ind w:firstLine="709"/>
        <w:contextualSpacing/>
        <w:rPr>
          <w:sz w:val="27"/>
          <w:szCs w:val="27"/>
        </w:rPr>
      </w:pPr>
      <w:r w:rsidRPr="00364011">
        <w:rPr>
          <w:sz w:val="27"/>
          <w:szCs w:val="27"/>
        </w:rPr>
        <w:t>- журналы – 36 (33 действующие; 3 приостановленные);</w:t>
      </w:r>
    </w:p>
    <w:p w:rsidR="005E0C93" w:rsidRPr="00364011" w:rsidRDefault="005E0C93" w:rsidP="00364011">
      <w:pPr>
        <w:spacing w:line="240" w:lineRule="auto"/>
        <w:ind w:firstLine="709"/>
        <w:contextualSpacing/>
        <w:rPr>
          <w:sz w:val="27"/>
          <w:szCs w:val="27"/>
        </w:rPr>
      </w:pPr>
      <w:r w:rsidRPr="00364011">
        <w:rPr>
          <w:sz w:val="27"/>
          <w:szCs w:val="27"/>
        </w:rPr>
        <w:t>- альманахи – 1 (действующий);</w:t>
      </w:r>
    </w:p>
    <w:p w:rsidR="005E0C93" w:rsidRPr="00364011" w:rsidRDefault="005E0C93" w:rsidP="00364011">
      <w:pPr>
        <w:spacing w:line="240" w:lineRule="auto"/>
        <w:ind w:firstLine="709"/>
        <w:contextualSpacing/>
        <w:rPr>
          <w:sz w:val="27"/>
          <w:szCs w:val="27"/>
        </w:rPr>
      </w:pPr>
      <w:r w:rsidRPr="00364011">
        <w:rPr>
          <w:sz w:val="27"/>
          <w:szCs w:val="27"/>
        </w:rPr>
        <w:t>- бюллетени – 1 (действующий);</w:t>
      </w:r>
    </w:p>
    <w:p w:rsidR="005E0C93" w:rsidRPr="00364011" w:rsidRDefault="005E0C93" w:rsidP="00364011">
      <w:pPr>
        <w:spacing w:line="240" w:lineRule="auto"/>
        <w:ind w:firstLine="709"/>
        <w:contextualSpacing/>
        <w:rPr>
          <w:sz w:val="27"/>
          <w:szCs w:val="27"/>
        </w:rPr>
      </w:pPr>
      <w:r w:rsidRPr="00364011">
        <w:rPr>
          <w:sz w:val="27"/>
          <w:szCs w:val="27"/>
        </w:rPr>
        <w:t>2) информационные агентства – 4 (действующие);</w:t>
      </w:r>
    </w:p>
    <w:p w:rsidR="005E0C93" w:rsidRPr="00364011" w:rsidRDefault="005E0C93" w:rsidP="00364011">
      <w:pPr>
        <w:spacing w:line="240" w:lineRule="auto"/>
        <w:ind w:firstLine="709"/>
        <w:contextualSpacing/>
        <w:rPr>
          <w:sz w:val="27"/>
          <w:szCs w:val="27"/>
        </w:rPr>
      </w:pPr>
      <w:r w:rsidRPr="00364011">
        <w:rPr>
          <w:sz w:val="27"/>
          <w:szCs w:val="27"/>
        </w:rPr>
        <w:t>3) телеканалы – 29 (27 действующие; 2 приостановленные);</w:t>
      </w:r>
    </w:p>
    <w:p w:rsidR="005E0C93" w:rsidRPr="00364011" w:rsidRDefault="005E0C93" w:rsidP="00364011">
      <w:pPr>
        <w:spacing w:line="240" w:lineRule="auto"/>
        <w:ind w:firstLine="709"/>
        <w:contextualSpacing/>
        <w:rPr>
          <w:sz w:val="27"/>
          <w:szCs w:val="27"/>
        </w:rPr>
      </w:pPr>
      <w:r w:rsidRPr="00364011">
        <w:rPr>
          <w:sz w:val="27"/>
          <w:szCs w:val="27"/>
        </w:rPr>
        <w:t>4) радиоканалы – 67 (65 действующие; 2 приостановленные);</w:t>
      </w:r>
    </w:p>
    <w:p w:rsidR="005E0C93" w:rsidRPr="00364011" w:rsidRDefault="005E0C93" w:rsidP="00364011">
      <w:pPr>
        <w:spacing w:line="240" w:lineRule="auto"/>
        <w:ind w:firstLine="709"/>
        <w:contextualSpacing/>
        <w:rPr>
          <w:sz w:val="27"/>
          <w:szCs w:val="27"/>
        </w:rPr>
      </w:pPr>
      <w:r w:rsidRPr="00364011">
        <w:rPr>
          <w:sz w:val="27"/>
          <w:szCs w:val="27"/>
        </w:rPr>
        <w:t>5) телепрограммы – 2 (1 действующие; 1 приостановленные);</w:t>
      </w:r>
    </w:p>
    <w:p w:rsidR="005E0C93" w:rsidRPr="00364011" w:rsidRDefault="005E0C93" w:rsidP="00364011">
      <w:pPr>
        <w:spacing w:line="240" w:lineRule="auto"/>
        <w:ind w:firstLine="709"/>
        <w:contextualSpacing/>
        <w:rPr>
          <w:sz w:val="27"/>
          <w:szCs w:val="27"/>
        </w:rPr>
      </w:pPr>
      <w:r w:rsidRPr="00364011">
        <w:rPr>
          <w:sz w:val="27"/>
          <w:szCs w:val="27"/>
        </w:rPr>
        <w:t>6) радиопрограммы – 3 (действующие).</w:t>
      </w:r>
    </w:p>
    <w:p w:rsidR="00F12ED4" w:rsidRDefault="00F12ED4" w:rsidP="00F12ED4">
      <w:pPr>
        <w:spacing w:line="240" w:lineRule="auto"/>
        <w:rPr>
          <w:sz w:val="27"/>
          <w:szCs w:val="27"/>
        </w:rPr>
      </w:pPr>
    </w:p>
    <w:p w:rsidR="009C68A5" w:rsidRPr="00F12ED4" w:rsidRDefault="009C68A5" w:rsidP="006621EA">
      <w:pPr>
        <w:spacing w:line="240" w:lineRule="auto"/>
        <w:jc w:val="center"/>
        <w:rPr>
          <w:sz w:val="27"/>
          <w:szCs w:val="27"/>
          <w:highlight w:val="yellow"/>
        </w:rPr>
      </w:pPr>
      <w:r w:rsidRPr="00364011">
        <w:rPr>
          <w:b/>
          <w:sz w:val="27"/>
          <w:szCs w:val="27"/>
          <w:u w:val="single"/>
        </w:rPr>
        <w:t>Качественный состав СМИ, зарегистрированных Управлением</w:t>
      </w:r>
    </w:p>
    <w:p w:rsidR="00460441" w:rsidRPr="00364011" w:rsidRDefault="00460441" w:rsidP="00364011">
      <w:pPr>
        <w:spacing w:line="240" w:lineRule="auto"/>
        <w:ind w:firstLine="709"/>
        <w:contextualSpacing/>
        <w:jc w:val="center"/>
        <w:rPr>
          <w:b/>
          <w:sz w:val="27"/>
          <w:szCs w:val="27"/>
          <w:highlight w:val="yellow"/>
          <w:u w:val="single"/>
        </w:rPr>
      </w:pPr>
    </w:p>
    <w:p w:rsidR="009C68A5" w:rsidRPr="00364011" w:rsidRDefault="005E0C93" w:rsidP="006621EA">
      <w:pPr>
        <w:spacing w:line="240" w:lineRule="auto"/>
        <w:ind w:firstLine="567"/>
        <w:contextualSpacing/>
        <w:rPr>
          <w:sz w:val="27"/>
          <w:szCs w:val="27"/>
          <w:highlight w:val="yellow"/>
        </w:rPr>
      </w:pPr>
      <w:r w:rsidRPr="00364011">
        <w:rPr>
          <w:noProof/>
          <w:sz w:val="27"/>
          <w:szCs w:val="27"/>
        </w:rPr>
        <w:drawing>
          <wp:inline distT="0" distB="0" distL="0" distR="0" wp14:anchorId="58F45728" wp14:editId="30C072B2">
            <wp:extent cx="5800725" cy="2790825"/>
            <wp:effectExtent l="0" t="0" r="0" b="0"/>
            <wp:docPr id="16"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E0C93" w:rsidRPr="00364011" w:rsidRDefault="005E0C93" w:rsidP="00364011">
      <w:pPr>
        <w:spacing w:line="240" w:lineRule="auto"/>
        <w:ind w:firstLine="709"/>
        <w:rPr>
          <w:sz w:val="27"/>
          <w:szCs w:val="27"/>
        </w:rPr>
      </w:pPr>
      <w:r w:rsidRPr="00364011">
        <w:rPr>
          <w:sz w:val="27"/>
          <w:szCs w:val="27"/>
        </w:rPr>
        <w:t>Всего на территории Ростовской области находятся редакции 769 СМИ (472 распространяются на территории двух и более субъектов Российской Федерации), из них действующие 746 СМИ, 23 приостановили деятельность. Из общего количества действующих СМИ печатны</w:t>
      </w:r>
      <w:r w:rsidR="00F12ED4">
        <w:rPr>
          <w:sz w:val="27"/>
          <w:szCs w:val="27"/>
        </w:rPr>
        <w:t>х</w:t>
      </w:r>
      <w:r w:rsidRPr="00364011">
        <w:rPr>
          <w:sz w:val="27"/>
          <w:szCs w:val="27"/>
        </w:rPr>
        <w:t xml:space="preserve"> издани</w:t>
      </w:r>
      <w:r w:rsidR="00F12ED4">
        <w:rPr>
          <w:sz w:val="27"/>
          <w:szCs w:val="27"/>
        </w:rPr>
        <w:t>й</w:t>
      </w:r>
      <w:r w:rsidRPr="00364011">
        <w:rPr>
          <w:sz w:val="27"/>
          <w:szCs w:val="27"/>
        </w:rPr>
        <w:t xml:space="preserve"> – 409 (газет – 196; журналов, альманахов, сборников и бюллетеней – 213); телерадиоканалов, телерадиопрограмм – 100; информационных агентств – 9; электронных периодических изданий – 70 и сетевых изданий – 158</w:t>
      </w:r>
    </w:p>
    <w:p w:rsidR="009C68A5" w:rsidRPr="00364011" w:rsidRDefault="009C68A5" w:rsidP="00364011">
      <w:pPr>
        <w:spacing w:line="240" w:lineRule="auto"/>
        <w:ind w:firstLine="709"/>
        <w:jc w:val="center"/>
        <w:rPr>
          <w:sz w:val="27"/>
          <w:szCs w:val="27"/>
          <w:highlight w:val="yellow"/>
        </w:rPr>
      </w:pPr>
    </w:p>
    <w:p w:rsidR="009C68A5" w:rsidRPr="00364011" w:rsidRDefault="009C68A5" w:rsidP="00364011">
      <w:pPr>
        <w:spacing w:line="240" w:lineRule="auto"/>
        <w:ind w:firstLine="709"/>
        <w:rPr>
          <w:b/>
          <w:sz w:val="27"/>
          <w:szCs w:val="27"/>
          <w:u w:val="single"/>
        </w:rPr>
      </w:pPr>
      <w:r w:rsidRPr="00364011">
        <w:rPr>
          <w:b/>
          <w:sz w:val="27"/>
          <w:szCs w:val="27"/>
          <w:u w:val="single"/>
        </w:rPr>
        <w:t>Количественные показатели регистрационной деятельности Управления</w:t>
      </w:r>
    </w:p>
    <w:p w:rsidR="00460441" w:rsidRPr="00364011" w:rsidRDefault="00460441" w:rsidP="00364011">
      <w:pPr>
        <w:spacing w:line="240" w:lineRule="auto"/>
        <w:ind w:firstLine="709"/>
        <w:rPr>
          <w:b/>
          <w:sz w:val="27"/>
          <w:szCs w:val="27"/>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04"/>
        <w:gridCol w:w="2166"/>
        <w:gridCol w:w="399"/>
        <w:gridCol w:w="494"/>
        <w:gridCol w:w="459"/>
        <w:gridCol w:w="488"/>
        <w:gridCol w:w="353"/>
        <w:gridCol w:w="364"/>
        <w:gridCol w:w="366"/>
        <w:gridCol w:w="494"/>
        <w:gridCol w:w="492"/>
        <w:gridCol w:w="492"/>
        <w:gridCol w:w="492"/>
        <w:gridCol w:w="418"/>
        <w:gridCol w:w="413"/>
        <w:gridCol w:w="442"/>
        <w:gridCol w:w="492"/>
        <w:gridCol w:w="494"/>
        <w:gridCol w:w="614"/>
      </w:tblGrid>
      <w:tr w:rsidR="000B6D43" w:rsidRPr="005C4357" w:rsidTr="005C4357">
        <w:trPr>
          <w:trHeight w:val="400"/>
          <w:tblHeader/>
        </w:trPr>
        <w:tc>
          <w:tcPr>
            <w:tcW w:w="195" w:type="pct"/>
            <w:vMerge w:val="restart"/>
            <w:vAlign w:val="center"/>
          </w:tcPr>
          <w:p w:rsidR="000B6D43" w:rsidRPr="005C4357" w:rsidRDefault="000B6D43" w:rsidP="005C4357">
            <w:pPr>
              <w:spacing w:line="240" w:lineRule="auto"/>
              <w:jc w:val="center"/>
              <w:rPr>
                <w:sz w:val="24"/>
                <w:szCs w:val="24"/>
              </w:rPr>
            </w:pPr>
            <w:r w:rsidRPr="005C4357">
              <w:rPr>
                <w:sz w:val="24"/>
                <w:szCs w:val="24"/>
              </w:rPr>
              <w:t>№ пп</w:t>
            </w:r>
          </w:p>
        </w:tc>
        <w:tc>
          <w:tcPr>
            <w:tcW w:w="1048" w:type="pct"/>
            <w:vMerge w:val="restart"/>
            <w:vAlign w:val="center"/>
          </w:tcPr>
          <w:p w:rsidR="000B6D43" w:rsidRPr="005C4357" w:rsidRDefault="000B6D43" w:rsidP="005C4357">
            <w:pPr>
              <w:spacing w:line="240" w:lineRule="auto"/>
              <w:jc w:val="center"/>
              <w:rPr>
                <w:sz w:val="24"/>
                <w:szCs w:val="24"/>
              </w:rPr>
            </w:pPr>
            <w:r w:rsidRPr="005C4357">
              <w:rPr>
                <w:sz w:val="24"/>
                <w:szCs w:val="24"/>
              </w:rPr>
              <w:t>Наименование</w:t>
            </w:r>
          </w:p>
        </w:tc>
        <w:tc>
          <w:tcPr>
            <w:tcW w:w="890" w:type="pct"/>
            <w:gridSpan w:val="4"/>
            <w:vAlign w:val="center"/>
          </w:tcPr>
          <w:p w:rsidR="000B6D43" w:rsidRPr="005C4357" w:rsidRDefault="000B6D43" w:rsidP="005C4357">
            <w:pPr>
              <w:spacing w:line="240" w:lineRule="auto"/>
              <w:jc w:val="center"/>
              <w:rPr>
                <w:sz w:val="24"/>
                <w:szCs w:val="24"/>
              </w:rPr>
            </w:pPr>
            <w:r w:rsidRPr="005C4357">
              <w:rPr>
                <w:sz w:val="24"/>
                <w:szCs w:val="24"/>
              </w:rPr>
              <w:t xml:space="preserve"> 2017 год</w:t>
            </w:r>
            <w:r w:rsidRPr="005C4357">
              <w:rPr>
                <w:sz w:val="24"/>
                <w:szCs w:val="24"/>
                <w:lang w:val="en-US"/>
              </w:rPr>
              <w:t xml:space="preserve"> </w:t>
            </w:r>
          </w:p>
        </w:tc>
        <w:tc>
          <w:tcPr>
            <w:tcW w:w="763" w:type="pct"/>
            <w:gridSpan w:val="4"/>
            <w:vAlign w:val="center"/>
          </w:tcPr>
          <w:p w:rsidR="000B6D43" w:rsidRPr="005C4357" w:rsidRDefault="000B6D43" w:rsidP="005C4357">
            <w:pPr>
              <w:spacing w:line="240" w:lineRule="auto"/>
              <w:jc w:val="center"/>
              <w:rPr>
                <w:sz w:val="24"/>
                <w:szCs w:val="24"/>
              </w:rPr>
            </w:pPr>
            <w:r w:rsidRPr="005C4357">
              <w:rPr>
                <w:sz w:val="24"/>
                <w:szCs w:val="24"/>
              </w:rPr>
              <w:t>2018 год</w:t>
            </w:r>
          </w:p>
        </w:tc>
        <w:tc>
          <w:tcPr>
            <w:tcW w:w="915" w:type="pct"/>
            <w:gridSpan w:val="4"/>
            <w:shd w:val="clear" w:color="auto" w:fill="auto"/>
            <w:vAlign w:val="center"/>
          </w:tcPr>
          <w:p w:rsidR="000B6D43" w:rsidRPr="005C4357" w:rsidRDefault="000B6D43" w:rsidP="005C4357">
            <w:pPr>
              <w:spacing w:line="240" w:lineRule="auto"/>
              <w:jc w:val="center"/>
              <w:rPr>
                <w:sz w:val="24"/>
                <w:szCs w:val="24"/>
              </w:rPr>
            </w:pPr>
            <w:r w:rsidRPr="005C4357">
              <w:rPr>
                <w:sz w:val="24"/>
                <w:szCs w:val="24"/>
              </w:rPr>
              <w:t>2019 год</w:t>
            </w:r>
          </w:p>
        </w:tc>
        <w:tc>
          <w:tcPr>
            <w:tcW w:w="891" w:type="pct"/>
            <w:gridSpan w:val="4"/>
            <w:vAlign w:val="center"/>
          </w:tcPr>
          <w:p w:rsidR="000B6D43" w:rsidRPr="005C4357" w:rsidRDefault="000B6D43" w:rsidP="005C4357">
            <w:pPr>
              <w:spacing w:line="240" w:lineRule="auto"/>
              <w:jc w:val="center"/>
              <w:rPr>
                <w:sz w:val="24"/>
                <w:szCs w:val="24"/>
              </w:rPr>
            </w:pPr>
            <w:r w:rsidRPr="005C4357">
              <w:rPr>
                <w:sz w:val="24"/>
                <w:szCs w:val="24"/>
              </w:rPr>
              <w:t>2020 год</w:t>
            </w:r>
          </w:p>
        </w:tc>
        <w:tc>
          <w:tcPr>
            <w:tcW w:w="298" w:type="pct"/>
            <w:vMerge w:val="restart"/>
            <w:shd w:val="clear" w:color="auto" w:fill="D9D9D9"/>
            <w:vAlign w:val="center"/>
          </w:tcPr>
          <w:p w:rsidR="000B6D43" w:rsidRPr="005C4357" w:rsidRDefault="000B6D43" w:rsidP="005C4357">
            <w:pPr>
              <w:spacing w:line="240" w:lineRule="auto"/>
              <w:jc w:val="center"/>
              <w:rPr>
                <w:sz w:val="24"/>
                <w:szCs w:val="24"/>
              </w:rPr>
            </w:pPr>
            <w:r w:rsidRPr="005C4357">
              <w:rPr>
                <w:sz w:val="24"/>
                <w:szCs w:val="24"/>
              </w:rPr>
              <w:t>2020 год</w:t>
            </w:r>
          </w:p>
        </w:tc>
      </w:tr>
      <w:tr w:rsidR="005C4357" w:rsidRPr="005C4357" w:rsidTr="005C4357">
        <w:trPr>
          <w:trHeight w:val="93"/>
          <w:tblHeader/>
        </w:trPr>
        <w:tc>
          <w:tcPr>
            <w:tcW w:w="195" w:type="pct"/>
            <w:vMerge/>
            <w:vAlign w:val="center"/>
          </w:tcPr>
          <w:p w:rsidR="000B6D43" w:rsidRPr="005C4357" w:rsidRDefault="000B6D43" w:rsidP="005C4357">
            <w:pPr>
              <w:spacing w:line="240" w:lineRule="auto"/>
              <w:jc w:val="center"/>
              <w:rPr>
                <w:sz w:val="24"/>
                <w:szCs w:val="24"/>
              </w:rPr>
            </w:pPr>
          </w:p>
        </w:tc>
        <w:tc>
          <w:tcPr>
            <w:tcW w:w="1048" w:type="pct"/>
            <w:vMerge/>
            <w:vAlign w:val="center"/>
          </w:tcPr>
          <w:p w:rsidR="000B6D43" w:rsidRPr="005C4357" w:rsidRDefault="000B6D43" w:rsidP="005C4357">
            <w:pPr>
              <w:spacing w:line="240" w:lineRule="auto"/>
              <w:jc w:val="center"/>
              <w:rPr>
                <w:sz w:val="24"/>
                <w:szCs w:val="24"/>
              </w:rPr>
            </w:pPr>
          </w:p>
        </w:tc>
        <w:tc>
          <w:tcPr>
            <w:tcW w:w="193" w:type="pct"/>
            <w:vAlign w:val="center"/>
          </w:tcPr>
          <w:p w:rsidR="000B6D43" w:rsidRPr="005C4357" w:rsidRDefault="000B6D43" w:rsidP="005C4357">
            <w:pPr>
              <w:spacing w:line="240" w:lineRule="auto"/>
              <w:rPr>
                <w:sz w:val="24"/>
                <w:szCs w:val="24"/>
              </w:rPr>
            </w:pPr>
            <w:r w:rsidRPr="005C4357">
              <w:rPr>
                <w:sz w:val="24"/>
                <w:szCs w:val="24"/>
              </w:rPr>
              <w:t>1 кв.</w:t>
            </w:r>
          </w:p>
        </w:tc>
        <w:tc>
          <w:tcPr>
            <w:tcW w:w="239" w:type="pct"/>
            <w:vAlign w:val="center"/>
          </w:tcPr>
          <w:p w:rsidR="000B6D43" w:rsidRPr="005C4357" w:rsidRDefault="000B6D43" w:rsidP="005C4357">
            <w:pPr>
              <w:spacing w:line="240" w:lineRule="auto"/>
              <w:rPr>
                <w:sz w:val="24"/>
                <w:szCs w:val="24"/>
              </w:rPr>
            </w:pPr>
            <w:r w:rsidRPr="005C4357">
              <w:rPr>
                <w:sz w:val="24"/>
                <w:szCs w:val="24"/>
              </w:rPr>
              <w:t>2 кв.</w:t>
            </w:r>
          </w:p>
        </w:tc>
        <w:tc>
          <w:tcPr>
            <w:tcW w:w="222" w:type="pct"/>
            <w:vAlign w:val="center"/>
          </w:tcPr>
          <w:p w:rsidR="000B6D43" w:rsidRPr="005C4357" w:rsidRDefault="000B6D43" w:rsidP="005C4357">
            <w:pPr>
              <w:spacing w:line="240" w:lineRule="auto"/>
              <w:jc w:val="center"/>
              <w:rPr>
                <w:sz w:val="24"/>
                <w:szCs w:val="24"/>
              </w:rPr>
            </w:pPr>
            <w:r w:rsidRPr="005C4357">
              <w:rPr>
                <w:sz w:val="24"/>
                <w:szCs w:val="24"/>
              </w:rPr>
              <w:t>3 кв.</w:t>
            </w:r>
          </w:p>
        </w:tc>
        <w:tc>
          <w:tcPr>
            <w:tcW w:w="236" w:type="pct"/>
          </w:tcPr>
          <w:p w:rsidR="005C4357" w:rsidRDefault="000B6D43" w:rsidP="005C4357">
            <w:pPr>
              <w:spacing w:line="240" w:lineRule="auto"/>
              <w:jc w:val="center"/>
              <w:rPr>
                <w:sz w:val="24"/>
                <w:szCs w:val="24"/>
              </w:rPr>
            </w:pPr>
            <w:r w:rsidRPr="005C4357">
              <w:rPr>
                <w:sz w:val="24"/>
                <w:szCs w:val="24"/>
                <w:lang w:val="en-US"/>
              </w:rPr>
              <w:t>4</w:t>
            </w:r>
            <w:r w:rsidRPr="005C4357">
              <w:rPr>
                <w:sz w:val="24"/>
                <w:szCs w:val="24"/>
              </w:rPr>
              <w:t xml:space="preserve"> </w:t>
            </w:r>
          </w:p>
          <w:p w:rsidR="000B6D43" w:rsidRPr="005C4357" w:rsidRDefault="000B6D43" w:rsidP="005C4357">
            <w:pPr>
              <w:spacing w:line="240" w:lineRule="auto"/>
              <w:jc w:val="center"/>
              <w:rPr>
                <w:sz w:val="24"/>
                <w:szCs w:val="24"/>
              </w:rPr>
            </w:pPr>
            <w:r w:rsidRPr="005C4357">
              <w:rPr>
                <w:sz w:val="24"/>
                <w:szCs w:val="24"/>
              </w:rPr>
              <w:t>кв.</w:t>
            </w:r>
          </w:p>
        </w:tc>
        <w:tc>
          <w:tcPr>
            <w:tcW w:w="171" w:type="pct"/>
            <w:vAlign w:val="center"/>
          </w:tcPr>
          <w:p w:rsidR="000B6D43" w:rsidRPr="005C4357" w:rsidRDefault="000B6D43" w:rsidP="005C4357">
            <w:pPr>
              <w:spacing w:line="240" w:lineRule="auto"/>
              <w:jc w:val="center"/>
              <w:rPr>
                <w:sz w:val="24"/>
                <w:szCs w:val="24"/>
              </w:rPr>
            </w:pPr>
            <w:r w:rsidRPr="005C4357">
              <w:rPr>
                <w:sz w:val="24"/>
                <w:szCs w:val="24"/>
              </w:rPr>
              <w:t>1 кв.</w:t>
            </w:r>
          </w:p>
        </w:tc>
        <w:tc>
          <w:tcPr>
            <w:tcW w:w="176" w:type="pct"/>
            <w:vAlign w:val="center"/>
          </w:tcPr>
          <w:p w:rsidR="000B6D43" w:rsidRPr="005C4357" w:rsidRDefault="000B6D43" w:rsidP="005C4357">
            <w:pPr>
              <w:spacing w:line="240" w:lineRule="auto"/>
              <w:jc w:val="center"/>
              <w:rPr>
                <w:sz w:val="24"/>
                <w:szCs w:val="24"/>
              </w:rPr>
            </w:pPr>
            <w:r w:rsidRPr="005C4357">
              <w:rPr>
                <w:sz w:val="24"/>
                <w:szCs w:val="24"/>
              </w:rPr>
              <w:t>2 кв.</w:t>
            </w:r>
          </w:p>
        </w:tc>
        <w:tc>
          <w:tcPr>
            <w:tcW w:w="177" w:type="pct"/>
            <w:vAlign w:val="center"/>
          </w:tcPr>
          <w:p w:rsidR="000B6D43" w:rsidRPr="005C4357" w:rsidRDefault="000B6D43" w:rsidP="005C4357">
            <w:pPr>
              <w:spacing w:line="240" w:lineRule="auto"/>
              <w:jc w:val="center"/>
              <w:rPr>
                <w:sz w:val="24"/>
                <w:szCs w:val="24"/>
              </w:rPr>
            </w:pPr>
            <w:r w:rsidRPr="005C4357">
              <w:rPr>
                <w:sz w:val="24"/>
                <w:szCs w:val="24"/>
              </w:rPr>
              <w:t>3 кв.</w:t>
            </w:r>
          </w:p>
        </w:tc>
        <w:tc>
          <w:tcPr>
            <w:tcW w:w="239" w:type="pct"/>
          </w:tcPr>
          <w:p w:rsidR="000B6D43" w:rsidRPr="005C4357" w:rsidRDefault="000B6D43" w:rsidP="005C4357">
            <w:pPr>
              <w:spacing w:line="240" w:lineRule="auto"/>
              <w:jc w:val="center"/>
              <w:rPr>
                <w:sz w:val="24"/>
                <w:szCs w:val="24"/>
                <w:lang w:val="en-US"/>
              </w:rPr>
            </w:pPr>
            <w:r w:rsidRPr="005C4357">
              <w:rPr>
                <w:sz w:val="24"/>
                <w:szCs w:val="24"/>
              </w:rPr>
              <w:t>4 кв.</w:t>
            </w:r>
          </w:p>
        </w:tc>
        <w:tc>
          <w:tcPr>
            <w:tcW w:w="238" w:type="pct"/>
            <w:shd w:val="clear" w:color="auto" w:fill="auto"/>
            <w:vAlign w:val="center"/>
          </w:tcPr>
          <w:p w:rsidR="000B6D43" w:rsidRPr="005C4357" w:rsidRDefault="000B6D43" w:rsidP="005C4357">
            <w:pPr>
              <w:spacing w:line="240" w:lineRule="auto"/>
              <w:jc w:val="center"/>
              <w:rPr>
                <w:sz w:val="24"/>
                <w:szCs w:val="24"/>
              </w:rPr>
            </w:pPr>
            <w:r w:rsidRPr="005C4357">
              <w:rPr>
                <w:sz w:val="24"/>
                <w:szCs w:val="24"/>
              </w:rPr>
              <w:t>1 кв.</w:t>
            </w:r>
          </w:p>
        </w:tc>
        <w:tc>
          <w:tcPr>
            <w:tcW w:w="238" w:type="pct"/>
            <w:shd w:val="clear" w:color="auto" w:fill="auto"/>
            <w:vAlign w:val="center"/>
          </w:tcPr>
          <w:p w:rsidR="000B6D43" w:rsidRPr="005C4357" w:rsidRDefault="000B6D43" w:rsidP="005C4357">
            <w:pPr>
              <w:spacing w:line="240" w:lineRule="auto"/>
              <w:jc w:val="center"/>
              <w:rPr>
                <w:sz w:val="24"/>
                <w:szCs w:val="24"/>
              </w:rPr>
            </w:pPr>
            <w:r w:rsidRPr="005C4357">
              <w:rPr>
                <w:sz w:val="24"/>
                <w:szCs w:val="24"/>
              </w:rPr>
              <w:t>2 кв.</w:t>
            </w:r>
          </w:p>
        </w:tc>
        <w:tc>
          <w:tcPr>
            <w:tcW w:w="238" w:type="pct"/>
            <w:vAlign w:val="center"/>
          </w:tcPr>
          <w:p w:rsidR="000B6D43" w:rsidRPr="005C4357" w:rsidRDefault="000B6D43" w:rsidP="005C4357">
            <w:pPr>
              <w:spacing w:line="240" w:lineRule="auto"/>
              <w:jc w:val="center"/>
              <w:rPr>
                <w:sz w:val="24"/>
                <w:szCs w:val="24"/>
              </w:rPr>
            </w:pPr>
            <w:r w:rsidRPr="005C4357">
              <w:rPr>
                <w:sz w:val="24"/>
                <w:szCs w:val="24"/>
              </w:rPr>
              <w:t>3 кв.</w:t>
            </w:r>
          </w:p>
        </w:tc>
        <w:tc>
          <w:tcPr>
            <w:tcW w:w="202" w:type="pct"/>
          </w:tcPr>
          <w:p w:rsidR="000B6D43" w:rsidRPr="005C4357" w:rsidRDefault="000B6D43" w:rsidP="005C4357">
            <w:pPr>
              <w:spacing w:line="240" w:lineRule="auto"/>
              <w:jc w:val="center"/>
              <w:rPr>
                <w:sz w:val="24"/>
                <w:szCs w:val="24"/>
              </w:rPr>
            </w:pPr>
            <w:r w:rsidRPr="005C4357">
              <w:rPr>
                <w:sz w:val="24"/>
                <w:szCs w:val="24"/>
              </w:rPr>
              <w:t>4 кв.</w:t>
            </w:r>
          </w:p>
        </w:tc>
        <w:tc>
          <w:tcPr>
            <w:tcW w:w="200" w:type="pct"/>
            <w:vAlign w:val="center"/>
          </w:tcPr>
          <w:p w:rsidR="000B6D43" w:rsidRPr="005C4357" w:rsidRDefault="000B6D43" w:rsidP="005C4357">
            <w:pPr>
              <w:spacing w:line="240" w:lineRule="auto"/>
              <w:jc w:val="center"/>
              <w:rPr>
                <w:sz w:val="24"/>
                <w:szCs w:val="24"/>
              </w:rPr>
            </w:pPr>
            <w:r w:rsidRPr="005C4357">
              <w:rPr>
                <w:sz w:val="24"/>
                <w:szCs w:val="24"/>
              </w:rPr>
              <w:t>1 кв.</w:t>
            </w:r>
          </w:p>
        </w:tc>
        <w:tc>
          <w:tcPr>
            <w:tcW w:w="214" w:type="pct"/>
            <w:vAlign w:val="center"/>
          </w:tcPr>
          <w:p w:rsidR="000B6D43" w:rsidRPr="005C4357" w:rsidRDefault="000B6D43" w:rsidP="005C4357">
            <w:pPr>
              <w:spacing w:line="240" w:lineRule="auto"/>
              <w:jc w:val="center"/>
              <w:rPr>
                <w:sz w:val="24"/>
                <w:szCs w:val="24"/>
              </w:rPr>
            </w:pPr>
            <w:r w:rsidRPr="005C4357">
              <w:rPr>
                <w:sz w:val="24"/>
                <w:szCs w:val="24"/>
              </w:rPr>
              <w:t>2 кв.</w:t>
            </w:r>
          </w:p>
        </w:tc>
        <w:tc>
          <w:tcPr>
            <w:tcW w:w="238" w:type="pct"/>
            <w:vAlign w:val="center"/>
          </w:tcPr>
          <w:p w:rsidR="000B6D43" w:rsidRPr="005C4357" w:rsidRDefault="000B6D43" w:rsidP="005C4357">
            <w:pPr>
              <w:spacing w:line="240" w:lineRule="auto"/>
              <w:jc w:val="center"/>
              <w:rPr>
                <w:sz w:val="24"/>
                <w:szCs w:val="24"/>
              </w:rPr>
            </w:pPr>
            <w:r w:rsidRPr="005C4357">
              <w:rPr>
                <w:sz w:val="24"/>
                <w:szCs w:val="24"/>
              </w:rPr>
              <w:t>3 кв.</w:t>
            </w:r>
          </w:p>
        </w:tc>
        <w:tc>
          <w:tcPr>
            <w:tcW w:w="239" w:type="pct"/>
            <w:vAlign w:val="center"/>
          </w:tcPr>
          <w:p w:rsidR="000B6D43" w:rsidRPr="005C4357" w:rsidRDefault="000B6D43" w:rsidP="005C4357">
            <w:pPr>
              <w:spacing w:line="240" w:lineRule="auto"/>
              <w:jc w:val="center"/>
              <w:rPr>
                <w:sz w:val="24"/>
                <w:szCs w:val="24"/>
              </w:rPr>
            </w:pPr>
            <w:r w:rsidRPr="005C4357">
              <w:rPr>
                <w:sz w:val="24"/>
                <w:szCs w:val="24"/>
              </w:rPr>
              <w:t>4 кв.</w:t>
            </w:r>
          </w:p>
        </w:tc>
        <w:tc>
          <w:tcPr>
            <w:tcW w:w="298" w:type="pct"/>
            <w:vMerge/>
            <w:shd w:val="clear" w:color="auto" w:fill="D9D9D9"/>
            <w:vAlign w:val="center"/>
          </w:tcPr>
          <w:p w:rsidR="000B6D43" w:rsidRPr="005C4357" w:rsidRDefault="000B6D43" w:rsidP="005C4357">
            <w:pPr>
              <w:spacing w:line="240" w:lineRule="auto"/>
              <w:jc w:val="center"/>
              <w:rPr>
                <w:sz w:val="24"/>
                <w:szCs w:val="24"/>
              </w:rPr>
            </w:pPr>
          </w:p>
        </w:tc>
      </w:tr>
      <w:tr w:rsidR="005C4357" w:rsidRPr="005C4357" w:rsidTr="005C4357">
        <w:tc>
          <w:tcPr>
            <w:tcW w:w="195" w:type="pct"/>
            <w:vAlign w:val="center"/>
          </w:tcPr>
          <w:p w:rsidR="000B6D43" w:rsidRPr="005C4357" w:rsidRDefault="000B6D43" w:rsidP="005C4357">
            <w:pPr>
              <w:spacing w:line="240" w:lineRule="auto"/>
              <w:jc w:val="left"/>
              <w:rPr>
                <w:sz w:val="24"/>
                <w:szCs w:val="24"/>
              </w:rPr>
            </w:pPr>
            <w:r w:rsidRPr="005C4357">
              <w:rPr>
                <w:sz w:val="24"/>
                <w:szCs w:val="24"/>
              </w:rPr>
              <w:t>1</w:t>
            </w:r>
          </w:p>
        </w:tc>
        <w:tc>
          <w:tcPr>
            <w:tcW w:w="1048" w:type="pct"/>
            <w:vAlign w:val="center"/>
          </w:tcPr>
          <w:p w:rsidR="000B6D43" w:rsidRPr="005C4357" w:rsidRDefault="000B6D43" w:rsidP="005C4357">
            <w:pPr>
              <w:spacing w:line="240" w:lineRule="auto"/>
              <w:jc w:val="left"/>
              <w:rPr>
                <w:sz w:val="24"/>
                <w:szCs w:val="24"/>
              </w:rPr>
            </w:pPr>
            <w:r w:rsidRPr="005C4357">
              <w:rPr>
                <w:sz w:val="24"/>
                <w:szCs w:val="24"/>
              </w:rPr>
              <w:t>Количество поступивших заявок, из них</w:t>
            </w:r>
          </w:p>
        </w:tc>
        <w:tc>
          <w:tcPr>
            <w:tcW w:w="193" w:type="pct"/>
            <w:vAlign w:val="center"/>
          </w:tcPr>
          <w:p w:rsidR="000B6D43" w:rsidRPr="005C4357" w:rsidRDefault="000B6D43" w:rsidP="005C4357">
            <w:pPr>
              <w:spacing w:line="240" w:lineRule="auto"/>
              <w:jc w:val="center"/>
              <w:rPr>
                <w:sz w:val="24"/>
                <w:szCs w:val="24"/>
              </w:rPr>
            </w:pPr>
            <w:r w:rsidRPr="005C4357">
              <w:rPr>
                <w:sz w:val="24"/>
                <w:szCs w:val="24"/>
              </w:rPr>
              <w:t>41</w:t>
            </w:r>
          </w:p>
        </w:tc>
        <w:tc>
          <w:tcPr>
            <w:tcW w:w="239" w:type="pct"/>
            <w:vAlign w:val="center"/>
          </w:tcPr>
          <w:p w:rsidR="000B6D43" w:rsidRPr="005C4357" w:rsidRDefault="000B6D43" w:rsidP="005C4357">
            <w:pPr>
              <w:spacing w:line="240" w:lineRule="auto"/>
              <w:jc w:val="center"/>
              <w:rPr>
                <w:sz w:val="24"/>
                <w:szCs w:val="24"/>
              </w:rPr>
            </w:pPr>
            <w:r w:rsidRPr="005C4357">
              <w:rPr>
                <w:sz w:val="24"/>
                <w:szCs w:val="24"/>
              </w:rPr>
              <w:t>22</w:t>
            </w:r>
          </w:p>
        </w:tc>
        <w:tc>
          <w:tcPr>
            <w:tcW w:w="222"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35</w:t>
            </w:r>
          </w:p>
        </w:tc>
        <w:tc>
          <w:tcPr>
            <w:tcW w:w="236" w:type="pct"/>
          </w:tcPr>
          <w:p w:rsidR="000B6D43" w:rsidRPr="005C4357" w:rsidRDefault="000B6D43" w:rsidP="005C4357">
            <w:pPr>
              <w:spacing w:line="240" w:lineRule="auto"/>
              <w:jc w:val="center"/>
              <w:rPr>
                <w:sz w:val="24"/>
                <w:szCs w:val="24"/>
                <w:lang w:val="en-US"/>
              </w:rPr>
            </w:pPr>
            <w:r w:rsidRPr="005C4357">
              <w:rPr>
                <w:sz w:val="24"/>
                <w:szCs w:val="24"/>
                <w:lang w:val="en-US"/>
              </w:rPr>
              <w:t>41</w:t>
            </w:r>
          </w:p>
        </w:tc>
        <w:tc>
          <w:tcPr>
            <w:tcW w:w="171" w:type="pct"/>
            <w:vAlign w:val="center"/>
          </w:tcPr>
          <w:p w:rsidR="000B6D43" w:rsidRPr="005C4357" w:rsidRDefault="000B6D43" w:rsidP="005C4357">
            <w:pPr>
              <w:spacing w:line="240" w:lineRule="auto"/>
              <w:jc w:val="center"/>
              <w:rPr>
                <w:sz w:val="24"/>
                <w:szCs w:val="24"/>
              </w:rPr>
            </w:pPr>
            <w:r w:rsidRPr="005C4357">
              <w:rPr>
                <w:sz w:val="24"/>
                <w:szCs w:val="24"/>
              </w:rPr>
              <w:t>20</w:t>
            </w:r>
          </w:p>
        </w:tc>
        <w:tc>
          <w:tcPr>
            <w:tcW w:w="176" w:type="pct"/>
            <w:vAlign w:val="center"/>
          </w:tcPr>
          <w:p w:rsidR="000B6D43" w:rsidRPr="005C4357" w:rsidRDefault="000B6D43" w:rsidP="005C4357">
            <w:pPr>
              <w:spacing w:line="240" w:lineRule="auto"/>
              <w:jc w:val="center"/>
              <w:rPr>
                <w:sz w:val="24"/>
                <w:szCs w:val="24"/>
              </w:rPr>
            </w:pPr>
            <w:r w:rsidRPr="005C4357">
              <w:rPr>
                <w:sz w:val="24"/>
                <w:szCs w:val="24"/>
              </w:rPr>
              <w:t>26</w:t>
            </w:r>
          </w:p>
        </w:tc>
        <w:tc>
          <w:tcPr>
            <w:tcW w:w="177"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22</w:t>
            </w:r>
          </w:p>
        </w:tc>
        <w:tc>
          <w:tcPr>
            <w:tcW w:w="239" w:type="pct"/>
          </w:tcPr>
          <w:p w:rsidR="000B6D43" w:rsidRPr="005C4357" w:rsidRDefault="000B6D43" w:rsidP="005C4357">
            <w:pPr>
              <w:spacing w:line="240" w:lineRule="auto"/>
              <w:jc w:val="center"/>
              <w:rPr>
                <w:sz w:val="24"/>
                <w:szCs w:val="24"/>
                <w:lang w:val="en-US"/>
              </w:rPr>
            </w:pPr>
            <w:r w:rsidRPr="005C4357">
              <w:rPr>
                <w:sz w:val="24"/>
                <w:szCs w:val="24"/>
                <w:lang w:val="en-US"/>
              </w:rPr>
              <w:t>25</w:t>
            </w:r>
          </w:p>
        </w:tc>
        <w:tc>
          <w:tcPr>
            <w:tcW w:w="238" w:type="pct"/>
            <w:shd w:val="clear" w:color="auto" w:fill="auto"/>
            <w:vAlign w:val="center"/>
          </w:tcPr>
          <w:p w:rsidR="000B6D43" w:rsidRPr="005C4357" w:rsidRDefault="000B6D43" w:rsidP="005C4357">
            <w:pPr>
              <w:spacing w:line="240" w:lineRule="auto"/>
              <w:jc w:val="center"/>
              <w:rPr>
                <w:sz w:val="24"/>
                <w:szCs w:val="24"/>
              </w:rPr>
            </w:pPr>
            <w:r w:rsidRPr="005C4357">
              <w:rPr>
                <w:sz w:val="24"/>
                <w:szCs w:val="24"/>
              </w:rPr>
              <w:t>20</w:t>
            </w:r>
          </w:p>
        </w:tc>
        <w:tc>
          <w:tcPr>
            <w:tcW w:w="238" w:type="pct"/>
            <w:shd w:val="clear" w:color="auto" w:fill="auto"/>
            <w:vAlign w:val="center"/>
          </w:tcPr>
          <w:p w:rsidR="000B6D43" w:rsidRPr="005C4357" w:rsidRDefault="000B6D43" w:rsidP="005C4357">
            <w:pPr>
              <w:spacing w:line="240" w:lineRule="auto"/>
              <w:jc w:val="center"/>
              <w:rPr>
                <w:sz w:val="24"/>
                <w:szCs w:val="24"/>
              </w:rPr>
            </w:pPr>
            <w:r w:rsidRPr="005C4357">
              <w:rPr>
                <w:sz w:val="24"/>
                <w:szCs w:val="24"/>
              </w:rPr>
              <w:t>23</w:t>
            </w:r>
          </w:p>
        </w:tc>
        <w:tc>
          <w:tcPr>
            <w:tcW w:w="238"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20</w:t>
            </w:r>
          </w:p>
        </w:tc>
        <w:tc>
          <w:tcPr>
            <w:tcW w:w="202" w:type="pct"/>
          </w:tcPr>
          <w:p w:rsidR="000B6D43" w:rsidRPr="005C4357" w:rsidRDefault="000B6D43" w:rsidP="005C4357">
            <w:pPr>
              <w:spacing w:line="240" w:lineRule="auto"/>
              <w:jc w:val="center"/>
              <w:rPr>
                <w:sz w:val="24"/>
                <w:szCs w:val="24"/>
                <w:lang w:val="en-US"/>
              </w:rPr>
            </w:pPr>
            <w:r w:rsidRPr="005C4357">
              <w:rPr>
                <w:sz w:val="24"/>
                <w:szCs w:val="24"/>
                <w:lang w:val="en-US"/>
              </w:rPr>
              <w:t>22</w:t>
            </w:r>
          </w:p>
        </w:tc>
        <w:tc>
          <w:tcPr>
            <w:tcW w:w="200" w:type="pct"/>
            <w:vAlign w:val="center"/>
          </w:tcPr>
          <w:p w:rsidR="000B6D43" w:rsidRPr="005C4357" w:rsidRDefault="000B6D43" w:rsidP="005C4357">
            <w:pPr>
              <w:spacing w:line="240" w:lineRule="auto"/>
              <w:jc w:val="center"/>
              <w:rPr>
                <w:sz w:val="24"/>
                <w:szCs w:val="24"/>
              </w:rPr>
            </w:pPr>
            <w:r w:rsidRPr="005C4357">
              <w:rPr>
                <w:sz w:val="24"/>
                <w:szCs w:val="24"/>
              </w:rPr>
              <w:t>63</w:t>
            </w:r>
          </w:p>
        </w:tc>
        <w:tc>
          <w:tcPr>
            <w:tcW w:w="214" w:type="pct"/>
            <w:vAlign w:val="center"/>
          </w:tcPr>
          <w:p w:rsidR="000B6D43" w:rsidRPr="005C4357" w:rsidRDefault="000B6D43" w:rsidP="005C4357">
            <w:pPr>
              <w:spacing w:line="240" w:lineRule="auto"/>
              <w:jc w:val="center"/>
              <w:rPr>
                <w:sz w:val="24"/>
                <w:szCs w:val="24"/>
              </w:rPr>
            </w:pPr>
            <w:r w:rsidRPr="005C4357">
              <w:rPr>
                <w:sz w:val="24"/>
                <w:szCs w:val="24"/>
              </w:rPr>
              <w:t>25</w:t>
            </w:r>
          </w:p>
        </w:tc>
        <w:tc>
          <w:tcPr>
            <w:tcW w:w="238" w:type="pct"/>
            <w:shd w:val="clear" w:color="auto" w:fill="FFFFFF"/>
            <w:vAlign w:val="center"/>
          </w:tcPr>
          <w:p w:rsidR="000B6D43" w:rsidRPr="005C4357" w:rsidRDefault="000B6D43" w:rsidP="005C4357">
            <w:pPr>
              <w:spacing w:line="240" w:lineRule="auto"/>
              <w:jc w:val="center"/>
              <w:rPr>
                <w:sz w:val="24"/>
                <w:szCs w:val="24"/>
                <w:lang w:val="en-US"/>
              </w:rPr>
            </w:pPr>
            <w:r w:rsidRPr="005C4357">
              <w:rPr>
                <w:sz w:val="24"/>
                <w:szCs w:val="24"/>
                <w:lang w:val="en-US"/>
              </w:rPr>
              <w:t>12</w:t>
            </w:r>
          </w:p>
        </w:tc>
        <w:tc>
          <w:tcPr>
            <w:tcW w:w="239"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25</w:t>
            </w:r>
          </w:p>
        </w:tc>
        <w:tc>
          <w:tcPr>
            <w:tcW w:w="298" w:type="pct"/>
            <w:shd w:val="clear" w:color="auto" w:fill="D9D9D9"/>
            <w:vAlign w:val="center"/>
          </w:tcPr>
          <w:p w:rsidR="000B6D43" w:rsidRPr="005C4357" w:rsidRDefault="000B6D43" w:rsidP="005C4357">
            <w:pPr>
              <w:spacing w:line="240" w:lineRule="auto"/>
              <w:jc w:val="center"/>
              <w:rPr>
                <w:sz w:val="24"/>
                <w:szCs w:val="24"/>
                <w:lang w:val="en-US"/>
              </w:rPr>
            </w:pPr>
            <w:r w:rsidRPr="005C4357">
              <w:rPr>
                <w:sz w:val="24"/>
                <w:szCs w:val="24"/>
                <w:lang w:val="en-US"/>
              </w:rPr>
              <w:t>125</w:t>
            </w:r>
          </w:p>
        </w:tc>
      </w:tr>
      <w:tr w:rsidR="005C4357" w:rsidRPr="005C4357" w:rsidTr="005C4357">
        <w:tc>
          <w:tcPr>
            <w:tcW w:w="195" w:type="pct"/>
            <w:vAlign w:val="center"/>
          </w:tcPr>
          <w:p w:rsidR="000B6D43" w:rsidRPr="005C4357" w:rsidRDefault="000B6D43" w:rsidP="005C4357">
            <w:pPr>
              <w:spacing w:line="240" w:lineRule="auto"/>
              <w:jc w:val="left"/>
              <w:rPr>
                <w:sz w:val="24"/>
                <w:szCs w:val="24"/>
              </w:rPr>
            </w:pPr>
            <w:r w:rsidRPr="005C4357">
              <w:rPr>
                <w:sz w:val="24"/>
                <w:szCs w:val="24"/>
              </w:rPr>
              <w:t>1.1</w:t>
            </w:r>
          </w:p>
        </w:tc>
        <w:tc>
          <w:tcPr>
            <w:tcW w:w="1048" w:type="pct"/>
            <w:vAlign w:val="center"/>
          </w:tcPr>
          <w:p w:rsidR="000B6D43" w:rsidRPr="005C4357" w:rsidRDefault="000B6D43" w:rsidP="005C4357">
            <w:pPr>
              <w:spacing w:line="240" w:lineRule="auto"/>
              <w:jc w:val="left"/>
              <w:rPr>
                <w:sz w:val="24"/>
                <w:szCs w:val="24"/>
              </w:rPr>
            </w:pPr>
            <w:r w:rsidRPr="005C4357">
              <w:rPr>
                <w:sz w:val="24"/>
                <w:szCs w:val="24"/>
              </w:rPr>
              <w:t>Заявления о первичной регистрации</w:t>
            </w:r>
          </w:p>
        </w:tc>
        <w:tc>
          <w:tcPr>
            <w:tcW w:w="193" w:type="pct"/>
            <w:vAlign w:val="center"/>
          </w:tcPr>
          <w:p w:rsidR="000B6D43" w:rsidRPr="005C4357" w:rsidRDefault="000B6D43" w:rsidP="005C4357">
            <w:pPr>
              <w:spacing w:line="240" w:lineRule="auto"/>
              <w:jc w:val="center"/>
              <w:rPr>
                <w:sz w:val="24"/>
                <w:szCs w:val="24"/>
              </w:rPr>
            </w:pPr>
            <w:r w:rsidRPr="005C4357">
              <w:rPr>
                <w:sz w:val="24"/>
                <w:szCs w:val="24"/>
              </w:rPr>
              <w:t>9</w:t>
            </w:r>
          </w:p>
        </w:tc>
        <w:tc>
          <w:tcPr>
            <w:tcW w:w="239" w:type="pct"/>
            <w:vAlign w:val="center"/>
          </w:tcPr>
          <w:p w:rsidR="000B6D43" w:rsidRPr="005C4357" w:rsidRDefault="000B6D43" w:rsidP="005C4357">
            <w:pPr>
              <w:spacing w:line="240" w:lineRule="auto"/>
              <w:jc w:val="center"/>
              <w:rPr>
                <w:sz w:val="24"/>
                <w:szCs w:val="24"/>
              </w:rPr>
            </w:pPr>
            <w:r w:rsidRPr="005C4357">
              <w:rPr>
                <w:sz w:val="24"/>
                <w:szCs w:val="24"/>
              </w:rPr>
              <w:t>6</w:t>
            </w:r>
          </w:p>
        </w:tc>
        <w:tc>
          <w:tcPr>
            <w:tcW w:w="222"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11</w:t>
            </w:r>
          </w:p>
        </w:tc>
        <w:tc>
          <w:tcPr>
            <w:tcW w:w="236" w:type="pct"/>
          </w:tcPr>
          <w:p w:rsidR="000B6D43" w:rsidRPr="005C4357" w:rsidRDefault="000B6D43" w:rsidP="005C4357">
            <w:pPr>
              <w:spacing w:line="240" w:lineRule="auto"/>
              <w:jc w:val="center"/>
              <w:rPr>
                <w:sz w:val="24"/>
                <w:szCs w:val="24"/>
                <w:lang w:val="en-US"/>
              </w:rPr>
            </w:pPr>
            <w:r w:rsidRPr="005C4357">
              <w:rPr>
                <w:sz w:val="24"/>
                <w:szCs w:val="24"/>
                <w:lang w:val="en-US"/>
              </w:rPr>
              <w:t>11</w:t>
            </w:r>
          </w:p>
        </w:tc>
        <w:tc>
          <w:tcPr>
            <w:tcW w:w="171" w:type="pct"/>
            <w:vAlign w:val="center"/>
          </w:tcPr>
          <w:p w:rsidR="000B6D43" w:rsidRPr="005C4357" w:rsidRDefault="000B6D43" w:rsidP="005C4357">
            <w:pPr>
              <w:spacing w:line="240" w:lineRule="auto"/>
              <w:jc w:val="center"/>
              <w:rPr>
                <w:sz w:val="24"/>
                <w:szCs w:val="24"/>
              </w:rPr>
            </w:pPr>
            <w:r w:rsidRPr="005C4357">
              <w:rPr>
                <w:sz w:val="24"/>
                <w:szCs w:val="24"/>
              </w:rPr>
              <w:t>3</w:t>
            </w:r>
          </w:p>
        </w:tc>
        <w:tc>
          <w:tcPr>
            <w:tcW w:w="176" w:type="pct"/>
            <w:vAlign w:val="center"/>
          </w:tcPr>
          <w:p w:rsidR="000B6D43" w:rsidRPr="005C4357" w:rsidRDefault="000B6D43" w:rsidP="005C4357">
            <w:pPr>
              <w:spacing w:line="240" w:lineRule="auto"/>
              <w:jc w:val="center"/>
              <w:rPr>
                <w:sz w:val="24"/>
                <w:szCs w:val="24"/>
              </w:rPr>
            </w:pPr>
            <w:r w:rsidRPr="005C4357">
              <w:rPr>
                <w:sz w:val="24"/>
                <w:szCs w:val="24"/>
              </w:rPr>
              <w:t>4</w:t>
            </w:r>
          </w:p>
        </w:tc>
        <w:tc>
          <w:tcPr>
            <w:tcW w:w="177"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4</w:t>
            </w:r>
          </w:p>
        </w:tc>
        <w:tc>
          <w:tcPr>
            <w:tcW w:w="239" w:type="pct"/>
          </w:tcPr>
          <w:p w:rsidR="000B6D43" w:rsidRPr="005C4357" w:rsidRDefault="000B6D43" w:rsidP="005C4357">
            <w:pPr>
              <w:spacing w:line="240" w:lineRule="auto"/>
              <w:jc w:val="center"/>
              <w:rPr>
                <w:sz w:val="24"/>
                <w:szCs w:val="24"/>
                <w:lang w:val="en-US"/>
              </w:rPr>
            </w:pPr>
            <w:r w:rsidRPr="005C4357">
              <w:rPr>
                <w:sz w:val="24"/>
                <w:szCs w:val="24"/>
                <w:lang w:val="en-US"/>
              </w:rPr>
              <w:t>3</w:t>
            </w:r>
          </w:p>
        </w:tc>
        <w:tc>
          <w:tcPr>
            <w:tcW w:w="238" w:type="pct"/>
            <w:shd w:val="clear" w:color="auto" w:fill="auto"/>
            <w:vAlign w:val="center"/>
          </w:tcPr>
          <w:p w:rsidR="000B6D43" w:rsidRPr="005C4357" w:rsidRDefault="000B6D43" w:rsidP="005C4357">
            <w:pPr>
              <w:spacing w:line="240" w:lineRule="auto"/>
              <w:jc w:val="center"/>
              <w:rPr>
                <w:sz w:val="24"/>
                <w:szCs w:val="24"/>
                <w:lang w:val="en-US"/>
              </w:rPr>
            </w:pPr>
            <w:r w:rsidRPr="005C4357">
              <w:rPr>
                <w:sz w:val="24"/>
                <w:szCs w:val="24"/>
                <w:lang w:val="en-US"/>
              </w:rPr>
              <w:t>2</w:t>
            </w:r>
          </w:p>
        </w:tc>
        <w:tc>
          <w:tcPr>
            <w:tcW w:w="238" w:type="pct"/>
            <w:shd w:val="clear" w:color="auto" w:fill="auto"/>
            <w:vAlign w:val="center"/>
          </w:tcPr>
          <w:p w:rsidR="000B6D43" w:rsidRPr="005C4357" w:rsidRDefault="000B6D43" w:rsidP="005C4357">
            <w:pPr>
              <w:spacing w:line="240" w:lineRule="auto"/>
              <w:jc w:val="center"/>
              <w:rPr>
                <w:sz w:val="24"/>
                <w:szCs w:val="24"/>
              </w:rPr>
            </w:pPr>
            <w:r w:rsidRPr="005C4357">
              <w:rPr>
                <w:sz w:val="24"/>
                <w:szCs w:val="24"/>
              </w:rPr>
              <w:t>4</w:t>
            </w:r>
          </w:p>
        </w:tc>
        <w:tc>
          <w:tcPr>
            <w:tcW w:w="238"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1</w:t>
            </w:r>
          </w:p>
        </w:tc>
        <w:tc>
          <w:tcPr>
            <w:tcW w:w="202" w:type="pct"/>
          </w:tcPr>
          <w:p w:rsidR="000B6D43" w:rsidRPr="005C4357" w:rsidRDefault="000B6D43" w:rsidP="005C4357">
            <w:pPr>
              <w:spacing w:line="240" w:lineRule="auto"/>
              <w:jc w:val="center"/>
              <w:rPr>
                <w:sz w:val="24"/>
                <w:szCs w:val="24"/>
                <w:lang w:val="en-US"/>
              </w:rPr>
            </w:pPr>
            <w:r w:rsidRPr="005C4357">
              <w:rPr>
                <w:sz w:val="24"/>
                <w:szCs w:val="24"/>
                <w:lang w:val="en-US"/>
              </w:rPr>
              <w:t>2</w:t>
            </w:r>
          </w:p>
        </w:tc>
        <w:tc>
          <w:tcPr>
            <w:tcW w:w="200" w:type="pct"/>
            <w:vAlign w:val="center"/>
          </w:tcPr>
          <w:p w:rsidR="000B6D43" w:rsidRPr="005C4357" w:rsidRDefault="000B6D43" w:rsidP="005C4357">
            <w:pPr>
              <w:spacing w:line="240" w:lineRule="auto"/>
              <w:jc w:val="center"/>
              <w:rPr>
                <w:sz w:val="24"/>
                <w:szCs w:val="24"/>
              </w:rPr>
            </w:pPr>
            <w:r w:rsidRPr="005C4357">
              <w:rPr>
                <w:sz w:val="24"/>
                <w:szCs w:val="24"/>
              </w:rPr>
              <w:t>5</w:t>
            </w:r>
          </w:p>
        </w:tc>
        <w:tc>
          <w:tcPr>
            <w:tcW w:w="214" w:type="pct"/>
            <w:vAlign w:val="center"/>
          </w:tcPr>
          <w:p w:rsidR="000B6D43" w:rsidRPr="005C4357" w:rsidRDefault="000B6D43" w:rsidP="005C4357">
            <w:pPr>
              <w:spacing w:line="240" w:lineRule="auto"/>
              <w:jc w:val="center"/>
              <w:rPr>
                <w:sz w:val="24"/>
                <w:szCs w:val="24"/>
              </w:rPr>
            </w:pPr>
            <w:r w:rsidRPr="005C4357">
              <w:rPr>
                <w:sz w:val="24"/>
                <w:szCs w:val="24"/>
              </w:rPr>
              <w:t>0</w:t>
            </w:r>
          </w:p>
        </w:tc>
        <w:tc>
          <w:tcPr>
            <w:tcW w:w="238" w:type="pct"/>
            <w:shd w:val="clear" w:color="auto" w:fill="FFFFFF"/>
            <w:vAlign w:val="center"/>
          </w:tcPr>
          <w:p w:rsidR="000B6D43" w:rsidRPr="005C4357" w:rsidRDefault="000B6D43" w:rsidP="005C4357">
            <w:pPr>
              <w:spacing w:line="240" w:lineRule="auto"/>
              <w:jc w:val="center"/>
              <w:rPr>
                <w:sz w:val="24"/>
                <w:szCs w:val="24"/>
                <w:lang w:val="en-US"/>
              </w:rPr>
            </w:pPr>
            <w:r w:rsidRPr="005C4357">
              <w:rPr>
                <w:sz w:val="24"/>
                <w:szCs w:val="24"/>
                <w:lang w:val="en-US"/>
              </w:rPr>
              <w:t>2</w:t>
            </w:r>
          </w:p>
        </w:tc>
        <w:tc>
          <w:tcPr>
            <w:tcW w:w="239"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2</w:t>
            </w:r>
          </w:p>
        </w:tc>
        <w:tc>
          <w:tcPr>
            <w:tcW w:w="298" w:type="pct"/>
            <w:shd w:val="clear" w:color="auto" w:fill="D9D9D9"/>
            <w:vAlign w:val="center"/>
          </w:tcPr>
          <w:p w:rsidR="000B6D43" w:rsidRPr="005C4357" w:rsidRDefault="000B6D43" w:rsidP="005C4357">
            <w:pPr>
              <w:spacing w:line="240" w:lineRule="auto"/>
              <w:jc w:val="center"/>
              <w:rPr>
                <w:sz w:val="24"/>
                <w:szCs w:val="24"/>
                <w:lang w:val="en-US"/>
              </w:rPr>
            </w:pPr>
            <w:r w:rsidRPr="005C4357">
              <w:rPr>
                <w:sz w:val="24"/>
                <w:szCs w:val="24"/>
                <w:lang w:val="en-US"/>
              </w:rPr>
              <w:t>9</w:t>
            </w:r>
          </w:p>
        </w:tc>
      </w:tr>
      <w:tr w:rsidR="005C4357" w:rsidRPr="005C4357" w:rsidTr="005C4357">
        <w:tc>
          <w:tcPr>
            <w:tcW w:w="195" w:type="pct"/>
            <w:vAlign w:val="center"/>
          </w:tcPr>
          <w:p w:rsidR="000B6D43" w:rsidRPr="005C4357" w:rsidRDefault="000B6D43" w:rsidP="005C4357">
            <w:pPr>
              <w:spacing w:line="240" w:lineRule="auto"/>
              <w:jc w:val="left"/>
              <w:rPr>
                <w:sz w:val="24"/>
                <w:szCs w:val="24"/>
              </w:rPr>
            </w:pPr>
            <w:r w:rsidRPr="005C4357">
              <w:rPr>
                <w:sz w:val="24"/>
                <w:szCs w:val="24"/>
              </w:rPr>
              <w:t>1.2</w:t>
            </w:r>
          </w:p>
        </w:tc>
        <w:tc>
          <w:tcPr>
            <w:tcW w:w="1048" w:type="pct"/>
            <w:vAlign w:val="center"/>
          </w:tcPr>
          <w:p w:rsidR="000B6D43" w:rsidRPr="005C4357" w:rsidRDefault="000B6D43" w:rsidP="005C4357">
            <w:pPr>
              <w:spacing w:line="240" w:lineRule="auto"/>
              <w:jc w:val="left"/>
              <w:rPr>
                <w:sz w:val="24"/>
                <w:szCs w:val="24"/>
              </w:rPr>
            </w:pPr>
            <w:r w:rsidRPr="005C4357">
              <w:rPr>
                <w:sz w:val="24"/>
                <w:szCs w:val="24"/>
              </w:rPr>
              <w:t>Заявления о внесении изменений в запись о регистрации</w:t>
            </w:r>
          </w:p>
        </w:tc>
        <w:tc>
          <w:tcPr>
            <w:tcW w:w="193"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10</w:t>
            </w:r>
          </w:p>
        </w:tc>
        <w:tc>
          <w:tcPr>
            <w:tcW w:w="239" w:type="pct"/>
            <w:vAlign w:val="center"/>
          </w:tcPr>
          <w:p w:rsidR="000B6D43" w:rsidRPr="005C4357" w:rsidRDefault="000B6D43" w:rsidP="005C4357">
            <w:pPr>
              <w:spacing w:line="240" w:lineRule="auto"/>
              <w:jc w:val="center"/>
              <w:rPr>
                <w:sz w:val="24"/>
                <w:szCs w:val="24"/>
              </w:rPr>
            </w:pPr>
            <w:r w:rsidRPr="005C4357">
              <w:rPr>
                <w:sz w:val="24"/>
                <w:szCs w:val="24"/>
              </w:rPr>
              <w:t>3</w:t>
            </w:r>
          </w:p>
        </w:tc>
        <w:tc>
          <w:tcPr>
            <w:tcW w:w="222"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6</w:t>
            </w:r>
          </w:p>
        </w:tc>
        <w:tc>
          <w:tcPr>
            <w:tcW w:w="236" w:type="pct"/>
          </w:tcPr>
          <w:p w:rsidR="000B6D43" w:rsidRPr="005C4357" w:rsidRDefault="000B6D43" w:rsidP="005C4357">
            <w:pPr>
              <w:spacing w:line="240" w:lineRule="auto"/>
              <w:jc w:val="center"/>
              <w:rPr>
                <w:sz w:val="24"/>
                <w:szCs w:val="24"/>
                <w:lang w:val="en-US"/>
              </w:rPr>
            </w:pPr>
            <w:r w:rsidRPr="005C4357">
              <w:rPr>
                <w:sz w:val="24"/>
                <w:szCs w:val="24"/>
                <w:lang w:val="en-US"/>
              </w:rPr>
              <w:t>5</w:t>
            </w:r>
          </w:p>
        </w:tc>
        <w:tc>
          <w:tcPr>
            <w:tcW w:w="171"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7</w:t>
            </w:r>
          </w:p>
        </w:tc>
        <w:tc>
          <w:tcPr>
            <w:tcW w:w="176" w:type="pct"/>
            <w:vAlign w:val="center"/>
          </w:tcPr>
          <w:p w:rsidR="000B6D43" w:rsidRPr="005C4357" w:rsidRDefault="000B6D43" w:rsidP="005C4357">
            <w:pPr>
              <w:spacing w:line="240" w:lineRule="auto"/>
              <w:jc w:val="center"/>
              <w:rPr>
                <w:sz w:val="24"/>
                <w:szCs w:val="24"/>
              </w:rPr>
            </w:pPr>
            <w:r w:rsidRPr="005C4357">
              <w:rPr>
                <w:sz w:val="24"/>
                <w:szCs w:val="24"/>
              </w:rPr>
              <w:t>10</w:t>
            </w:r>
          </w:p>
        </w:tc>
        <w:tc>
          <w:tcPr>
            <w:tcW w:w="177"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1</w:t>
            </w:r>
          </w:p>
        </w:tc>
        <w:tc>
          <w:tcPr>
            <w:tcW w:w="239" w:type="pct"/>
          </w:tcPr>
          <w:p w:rsidR="000B6D43" w:rsidRPr="005C4357" w:rsidRDefault="000B6D43" w:rsidP="005C4357">
            <w:pPr>
              <w:spacing w:line="240" w:lineRule="auto"/>
              <w:jc w:val="center"/>
              <w:rPr>
                <w:sz w:val="24"/>
                <w:szCs w:val="24"/>
                <w:lang w:val="en-US"/>
              </w:rPr>
            </w:pPr>
            <w:r w:rsidRPr="005C4357">
              <w:rPr>
                <w:sz w:val="24"/>
                <w:szCs w:val="24"/>
                <w:lang w:val="en-US"/>
              </w:rPr>
              <w:t>9</w:t>
            </w:r>
          </w:p>
        </w:tc>
        <w:tc>
          <w:tcPr>
            <w:tcW w:w="238" w:type="pct"/>
            <w:shd w:val="clear" w:color="auto" w:fill="auto"/>
            <w:vAlign w:val="center"/>
          </w:tcPr>
          <w:p w:rsidR="000B6D43" w:rsidRPr="005C4357" w:rsidRDefault="000B6D43" w:rsidP="005C4357">
            <w:pPr>
              <w:spacing w:line="240" w:lineRule="auto"/>
              <w:jc w:val="center"/>
              <w:rPr>
                <w:sz w:val="24"/>
                <w:szCs w:val="24"/>
                <w:lang w:val="en-US"/>
              </w:rPr>
            </w:pPr>
            <w:r w:rsidRPr="005C4357">
              <w:rPr>
                <w:sz w:val="24"/>
                <w:szCs w:val="24"/>
                <w:lang w:val="en-US"/>
              </w:rPr>
              <w:t>2</w:t>
            </w:r>
          </w:p>
        </w:tc>
        <w:tc>
          <w:tcPr>
            <w:tcW w:w="238" w:type="pct"/>
            <w:shd w:val="clear" w:color="auto" w:fill="auto"/>
            <w:vAlign w:val="center"/>
          </w:tcPr>
          <w:p w:rsidR="000B6D43" w:rsidRPr="005C4357" w:rsidRDefault="000B6D43" w:rsidP="005C4357">
            <w:pPr>
              <w:spacing w:line="240" w:lineRule="auto"/>
              <w:jc w:val="center"/>
              <w:rPr>
                <w:sz w:val="24"/>
                <w:szCs w:val="24"/>
              </w:rPr>
            </w:pPr>
            <w:r w:rsidRPr="005C4357">
              <w:rPr>
                <w:sz w:val="24"/>
                <w:szCs w:val="24"/>
              </w:rPr>
              <w:t>3</w:t>
            </w:r>
          </w:p>
        </w:tc>
        <w:tc>
          <w:tcPr>
            <w:tcW w:w="238"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1</w:t>
            </w:r>
          </w:p>
        </w:tc>
        <w:tc>
          <w:tcPr>
            <w:tcW w:w="202" w:type="pct"/>
          </w:tcPr>
          <w:p w:rsidR="000B6D43" w:rsidRPr="005C4357" w:rsidRDefault="000B6D43" w:rsidP="005C4357">
            <w:pPr>
              <w:spacing w:line="240" w:lineRule="auto"/>
              <w:jc w:val="center"/>
              <w:rPr>
                <w:sz w:val="24"/>
                <w:szCs w:val="24"/>
                <w:lang w:val="en-US"/>
              </w:rPr>
            </w:pPr>
            <w:r w:rsidRPr="005C4357">
              <w:rPr>
                <w:sz w:val="24"/>
                <w:szCs w:val="24"/>
                <w:lang w:val="en-US"/>
              </w:rPr>
              <w:t>1</w:t>
            </w:r>
          </w:p>
        </w:tc>
        <w:tc>
          <w:tcPr>
            <w:tcW w:w="200" w:type="pct"/>
            <w:vAlign w:val="center"/>
          </w:tcPr>
          <w:p w:rsidR="000B6D43" w:rsidRPr="005C4357" w:rsidRDefault="000B6D43" w:rsidP="005C4357">
            <w:pPr>
              <w:spacing w:line="240" w:lineRule="auto"/>
              <w:jc w:val="center"/>
              <w:rPr>
                <w:sz w:val="24"/>
                <w:szCs w:val="24"/>
              </w:rPr>
            </w:pPr>
            <w:r w:rsidRPr="005C4357">
              <w:rPr>
                <w:sz w:val="24"/>
                <w:szCs w:val="24"/>
              </w:rPr>
              <w:t>47</w:t>
            </w:r>
          </w:p>
        </w:tc>
        <w:tc>
          <w:tcPr>
            <w:tcW w:w="214" w:type="pct"/>
            <w:vAlign w:val="center"/>
          </w:tcPr>
          <w:p w:rsidR="000B6D43" w:rsidRPr="005C4357" w:rsidRDefault="000B6D43" w:rsidP="005C4357">
            <w:pPr>
              <w:spacing w:line="240" w:lineRule="auto"/>
              <w:jc w:val="center"/>
              <w:rPr>
                <w:sz w:val="24"/>
                <w:szCs w:val="24"/>
              </w:rPr>
            </w:pPr>
            <w:r w:rsidRPr="005C4357">
              <w:rPr>
                <w:sz w:val="24"/>
                <w:szCs w:val="24"/>
              </w:rPr>
              <w:t>15</w:t>
            </w:r>
          </w:p>
        </w:tc>
        <w:tc>
          <w:tcPr>
            <w:tcW w:w="238" w:type="pct"/>
            <w:shd w:val="clear" w:color="auto" w:fill="FFFFFF"/>
            <w:vAlign w:val="center"/>
          </w:tcPr>
          <w:p w:rsidR="000B6D43" w:rsidRPr="005C4357" w:rsidRDefault="000B6D43" w:rsidP="005C4357">
            <w:pPr>
              <w:spacing w:line="240" w:lineRule="auto"/>
              <w:jc w:val="center"/>
              <w:rPr>
                <w:sz w:val="24"/>
                <w:szCs w:val="24"/>
                <w:lang w:val="en-US"/>
              </w:rPr>
            </w:pPr>
            <w:r w:rsidRPr="005C4357">
              <w:rPr>
                <w:sz w:val="24"/>
                <w:szCs w:val="24"/>
                <w:lang w:val="en-US"/>
              </w:rPr>
              <w:t>2</w:t>
            </w:r>
          </w:p>
        </w:tc>
        <w:tc>
          <w:tcPr>
            <w:tcW w:w="239"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3</w:t>
            </w:r>
          </w:p>
        </w:tc>
        <w:tc>
          <w:tcPr>
            <w:tcW w:w="298" w:type="pct"/>
            <w:shd w:val="clear" w:color="auto" w:fill="D9D9D9"/>
            <w:vAlign w:val="center"/>
          </w:tcPr>
          <w:p w:rsidR="000B6D43" w:rsidRPr="005C4357" w:rsidRDefault="000B6D43" w:rsidP="005C4357">
            <w:pPr>
              <w:spacing w:line="240" w:lineRule="auto"/>
              <w:jc w:val="center"/>
              <w:rPr>
                <w:sz w:val="24"/>
                <w:szCs w:val="24"/>
                <w:lang w:val="en-US"/>
              </w:rPr>
            </w:pPr>
            <w:r w:rsidRPr="005C4357">
              <w:rPr>
                <w:sz w:val="24"/>
                <w:szCs w:val="24"/>
                <w:lang w:val="en-US"/>
              </w:rPr>
              <w:t>67</w:t>
            </w:r>
          </w:p>
        </w:tc>
      </w:tr>
      <w:tr w:rsidR="005C4357" w:rsidRPr="005C4357" w:rsidTr="005C4357">
        <w:tc>
          <w:tcPr>
            <w:tcW w:w="195" w:type="pct"/>
            <w:vAlign w:val="center"/>
          </w:tcPr>
          <w:p w:rsidR="000B6D43" w:rsidRPr="005C4357" w:rsidRDefault="000B6D43" w:rsidP="005C4357">
            <w:pPr>
              <w:spacing w:line="240" w:lineRule="auto"/>
              <w:jc w:val="left"/>
              <w:rPr>
                <w:sz w:val="24"/>
                <w:szCs w:val="24"/>
              </w:rPr>
            </w:pPr>
            <w:r w:rsidRPr="005C4357">
              <w:rPr>
                <w:sz w:val="24"/>
                <w:szCs w:val="24"/>
              </w:rPr>
              <w:t>1.3</w:t>
            </w:r>
          </w:p>
        </w:tc>
        <w:tc>
          <w:tcPr>
            <w:tcW w:w="1048" w:type="pct"/>
            <w:vAlign w:val="center"/>
          </w:tcPr>
          <w:p w:rsidR="000B6D43" w:rsidRPr="005C4357" w:rsidRDefault="000B6D43" w:rsidP="005C4357">
            <w:pPr>
              <w:spacing w:line="240" w:lineRule="auto"/>
              <w:jc w:val="left"/>
              <w:rPr>
                <w:sz w:val="24"/>
                <w:szCs w:val="24"/>
              </w:rPr>
            </w:pPr>
            <w:r w:rsidRPr="005C4357">
              <w:rPr>
                <w:sz w:val="24"/>
                <w:szCs w:val="24"/>
              </w:rPr>
              <w:t>Заявления о внесении изменений в реестр (адрес учредителя, редакции; периодичность; объем)</w:t>
            </w:r>
          </w:p>
        </w:tc>
        <w:tc>
          <w:tcPr>
            <w:tcW w:w="193"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22</w:t>
            </w:r>
          </w:p>
        </w:tc>
        <w:tc>
          <w:tcPr>
            <w:tcW w:w="239" w:type="pct"/>
            <w:vAlign w:val="center"/>
          </w:tcPr>
          <w:p w:rsidR="000B6D43" w:rsidRPr="005C4357" w:rsidRDefault="000B6D43" w:rsidP="005C4357">
            <w:pPr>
              <w:spacing w:line="240" w:lineRule="auto"/>
              <w:jc w:val="center"/>
              <w:rPr>
                <w:sz w:val="24"/>
                <w:szCs w:val="24"/>
              </w:rPr>
            </w:pPr>
            <w:r w:rsidRPr="005C4357">
              <w:rPr>
                <w:sz w:val="24"/>
                <w:szCs w:val="24"/>
              </w:rPr>
              <w:t>13</w:t>
            </w:r>
          </w:p>
        </w:tc>
        <w:tc>
          <w:tcPr>
            <w:tcW w:w="222"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18</w:t>
            </w:r>
          </w:p>
        </w:tc>
        <w:tc>
          <w:tcPr>
            <w:tcW w:w="236" w:type="pct"/>
          </w:tcPr>
          <w:p w:rsidR="000B6D43" w:rsidRPr="005C4357" w:rsidRDefault="000B6D43" w:rsidP="005C4357">
            <w:pPr>
              <w:spacing w:line="240" w:lineRule="auto"/>
              <w:jc w:val="center"/>
              <w:rPr>
                <w:sz w:val="24"/>
                <w:szCs w:val="24"/>
                <w:lang w:val="en-US"/>
              </w:rPr>
            </w:pPr>
            <w:r w:rsidRPr="005C4357">
              <w:rPr>
                <w:sz w:val="24"/>
                <w:szCs w:val="24"/>
                <w:lang w:val="en-US"/>
              </w:rPr>
              <w:t>25</w:t>
            </w:r>
          </w:p>
        </w:tc>
        <w:tc>
          <w:tcPr>
            <w:tcW w:w="171"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8</w:t>
            </w:r>
          </w:p>
        </w:tc>
        <w:tc>
          <w:tcPr>
            <w:tcW w:w="176" w:type="pct"/>
            <w:vAlign w:val="center"/>
          </w:tcPr>
          <w:p w:rsidR="000B6D43" w:rsidRPr="005C4357" w:rsidRDefault="000B6D43" w:rsidP="005C4357">
            <w:pPr>
              <w:spacing w:line="240" w:lineRule="auto"/>
              <w:jc w:val="center"/>
              <w:rPr>
                <w:sz w:val="24"/>
                <w:szCs w:val="24"/>
              </w:rPr>
            </w:pPr>
            <w:r w:rsidRPr="005C4357">
              <w:rPr>
                <w:sz w:val="24"/>
                <w:szCs w:val="24"/>
              </w:rPr>
              <w:t>8</w:t>
            </w:r>
          </w:p>
        </w:tc>
        <w:tc>
          <w:tcPr>
            <w:tcW w:w="177"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15</w:t>
            </w:r>
          </w:p>
        </w:tc>
        <w:tc>
          <w:tcPr>
            <w:tcW w:w="239" w:type="pct"/>
          </w:tcPr>
          <w:p w:rsidR="000B6D43" w:rsidRPr="005C4357" w:rsidRDefault="000B6D43" w:rsidP="005C4357">
            <w:pPr>
              <w:spacing w:line="240" w:lineRule="auto"/>
              <w:jc w:val="center"/>
              <w:rPr>
                <w:sz w:val="24"/>
                <w:szCs w:val="24"/>
                <w:lang w:val="en-US"/>
              </w:rPr>
            </w:pPr>
            <w:r w:rsidRPr="005C4357">
              <w:rPr>
                <w:sz w:val="24"/>
                <w:szCs w:val="24"/>
                <w:lang w:val="en-US"/>
              </w:rPr>
              <w:t>13</w:t>
            </w:r>
          </w:p>
        </w:tc>
        <w:tc>
          <w:tcPr>
            <w:tcW w:w="238" w:type="pct"/>
            <w:shd w:val="clear" w:color="auto" w:fill="auto"/>
            <w:vAlign w:val="center"/>
          </w:tcPr>
          <w:p w:rsidR="000B6D43" w:rsidRPr="005C4357" w:rsidRDefault="000B6D43" w:rsidP="005C4357">
            <w:pPr>
              <w:spacing w:line="240" w:lineRule="auto"/>
              <w:jc w:val="center"/>
              <w:rPr>
                <w:sz w:val="24"/>
                <w:szCs w:val="24"/>
                <w:lang w:val="en-US"/>
              </w:rPr>
            </w:pPr>
            <w:r w:rsidRPr="005C4357">
              <w:rPr>
                <w:sz w:val="24"/>
                <w:szCs w:val="24"/>
                <w:lang w:val="en-US"/>
              </w:rPr>
              <w:t>16</w:t>
            </w:r>
          </w:p>
        </w:tc>
        <w:tc>
          <w:tcPr>
            <w:tcW w:w="238" w:type="pct"/>
            <w:shd w:val="clear" w:color="auto" w:fill="auto"/>
            <w:vAlign w:val="center"/>
          </w:tcPr>
          <w:p w:rsidR="000B6D43" w:rsidRPr="005C4357" w:rsidRDefault="000B6D43" w:rsidP="005C4357">
            <w:pPr>
              <w:spacing w:line="240" w:lineRule="auto"/>
              <w:jc w:val="center"/>
              <w:rPr>
                <w:sz w:val="24"/>
                <w:szCs w:val="24"/>
              </w:rPr>
            </w:pPr>
            <w:r w:rsidRPr="005C4357">
              <w:rPr>
                <w:sz w:val="24"/>
                <w:szCs w:val="24"/>
              </w:rPr>
              <w:t>16</w:t>
            </w:r>
          </w:p>
        </w:tc>
        <w:tc>
          <w:tcPr>
            <w:tcW w:w="238"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18</w:t>
            </w:r>
          </w:p>
        </w:tc>
        <w:tc>
          <w:tcPr>
            <w:tcW w:w="202" w:type="pct"/>
          </w:tcPr>
          <w:p w:rsidR="000B6D43" w:rsidRPr="005C4357" w:rsidRDefault="000B6D43" w:rsidP="005C4357">
            <w:pPr>
              <w:spacing w:line="240" w:lineRule="auto"/>
              <w:jc w:val="center"/>
              <w:rPr>
                <w:sz w:val="24"/>
                <w:szCs w:val="24"/>
                <w:lang w:val="en-US"/>
              </w:rPr>
            </w:pPr>
            <w:r w:rsidRPr="005C4357">
              <w:rPr>
                <w:sz w:val="24"/>
                <w:szCs w:val="24"/>
                <w:lang w:val="en-US"/>
              </w:rPr>
              <w:t>18</w:t>
            </w:r>
          </w:p>
        </w:tc>
        <w:tc>
          <w:tcPr>
            <w:tcW w:w="200" w:type="pct"/>
            <w:vAlign w:val="center"/>
          </w:tcPr>
          <w:p w:rsidR="000B6D43" w:rsidRPr="005C4357" w:rsidRDefault="000B6D43" w:rsidP="005C4357">
            <w:pPr>
              <w:spacing w:line="240" w:lineRule="auto"/>
              <w:jc w:val="center"/>
              <w:rPr>
                <w:sz w:val="24"/>
                <w:szCs w:val="24"/>
              </w:rPr>
            </w:pPr>
            <w:r w:rsidRPr="005C4357">
              <w:rPr>
                <w:sz w:val="24"/>
                <w:szCs w:val="24"/>
              </w:rPr>
              <w:t>11</w:t>
            </w:r>
          </w:p>
        </w:tc>
        <w:tc>
          <w:tcPr>
            <w:tcW w:w="214" w:type="pct"/>
            <w:vAlign w:val="center"/>
          </w:tcPr>
          <w:p w:rsidR="000B6D43" w:rsidRPr="005C4357" w:rsidRDefault="000B6D43" w:rsidP="005C4357">
            <w:pPr>
              <w:spacing w:line="240" w:lineRule="auto"/>
              <w:jc w:val="center"/>
              <w:rPr>
                <w:sz w:val="24"/>
                <w:szCs w:val="24"/>
              </w:rPr>
            </w:pPr>
            <w:r w:rsidRPr="005C4357">
              <w:rPr>
                <w:sz w:val="24"/>
                <w:szCs w:val="24"/>
              </w:rPr>
              <w:t>8</w:t>
            </w:r>
          </w:p>
        </w:tc>
        <w:tc>
          <w:tcPr>
            <w:tcW w:w="238" w:type="pct"/>
            <w:shd w:val="clear" w:color="auto" w:fill="FFFFFF"/>
            <w:vAlign w:val="center"/>
          </w:tcPr>
          <w:p w:rsidR="000B6D43" w:rsidRPr="005C4357" w:rsidRDefault="000B6D43" w:rsidP="005C4357">
            <w:pPr>
              <w:spacing w:line="240" w:lineRule="auto"/>
              <w:jc w:val="center"/>
              <w:rPr>
                <w:sz w:val="24"/>
                <w:szCs w:val="24"/>
                <w:lang w:val="en-US"/>
              </w:rPr>
            </w:pPr>
            <w:r w:rsidRPr="005C4357">
              <w:rPr>
                <w:sz w:val="24"/>
                <w:szCs w:val="24"/>
                <w:lang w:val="en-US"/>
              </w:rPr>
              <w:t>7</w:t>
            </w:r>
          </w:p>
        </w:tc>
        <w:tc>
          <w:tcPr>
            <w:tcW w:w="239"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13</w:t>
            </w:r>
          </w:p>
        </w:tc>
        <w:tc>
          <w:tcPr>
            <w:tcW w:w="298" w:type="pct"/>
            <w:shd w:val="clear" w:color="auto" w:fill="D9D9D9"/>
            <w:vAlign w:val="center"/>
          </w:tcPr>
          <w:p w:rsidR="000B6D43" w:rsidRPr="005C4357" w:rsidRDefault="000B6D43" w:rsidP="005C4357">
            <w:pPr>
              <w:spacing w:line="240" w:lineRule="auto"/>
              <w:jc w:val="center"/>
              <w:rPr>
                <w:sz w:val="24"/>
                <w:szCs w:val="24"/>
                <w:lang w:val="en-US"/>
              </w:rPr>
            </w:pPr>
            <w:r w:rsidRPr="005C4357">
              <w:rPr>
                <w:sz w:val="24"/>
                <w:szCs w:val="24"/>
                <w:lang w:val="en-US"/>
              </w:rPr>
              <w:t>39</w:t>
            </w:r>
          </w:p>
        </w:tc>
      </w:tr>
      <w:tr w:rsidR="005C4357" w:rsidRPr="005C4357" w:rsidTr="005C4357">
        <w:tc>
          <w:tcPr>
            <w:tcW w:w="195" w:type="pct"/>
            <w:vAlign w:val="center"/>
          </w:tcPr>
          <w:p w:rsidR="000B6D43" w:rsidRPr="005C4357" w:rsidRDefault="000B6D43" w:rsidP="005C4357">
            <w:pPr>
              <w:spacing w:line="240" w:lineRule="auto"/>
              <w:jc w:val="left"/>
              <w:rPr>
                <w:sz w:val="24"/>
                <w:szCs w:val="24"/>
              </w:rPr>
            </w:pPr>
            <w:r w:rsidRPr="005C4357">
              <w:rPr>
                <w:sz w:val="24"/>
                <w:szCs w:val="24"/>
              </w:rPr>
              <w:t>1.4</w:t>
            </w:r>
          </w:p>
        </w:tc>
        <w:tc>
          <w:tcPr>
            <w:tcW w:w="1048" w:type="pct"/>
            <w:vAlign w:val="center"/>
          </w:tcPr>
          <w:p w:rsidR="000B6D43" w:rsidRPr="005C4357" w:rsidRDefault="000B6D43" w:rsidP="005C4357">
            <w:pPr>
              <w:spacing w:line="240" w:lineRule="auto"/>
              <w:jc w:val="left"/>
              <w:rPr>
                <w:sz w:val="24"/>
                <w:szCs w:val="24"/>
              </w:rPr>
            </w:pPr>
            <w:r w:rsidRPr="005C4357">
              <w:rPr>
                <w:sz w:val="24"/>
                <w:szCs w:val="24"/>
              </w:rPr>
              <w:t>Заявления на получение выписки</w:t>
            </w:r>
          </w:p>
        </w:tc>
        <w:tc>
          <w:tcPr>
            <w:tcW w:w="193" w:type="pct"/>
            <w:vAlign w:val="center"/>
          </w:tcPr>
          <w:p w:rsidR="000B6D43" w:rsidRPr="005C4357" w:rsidRDefault="000B6D43" w:rsidP="005C4357">
            <w:pPr>
              <w:spacing w:line="240" w:lineRule="auto"/>
              <w:jc w:val="center"/>
              <w:rPr>
                <w:sz w:val="24"/>
                <w:szCs w:val="24"/>
              </w:rPr>
            </w:pPr>
            <w:r w:rsidRPr="005C4357">
              <w:rPr>
                <w:sz w:val="24"/>
                <w:szCs w:val="24"/>
              </w:rPr>
              <w:t>0</w:t>
            </w:r>
          </w:p>
        </w:tc>
        <w:tc>
          <w:tcPr>
            <w:tcW w:w="239" w:type="pct"/>
            <w:vAlign w:val="center"/>
          </w:tcPr>
          <w:p w:rsidR="000B6D43" w:rsidRPr="005C4357" w:rsidRDefault="000B6D43" w:rsidP="005C4357">
            <w:pPr>
              <w:spacing w:line="240" w:lineRule="auto"/>
              <w:jc w:val="center"/>
              <w:rPr>
                <w:sz w:val="24"/>
                <w:szCs w:val="24"/>
              </w:rPr>
            </w:pPr>
            <w:r w:rsidRPr="005C4357">
              <w:rPr>
                <w:sz w:val="24"/>
                <w:szCs w:val="24"/>
              </w:rPr>
              <w:t>0</w:t>
            </w:r>
          </w:p>
        </w:tc>
        <w:tc>
          <w:tcPr>
            <w:tcW w:w="222"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36" w:type="pct"/>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171" w:type="pct"/>
            <w:vAlign w:val="center"/>
          </w:tcPr>
          <w:p w:rsidR="000B6D43" w:rsidRPr="005C4357" w:rsidRDefault="000B6D43" w:rsidP="005C4357">
            <w:pPr>
              <w:spacing w:line="240" w:lineRule="auto"/>
              <w:jc w:val="center"/>
              <w:rPr>
                <w:sz w:val="24"/>
                <w:szCs w:val="24"/>
              </w:rPr>
            </w:pPr>
            <w:r w:rsidRPr="005C4357">
              <w:rPr>
                <w:sz w:val="24"/>
                <w:szCs w:val="24"/>
              </w:rPr>
              <w:t>2</w:t>
            </w:r>
          </w:p>
        </w:tc>
        <w:tc>
          <w:tcPr>
            <w:tcW w:w="176" w:type="pct"/>
            <w:vAlign w:val="center"/>
          </w:tcPr>
          <w:p w:rsidR="000B6D43" w:rsidRPr="005C4357" w:rsidRDefault="000B6D43" w:rsidP="005C4357">
            <w:pPr>
              <w:spacing w:line="240" w:lineRule="auto"/>
              <w:jc w:val="center"/>
              <w:rPr>
                <w:sz w:val="24"/>
                <w:szCs w:val="24"/>
              </w:rPr>
            </w:pPr>
            <w:r w:rsidRPr="005C4357">
              <w:rPr>
                <w:sz w:val="24"/>
                <w:szCs w:val="24"/>
              </w:rPr>
              <w:t>4</w:t>
            </w:r>
          </w:p>
        </w:tc>
        <w:tc>
          <w:tcPr>
            <w:tcW w:w="177"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2</w:t>
            </w:r>
          </w:p>
        </w:tc>
        <w:tc>
          <w:tcPr>
            <w:tcW w:w="239" w:type="pct"/>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38" w:type="pct"/>
            <w:shd w:val="clear" w:color="auto" w:fill="auto"/>
            <w:vAlign w:val="center"/>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38" w:type="pct"/>
            <w:shd w:val="clear" w:color="auto" w:fill="auto"/>
            <w:vAlign w:val="center"/>
          </w:tcPr>
          <w:p w:rsidR="000B6D43" w:rsidRPr="005C4357" w:rsidRDefault="000B6D43" w:rsidP="005C4357">
            <w:pPr>
              <w:spacing w:line="240" w:lineRule="auto"/>
              <w:jc w:val="center"/>
              <w:rPr>
                <w:sz w:val="24"/>
                <w:szCs w:val="24"/>
              </w:rPr>
            </w:pPr>
            <w:r w:rsidRPr="005C4357">
              <w:rPr>
                <w:sz w:val="24"/>
                <w:szCs w:val="24"/>
              </w:rPr>
              <w:t>0</w:t>
            </w:r>
          </w:p>
        </w:tc>
        <w:tc>
          <w:tcPr>
            <w:tcW w:w="238"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02" w:type="pct"/>
          </w:tcPr>
          <w:p w:rsidR="000B6D43" w:rsidRPr="005C4357" w:rsidRDefault="000B6D43" w:rsidP="005C4357">
            <w:pPr>
              <w:spacing w:line="240" w:lineRule="auto"/>
              <w:jc w:val="center"/>
              <w:rPr>
                <w:sz w:val="24"/>
                <w:szCs w:val="24"/>
                <w:lang w:val="en-US"/>
              </w:rPr>
            </w:pPr>
            <w:r w:rsidRPr="005C4357">
              <w:rPr>
                <w:sz w:val="24"/>
                <w:szCs w:val="24"/>
                <w:lang w:val="en-US"/>
              </w:rPr>
              <w:t>1</w:t>
            </w:r>
          </w:p>
        </w:tc>
        <w:tc>
          <w:tcPr>
            <w:tcW w:w="200" w:type="pct"/>
            <w:vAlign w:val="center"/>
          </w:tcPr>
          <w:p w:rsidR="000B6D43" w:rsidRPr="005C4357" w:rsidRDefault="000B6D43" w:rsidP="005C4357">
            <w:pPr>
              <w:spacing w:line="240" w:lineRule="auto"/>
              <w:jc w:val="center"/>
              <w:rPr>
                <w:sz w:val="24"/>
                <w:szCs w:val="24"/>
              </w:rPr>
            </w:pPr>
            <w:r w:rsidRPr="005C4357">
              <w:rPr>
                <w:sz w:val="24"/>
                <w:szCs w:val="24"/>
              </w:rPr>
              <w:t>0</w:t>
            </w:r>
          </w:p>
        </w:tc>
        <w:tc>
          <w:tcPr>
            <w:tcW w:w="214" w:type="pct"/>
            <w:vAlign w:val="center"/>
          </w:tcPr>
          <w:p w:rsidR="000B6D43" w:rsidRPr="005C4357" w:rsidRDefault="000B6D43" w:rsidP="005C4357">
            <w:pPr>
              <w:spacing w:line="240" w:lineRule="auto"/>
              <w:jc w:val="center"/>
              <w:rPr>
                <w:sz w:val="24"/>
                <w:szCs w:val="24"/>
              </w:rPr>
            </w:pPr>
            <w:r w:rsidRPr="005C4357">
              <w:rPr>
                <w:sz w:val="24"/>
                <w:szCs w:val="24"/>
              </w:rPr>
              <w:t>2</w:t>
            </w:r>
          </w:p>
        </w:tc>
        <w:tc>
          <w:tcPr>
            <w:tcW w:w="238" w:type="pct"/>
            <w:shd w:val="clear" w:color="auto" w:fill="FFFFFF"/>
            <w:vAlign w:val="center"/>
          </w:tcPr>
          <w:p w:rsidR="000B6D43" w:rsidRPr="005C4357" w:rsidRDefault="000B6D43" w:rsidP="005C4357">
            <w:pPr>
              <w:spacing w:line="240" w:lineRule="auto"/>
              <w:jc w:val="center"/>
              <w:rPr>
                <w:sz w:val="24"/>
                <w:szCs w:val="24"/>
                <w:lang w:val="en-US"/>
              </w:rPr>
            </w:pPr>
            <w:r w:rsidRPr="005C4357">
              <w:rPr>
                <w:sz w:val="24"/>
                <w:szCs w:val="24"/>
                <w:lang w:val="en-US"/>
              </w:rPr>
              <w:t>1</w:t>
            </w:r>
          </w:p>
        </w:tc>
        <w:tc>
          <w:tcPr>
            <w:tcW w:w="239"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7</w:t>
            </w:r>
          </w:p>
        </w:tc>
        <w:tc>
          <w:tcPr>
            <w:tcW w:w="298" w:type="pct"/>
            <w:shd w:val="clear" w:color="auto" w:fill="D9D9D9"/>
            <w:vAlign w:val="center"/>
          </w:tcPr>
          <w:p w:rsidR="000B6D43" w:rsidRPr="005C4357" w:rsidRDefault="000B6D43" w:rsidP="005C4357">
            <w:pPr>
              <w:spacing w:line="240" w:lineRule="auto"/>
              <w:jc w:val="center"/>
              <w:rPr>
                <w:sz w:val="24"/>
                <w:szCs w:val="24"/>
                <w:lang w:val="en-US"/>
              </w:rPr>
            </w:pPr>
            <w:r w:rsidRPr="005C4357">
              <w:rPr>
                <w:sz w:val="24"/>
                <w:szCs w:val="24"/>
                <w:lang w:val="en-US"/>
              </w:rPr>
              <w:t>10</w:t>
            </w:r>
          </w:p>
        </w:tc>
      </w:tr>
      <w:tr w:rsidR="005C4357" w:rsidRPr="005C4357" w:rsidTr="005C4357">
        <w:tc>
          <w:tcPr>
            <w:tcW w:w="195" w:type="pct"/>
            <w:vAlign w:val="center"/>
          </w:tcPr>
          <w:p w:rsidR="000B6D43" w:rsidRPr="005C4357" w:rsidRDefault="000B6D43" w:rsidP="005C4357">
            <w:pPr>
              <w:spacing w:line="240" w:lineRule="auto"/>
              <w:jc w:val="left"/>
              <w:rPr>
                <w:sz w:val="24"/>
                <w:szCs w:val="24"/>
              </w:rPr>
            </w:pPr>
            <w:r w:rsidRPr="005C4357">
              <w:rPr>
                <w:sz w:val="24"/>
                <w:szCs w:val="24"/>
              </w:rPr>
              <w:t>2</w:t>
            </w:r>
          </w:p>
        </w:tc>
        <w:tc>
          <w:tcPr>
            <w:tcW w:w="1048" w:type="pct"/>
            <w:vAlign w:val="center"/>
          </w:tcPr>
          <w:p w:rsidR="000B6D43" w:rsidRPr="005C4357" w:rsidRDefault="000B6D43" w:rsidP="005C4357">
            <w:pPr>
              <w:spacing w:line="240" w:lineRule="auto"/>
              <w:jc w:val="left"/>
              <w:rPr>
                <w:sz w:val="24"/>
                <w:szCs w:val="24"/>
              </w:rPr>
            </w:pPr>
            <w:r w:rsidRPr="005C4357">
              <w:rPr>
                <w:sz w:val="24"/>
                <w:szCs w:val="24"/>
              </w:rPr>
              <w:t>Количество принятых положительных решений, из них</w:t>
            </w:r>
          </w:p>
        </w:tc>
        <w:tc>
          <w:tcPr>
            <w:tcW w:w="193"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37</w:t>
            </w:r>
          </w:p>
        </w:tc>
        <w:tc>
          <w:tcPr>
            <w:tcW w:w="239" w:type="pct"/>
            <w:vAlign w:val="center"/>
          </w:tcPr>
          <w:p w:rsidR="000B6D43" w:rsidRPr="005C4357" w:rsidRDefault="000B6D43" w:rsidP="005C4357">
            <w:pPr>
              <w:spacing w:line="240" w:lineRule="auto"/>
              <w:jc w:val="center"/>
              <w:rPr>
                <w:sz w:val="24"/>
                <w:szCs w:val="24"/>
              </w:rPr>
            </w:pPr>
            <w:r w:rsidRPr="005C4357">
              <w:rPr>
                <w:sz w:val="24"/>
                <w:szCs w:val="24"/>
              </w:rPr>
              <w:t>20</w:t>
            </w:r>
          </w:p>
        </w:tc>
        <w:tc>
          <w:tcPr>
            <w:tcW w:w="222"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32</w:t>
            </w:r>
          </w:p>
        </w:tc>
        <w:tc>
          <w:tcPr>
            <w:tcW w:w="236" w:type="pct"/>
          </w:tcPr>
          <w:p w:rsidR="000B6D43" w:rsidRPr="005C4357" w:rsidRDefault="000B6D43" w:rsidP="005C4357">
            <w:pPr>
              <w:spacing w:line="240" w:lineRule="auto"/>
              <w:jc w:val="center"/>
              <w:rPr>
                <w:sz w:val="24"/>
                <w:szCs w:val="24"/>
                <w:lang w:val="en-US"/>
              </w:rPr>
            </w:pPr>
            <w:r w:rsidRPr="005C4357">
              <w:rPr>
                <w:sz w:val="24"/>
                <w:szCs w:val="24"/>
                <w:lang w:val="en-US"/>
              </w:rPr>
              <w:t>39</w:t>
            </w:r>
          </w:p>
        </w:tc>
        <w:tc>
          <w:tcPr>
            <w:tcW w:w="171" w:type="pct"/>
            <w:vAlign w:val="center"/>
          </w:tcPr>
          <w:p w:rsidR="000B6D43" w:rsidRPr="005C4357" w:rsidRDefault="000B6D43" w:rsidP="005C4357">
            <w:pPr>
              <w:spacing w:line="240" w:lineRule="auto"/>
              <w:jc w:val="center"/>
              <w:rPr>
                <w:sz w:val="24"/>
                <w:szCs w:val="24"/>
              </w:rPr>
            </w:pPr>
            <w:r w:rsidRPr="005C4357">
              <w:rPr>
                <w:sz w:val="24"/>
                <w:szCs w:val="24"/>
              </w:rPr>
              <w:t>19</w:t>
            </w:r>
          </w:p>
        </w:tc>
        <w:tc>
          <w:tcPr>
            <w:tcW w:w="176" w:type="pct"/>
            <w:vAlign w:val="center"/>
          </w:tcPr>
          <w:p w:rsidR="000B6D43" w:rsidRPr="005C4357" w:rsidRDefault="000B6D43" w:rsidP="005C4357">
            <w:pPr>
              <w:spacing w:line="240" w:lineRule="auto"/>
              <w:jc w:val="center"/>
              <w:rPr>
                <w:sz w:val="24"/>
                <w:szCs w:val="24"/>
              </w:rPr>
            </w:pPr>
            <w:r w:rsidRPr="005C4357">
              <w:rPr>
                <w:sz w:val="24"/>
                <w:szCs w:val="24"/>
              </w:rPr>
              <w:t>25</w:t>
            </w:r>
          </w:p>
        </w:tc>
        <w:tc>
          <w:tcPr>
            <w:tcW w:w="177"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21</w:t>
            </w:r>
          </w:p>
        </w:tc>
        <w:tc>
          <w:tcPr>
            <w:tcW w:w="239" w:type="pct"/>
          </w:tcPr>
          <w:p w:rsidR="000B6D43" w:rsidRPr="005C4357" w:rsidRDefault="000B6D43" w:rsidP="005C4357">
            <w:pPr>
              <w:spacing w:line="240" w:lineRule="auto"/>
              <w:jc w:val="center"/>
              <w:rPr>
                <w:sz w:val="24"/>
                <w:szCs w:val="24"/>
                <w:lang w:val="en-US"/>
              </w:rPr>
            </w:pPr>
            <w:r w:rsidRPr="005C4357">
              <w:rPr>
                <w:sz w:val="24"/>
                <w:szCs w:val="24"/>
                <w:lang w:val="en-US"/>
              </w:rPr>
              <w:t>21</w:t>
            </w:r>
          </w:p>
        </w:tc>
        <w:tc>
          <w:tcPr>
            <w:tcW w:w="238" w:type="pct"/>
            <w:shd w:val="clear" w:color="auto" w:fill="auto"/>
            <w:vAlign w:val="center"/>
          </w:tcPr>
          <w:p w:rsidR="000B6D43" w:rsidRPr="005C4357" w:rsidRDefault="000B6D43" w:rsidP="005C4357">
            <w:pPr>
              <w:spacing w:line="240" w:lineRule="auto"/>
              <w:jc w:val="center"/>
              <w:rPr>
                <w:sz w:val="24"/>
                <w:szCs w:val="24"/>
                <w:lang w:val="en-US"/>
              </w:rPr>
            </w:pPr>
            <w:r w:rsidRPr="005C4357">
              <w:rPr>
                <w:sz w:val="24"/>
                <w:szCs w:val="24"/>
                <w:lang w:val="en-US"/>
              </w:rPr>
              <w:t>19</w:t>
            </w:r>
          </w:p>
        </w:tc>
        <w:tc>
          <w:tcPr>
            <w:tcW w:w="238" w:type="pct"/>
            <w:shd w:val="clear" w:color="auto" w:fill="auto"/>
            <w:vAlign w:val="center"/>
          </w:tcPr>
          <w:p w:rsidR="000B6D43" w:rsidRPr="005C4357" w:rsidRDefault="000B6D43" w:rsidP="005C4357">
            <w:pPr>
              <w:spacing w:line="240" w:lineRule="auto"/>
              <w:jc w:val="center"/>
              <w:rPr>
                <w:sz w:val="24"/>
                <w:szCs w:val="24"/>
              </w:rPr>
            </w:pPr>
            <w:r w:rsidRPr="005C4357">
              <w:rPr>
                <w:sz w:val="24"/>
                <w:szCs w:val="24"/>
              </w:rPr>
              <w:t>23</w:t>
            </w:r>
          </w:p>
        </w:tc>
        <w:tc>
          <w:tcPr>
            <w:tcW w:w="238"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20</w:t>
            </w:r>
          </w:p>
        </w:tc>
        <w:tc>
          <w:tcPr>
            <w:tcW w:w="202" w:type="pct"/>
          </w:tcPr>
          <w:p w:rsidR="000B6D43" w:rsidRPr="005C4357" w:rsidRDefault="000B6D43" w:rsidP="005C4357">
            <w:pPr>
              <w:spacing w:line="240" w:lineRule="auto"/>
              <w:jc w:val="center"/>
              <w:rPr>
                <w:sz w:val="24"/>
                <w:szCs w:val="24"/>
                <w:lang w:val="en-US"/>
              </w:rPr>
            </w:pPr>
            <w:r w:rsidRPr="005C4357">
              <w:rPr>
                <w:sz w:val="24"/>
                <w:szCs w:val="24"/>
                <w:lang w:val="en-US"/>
              </w:rPr>
              <w:t>22</w:t>
            </w:r>
          </w:p>
        </w:tc>
        <w:tc>
          <w:tcPr>
            <w:tcW w:w="200" w:type="pct"/>
            <w:vAlign w:val="center"/>
          </w:tcPr>
          <w:p w:rsidR="000B6D43" w:rsidRPr="005C4357" w:rsidRDefault="000B6D43" w:rsidP="005C4357">
            <w:pPr>
              <w:spacing w:line="240" w:lineRule="auto"/>
              <w:jc w:val="center"/>
              <w:rPr>
                <w:sz w:val="24"/>
                <w:szCs w:val="24"/>
              </w:rPr>
            </w:pPr>
            <w:r w:rsidRPr="005C4357">
              <w:rPr>
                <w:sz w:val="24"/>
                <w:szCs w:val="24"/>
              </w:rPr>
              <w:t>59</w:t>
            </w:r>
          </w:p>
        </w:tc>
        <w:tc>
          <w:tcPr>
            <w:tcW w:w="214" w:type="pct"/>
            <w:vAlign w:val="center"/>
          </w:tcPr>
          <w:p w:rsidR="000B6D43" w:rsidRPr="005C4357" w:rsidRDefault="000B6D43" w:rsidP="005C4357">
            <w:pPr>
              <w:spacing w:line="240" w:lineRule="auto"/>
              <w:jc w:val="center"/>
              <w:rPr>
                <w:sz w:val="24"/>
                <w:szCs w:val="24"/>
              </w:rPr>
            </w:pPr>
            <w:r w:rsidRPr="005C4357">
              <w:rPr>
                <w:sz w:val="24"/>
                <w:szCs w:val="24"/>
              </w:rPr>
              <w:t>24</w:t>
            </w:r>
          </w:p>
        </w:tc>
        <w:tc>
          <w:tcPr>
            <w:tcW w:w="238" w:type="pct"/>
            <w:shd w:val="clear" w:color="auto" w:fill="FFFFFF"/>
            <w:vAlign w:val="center"/>
          </w:tcPr>
          <w:p w:rsidR="000B6D43" w:rsidRPr="005C4357" w:rsidRDefault="000B6D43" w:rsidP="005C4357">
            <w:pPr>
              <w:spacing w:line="240" w:lineRule="auto"/>
              <w:jc w:val="center"/>
              <w:rPr>
                <w:sz w:val="24"/>
                <w:szCs w:val="24"/>
                <w:lang w:val="en-US"/>
              </w:rPr>
            </w:pPr>
            <w:r w:rsidRPr="005C4357">
              <w:rPr>
                <w:sz w:val="24"/>
                <w:szCs w:val="24"/>
                <w:lang w:val="en-US"/>
              </w:rPr>
              <w:t>9</w:t>
            </w:r>
          </w:p>
        </w:tc>
        <w:tc>
          <w:tcPr>
            <w:tcW w:w="239"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23</w:t>
            </w:r>
          </w:p>
        </w:tc>
        <w:tc>
          <w:tcPr>
            <w:tcW w:w="298" w:type="pct"/>
            <w:shd w:val="clear" w:color="auto" w:fill="D9D9D9"/>
            <w:vAlign w:val="center"/>
          </w:tcPr>
          <w:p w:rsidR="000B6D43" w:rsidRPr="005C4357" w:rsidRDefault="000B6D43" w:rsidP="005C4357">
            <w:pPr>
              <w:spacing w:line="240" w:lineRule="auto"/>
              <w:jc w:val="center"/>
              <w:rPr>
                <w:sz w:val="24"/>
                <w:szCs w:val="24"/>
                <w:lang w:val="en-US"/>
              </w:rPr>
            </w:pPr>
            <w:r w:rsidRPr="005C4357">
              <w:rPr>
                <w:sz w:val="24"/>
                <w:szCs w:val="24"/>
                <w:lang w:val="en-US"/>
              </w:rPr>
              <w:t>115</w:t>
            </w:r>
          </w:p>
        </w:tc>
      </w:tr>
      <w:tr w:rsidR="005C4357" w:rsidRPr="005C4357" w:rsidTr="005C4357">
        <w:tc>
          <w:tcPr>
            <w:tcW w:w="195" w:type="pct"/>
            <w:vAlign w:val="center"/>
          </w:tcPr>
          <w:p w:rsidR="000B6D43" w:rsidRPr="005C4357" w:rsidRDefault="000B6D43" w:rsidP="005C4357">
            <w:pPr>
              <w:spacing w:line="240" w:lineRule="auto"/>
              <w:jc w:val="left"/>
              <w:rPr>
                <w:sz w:val="24"/>
                <w:szCs w:val="24"/>
              </w:rPr>
            </w:pPr>
            <w:r w:rsidRPr="005C4357">
              <w:rPr>
                <w:sz w:val="24"/>
                <w:szCs w:val="24"/>
              </w:rPr>
              <w:t>2.1</w:t>
            </w:r>
          </w:p>
        </w:tc>
        <w:tc>
          <w:tcPr>
            <w:tcW w:w="1048" w:type="pct"/>
            <w:vAlign w:val="center"/>
          </w:tcPr>
          <w:p w:rsidR="000B6D43" w:rsidRPr="005C4357" w:rsidRDefault="000B6D43" w:rsidP="005C4357">
            <w:pPr>
              <w:spacing w:line="240" w:lineRule="auto"/>
              <w:jc w:val="left"/>
              <w:rPr>
                <w:sz w:val="24"/>
                <w:szCs w:val="24"/>
              </w:rPr>
            </w:pPr>
            <w:r w:rsidRPr="005C4357">
              <w:rPr>
                <w:sz w:val="24"/>
                <w:szCs w:val="24"/>
              </w:rPr>
              <w:t>По заявлению о первичной регистрации</w:t>
            </w:r>
          </w:p>
        </w:tc>
        <w:tc>
          <w:tcPr>
            <w:tcW w:w="193"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8</w:t>
            </w:r>
          </w:p>
        </w:tc>
        <w:tc>
          <w:tcPr>
            <w:tcW w:w="239" w:type="pct"/>
            <w:vAlign w:val="center"/>
          </w:tcPr>
          <w:p w:rsidR="000B6D43" w:rsidRPr="005C4357" w:rsidRDefault="000B6D43" w:rsidP="005C4357">
            <w:pPr>
              <w:spacing w:line="240" w:lineRule="auto"/>
              <w:jc w:val="center"/>
              <w:rPr>
                <w:sz w:val="24"/>
                <w:szCs w:val="24"/>
              </w:rPr>
            </w:pPr>
            <w:r w:rsidRPr="005C4357">
              <w:rPr>
                <w:sz w:val="24"/>
                <w:szCs w:val="24"/>
              </w:rPr>
              <w:t>4</w:t>
            </w:r>
          </w:p>
        </w:tc>
        <w:tc>
          <w:tcPr>
            <w:tcW w:w="222"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8</w:t>
            </w:r>
          </w:p>
        </w:tc>
        <w:tc>
          <w:tcPr>
            <w:tcW w:w="236" w:type="pct"/>
          </w:tcPr>
          <w:p w:rsidR="000B6D43" w:rsidRPr="005C4357" w:rsidRDefault="000B6D43" w:rsidP="005C4357">
            <w:pPr>
              <w:spacing w:line="240" w:lineRule="auto"/>
              <w:jc w:val="center"/>
              <w:rPr>
                <w:sz w:val="24"/>
                <w:szCs w:val="24"/>
                <w:lang w:val="en-US"/>
              </w:rPr>
            </w:pPr>
            <w:r w:rsidRPr="005C4357">
              <w:rPr>
                <w:sz w:val="24"/>
                <w:szCs w:val="24"/>
                <w:lang w:val="en-US"/>
              </w:rPr>
              <w:t>10</w:t>
            </w:r>
          </w:p>
        </w:tc>
        <w:tc>
          <w:tcPr>
            <w:tcW w:w="171"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3</w:t>
            </w:r>
          </w:p>
        </w:tc>
        <w:tc>
          <w:tcPr>
            <w:tcW w:w="176" w:type="pct"/>
            <w:vAlign w:val="center"/>
          </w:tcPr>
          <w:p w:rsidR="000B6D43" w:rsidRPr="005C4357" w:rsidRDefault="000B6D43" w:rsidP="005C4357">
            <w:pPr>
              <w:spacing w:line="240" w:lineRule="auto"/>
              <w:jc w:val="center"/>
              <w:rPr>
                <w:sz w:val="24"/>
                <w:szCs w:val="24"/>
              </w:rPr>
            </w:pPr>
            <w:r w:rsidRPr="005C4357">
              <w:rPr>
                <w:sz w:val="24"/>
                <w:szCs w:val="24"/>
              </w:rPr>
              <w:t>3</w:t>
            </w:r>
          </w:p>
        </w:tc>
        <w:tc>
          <w:tcPr>
            <w:tcW w:w="177"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4</w:t>
            </w:r>
          </w:p>
        </w:tc>
        <w:tc>
          <w:tcPr>
            <w:tcW w:w="239" w:type="pct"/>
          </w:tcPr>
          <w:p w:rsidR="000B6D43" w:rsidRPr="005C4357" w:rsidRDefault="000B6D43" w:rsidP="005C4357">
            <w:pPr>
              <w:spacing w:line="240" w:lineRule="auto"/>
              <w:jc w:val="center"/>
              <w:rPr>
                <w:sz w:val="24"/>
                <w:szCs w:val="24"/>
                <w:lang w:val="en-US"/>
              </w:rPr>
            </w:pPr>
            <w:r w:rsidRPr="005C4357">
              <w:rPr>
                <w:sz w:val="24"/>
                <w:szCs w:val="24"/>
                <w:lang w:val="en-US"/>
              </w:rPr>
              <w:t>2</w:t>
            </w:r>
          </w:p>
        </w:tc>
        <w:tc>
          <w:tcPr>
            <w:tcW w:w="238" w:type="pct"/>
            <w:shd w:val="clear" w:color="auto" w:fill="auto"/>
            <w:vAlign w:val="center"/>
          </w:tcPr>
          <w:p w:rsidR="000B6D43" w:rsidRPr="005C4357" w:rsidRDefault="000B6D43" w:rsidP="005C4357">
            <w:pPr>
              <w:spacing w:line="240" w:lineRule="auto"/>
              <w:jc w:val="center"/>
              <w:rPr>
                <w:sz w:val="24"/>
                <w:szCs w:val="24"/>
                <w:lang w:val="en-US"/>
              </w:rPr>
            </w:pPr>
            <w:r w:rsidRPr="005C4357">
              <w:rPr>
                <w:sz w:val="24"/>
                <w:szCs w:val="24"/>
                <w:lang w:val="en-US"/>
              </w:rPr>
              <w:t>1</w:t>
            </w:r>
          </w:p>
        </w:tc>
        <w:tc>
          <w:tcPr>
            <w:tcW w:w="238" w:type="pct"/>
            <w:shd w:val="clear" w:color="auto" w:fill="auto"/>
            <w:vAlign w:val="center"/>
          </w:tcPr>
          <w:p w:rsidR="000B6D43" w:rsidRPr="005C4357" w:rsidRDefault="000B6D43" w:rsidP="005C4357">
            <w:pPr>
              <w:spacing w:line="240" w:lineRule="auto"/>
              <w:jc w:val="center"/>
              <w:rPr>
                <w:sz w:val="24"/>
                <w:szCs w:val="24"/>
              </w:rPr>
            </w:pPr>
            <w:r w:rsidRPr="005C4357">
              <w:rPr>
                <w:sz w:val="24"/>
                <w:szCs w:val="24"/>
              </w:rPr>
              <w:t>4</w:t>
            </w:r>
          </w:p>
        </w:tc>
        <w:tc>
          <w:tcPr>
            <w:tcW w:w="238"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1</w:t>
            </w:r>
          </w:p>
        </w:tc>
        <w:tc>
          <w:tcPr>
            <w:tcW w:w="202" w:type="pct"/>
          </w:tcPr>
          <w:p w:rsidR="000B6D43" w:rsidRPr="005C4357" w:rsidRDefault="000B6D43" w:rsidP="005C4357">
            <w:pPr>
              <w:spacing w:line="240" w:lineRule="auto"/>
              <w:jc w:val="center"/>
              <w:rPr>
                <w:sz w:val="24"/>
                <w:szCs w:val="24"/>
                <w:lang w:val="en-US"/>
              </w:rPr>
            </w:pPr>
            <w:r w:rsidRPr="005C4357">
              <w:rPr>
                <w:sz w:val="24"/>
                <w:szCs w:val="24"/>
                <w:lang w:val="en-US"/>
              </w:rPr>
              <w:t>2</w:t>
            </w:r>
          </w:p>
        </w:tc>
        <w:tc>
          <w:tcPr>
            <w:tcW w:w="200" w:type="pct"/>
            <w:vAlign w:val="center"/>
          </w:tcPr>
          <w:p w:rsidR="000B6D43" w:rsidRPr="005C4357" w:rsidRDefault="000B6D43" w:rsidP="005C4357">
            <w:pPr>
              <w:spacing w:line="240" w:lineRule="auto"/>
              <w:jc w:val="center"/>
              <w:rPr>
                <w:sz w:val="24"/>
                <w:szCs w:val="24"/>
              </w:rPr>
            </w:pPr>
            <w:r w:rsidRPr="005C4357">
              <w:rPr>
                <w:sz w:val="24"/>
                <w:szCs w:val="24"/>
              </w:rPr>
              <w:t>3</w:t>
            </w:r>
          </w:p>
        </w:tc>
        <w:tc>
          <w:tcPr>
            <w:tcW w:w="214" w:type="pct"/>
            <w:vAlign w:val="center"/>
          </w:tcPr>
          <w:p w:rsidR="000B6D43" w:rsidRPr="005C4357" w:rsidRDefault="000B6D43" w:rsidP="005C4357">
            <w:pPr>
              <w:spacing w:line="240" w:lineRule="auto"/>
              <w:jc w:val="center"/>
              <w:rPr>
                <w:sz w:val="24"/>
                <w:szCs w:val="24"/>
              </w:rPr>
            </w:pPr>
            <w:r w:rsidRPr="005C4357">
              <w:rPr>
                <w:sz w:val="24"/>
                <w:szCs w:val="24"/>
              </w:rPr>
              <w:t>0</w:t>
            </w:r>
          </w:p>
        </w:tc>
        <w:tc>
          <w:tcPr>
            <w:tcW w:w="238" w:type="pct"/>
            <w:shd w:val="clear" w:color="auto" w:fill="FFFFFF"/>
            <w:vAlign w:val="center"/>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39"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1</w:t>
            </w:r>
          </w:p>
        </w:tc>
        <w:tc>
          <w:tcPr>
            <w:tcW w:w="298" w:type="pct"/>
            <w:shd w:val="clear" w:color="auto" w:fill="D9D9D9"/>
            <w:vAlign w:val="center"/>
          </w:tcPr>
          <w:p w:rsidR="000B6D43" w:rsidRPr="005C4357" w:rsidRDefault="000B6D43" w:rsidP="005C4357">
            <w:pPr>
              <w:spacing w:line="240" w:lineRule="auto"/>
              <w:jc w:val="center"/>
              <w:rPr>
                <w:sz w:val="24"/>
                <w:szCs w:val="24"/>
                <w:lang w:val="en-US"/>
              </w:rPr>
            </w:pPr>
            <w:r w:rsidRPr="005C4357">
              <w:rPr>
                <w:sz w:val="24"/>
                <w:szCs w:val="24"/>
                <w:lang w:val="en-US"/>
              </w:rPr>
              <w:t>4</w:t>
            </w:r>
          </w:p>
        </w:tc>
      </w:tr>
      <w:tr w:rsidR="005C4357" w:rsidRPr="005C4357" w:rsidTr="005C4357">
        <w:tc>
          <w:tcPr>
            <w:tcW w:w="195" w:type="pct"/>
            <w:vAlign w:val="center"/>
          </w:tcPr>
          <w:p w:rsidR="000B6D43" w:rsidRPr="005C4357" w:rsidRDefault="000B6D43" w:rsidP="005C4357">
            <w:pPr>
              <w:spacing w:line="240" w:lineRule="auto"/>
              <w:jc w:val="left"/>
              <w:rPr>
                <w:sz w:val="24"/>
                <w:szCs w:val="24"/>
              </w:rPr>
            </w:pPr>
            <w:r w:rsidRPr="005C4357">
              <w:rPr>
                <w:sz w:val="24"/>
                <w:szCs w:val="24"/>
              </w:rPr>
              <w:t>2.2</w:t>
            </w:r>
          </w:p>
        </w:tc>
        <w:tc>
          <w:tcPr>
            <w:tcW w:w="1048" w:type="pct"/>
            <w:vAlign w:val="center"/>
          </w:tcPr>
          <w:p w:rsidR="000B6D43" w:rsidRPr="005C4357" w:rsidRDefault="000B6D43" w:rsidP="005C4357">
            <w:pPr>
              <w:spacing w:line="240" w:lineRule="auto"/>
              <w:jc w:val="left"/>
              <w:rPr>
                <w:sz w:val="24"/>
                <w:szCs w:val="24"/>
              </w:rPr>
            </w:pPr>
            <w:r w:rsidRPr="005C4357">
              <w:rPr>
                <w:sz w:val="24"/>
                <w:szCs w:val="24"/>
              </w:rPr>
              <w:t>По заявлению о внесении изменений в запись о регистрации</w:t>
            </w:r>
          </w:p>
        </w:tc>
        <w:tc>
          <w:tcPr>
            <w:tcW w:w="193"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7</w:t>
            </w:r>
          </w:p>
        </w:tc>
        <w:tc>
          <w:tcPr>
            <w:tcW w:w="239" w:type="pct"/>
            <w:vAlign w:val="center"/>
          </w:tcPr>
          <w:p w:rsidR="000B6D43" w:rsidRPr="005C4357" w:rsidRDefault="000B6D43" w:rsidP="005C4357">
            <w:pPr>
              <w:spacing w:line="240" w:lineRule="auto"/>
              <w:jc w:val="center"/>
              <w:rPr>
                <w:sz w:val="24"/>
                <w:szCs w:val="24"/>
              </w:rPr>
            </w:pPr>
            <w:r w:rsidRPr="005C4357">
              <w:rPr>
                <w:sz w:val="24"/>
                <w:szCs w:val="24"/>
              </w:rPr>
              <w:t>3</w:t>
            </w:r>
          </w:p>
        </w:tc>
        <w:tc>
          <w:tcPr>
            <w:tcW w:w="222"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6</w:t>
            </w:r>
          </w:p>
        </w:tc>
        <w:tc>
          <w:tcPr>
            <w:tcW w:w="236" w:type="pct"/>
          </w:tcPr>
          <w:p w:rsidR="000B6D43" w:rsidRPr="005C4357" w:rsidRDefault="000B6D43" w:rsidP="005C4357">
            <w:pPr>
              <w:spacing w:line="240" w:lineRule="auto"/>
              <w:jc w:val="center"/>
              <w:rPr>
                <w:sz w:val="24"/>
                <w:szCs w:val="24"/>
                <w:lang w:val="en-US"/>
              </w:rPr>
            </w:pPr>
            <w:r w:rsidRPr="005C4357">
              <w:rPr>
                <w:sz w:val="24"/>
                <w:szCs w:val="24"/>
                <w:lang w:val="en-US"/>
              </w:rPr>
              <w:t>4</w:t>
            </w:r>
          </w:p>
        </w:tc>
        <w:tc>
          <w:tcPr>
            <w:tcW w:w="171" w:type="pct"/>
            <w:vAlign w:val="center"/>
          </w:tcPr>
          <w:p w:rsidR="000B6D43" w:rsidRPr="005C4357" w:rsidRDefault="000B6D43" w:rsidP="005C4357">
            <w:pPr>
              <w:spacing w:line="240" w:lineRule="auto"/>
              <w:jc w:val="center"/>
              <w:rPr>
                <w:sz w:val="24"/>
                <w:szCs w:val="24"/>
                <w:lang w:val="en-US"/>
              </w:rPr>
            </w:pPr>
            <w:r w:rsidRPr="005C4357">
              <w:rPr>
                <w:sz w:val="24"/>
                <w:szCs w:val="24"/>
              </w:rPr>
              <w:t>6</w:t>
            </w:r>
          </w:p>
        </w:tc>
        <w:tc>
          <w:tcPr>
            <w:tcW w:w="176" w:type="pct"/>
            <w:vAlign w:val="center"/>
          </w:tcPr>
          <w:p w:rsidR="000B6D43" w:rsidRPr="005C4357" w:rsidRDefault="000B6D43" w:rsidP="005C4357">
            <w:pPr>
              <w:spacing w:line="240" w:lineRule="auto"/>
              <w:jc w:val="center"/>
              <w:rPr>
                <w:sz w:val="24"/>
                <w:szCs w:val="24"/>
              </w:rPr>
            </w:pPr>
            <w:r w:rsidRPr="005C4357">
              <w:rPr>
                <w:sz w:val="24"/>
                <w:szCs w:val="24"/>
              </w:rPr>
              <w:t>10</w:t>
            </w:r>
          </w:p>
        </w:tc>
        <w:tc>
          <w:tcPr>
            <w:tcW w:w="177"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39" w:type="pct"/>
          </w:tcPr>
          <w:p w:rsidR="000B6D43" w:rsidRPr="005C4357" w:rsidRDefault="000B6D43" w:rsidP="005C4357">
            <w:pPr>
              <w:spacing w:line="240" w:lineRule="auto"/>
              <w:jc w:val="center"/>
              <w:rPr>
                <w:sz w:val="24"/>
                <w:szCs w:val="24"/>
                <w:lang w:val="en-US"/>
              </w:rPr>
            </w:pPr>
            <w:r w:rsidRPr="005C4357">
              <w:rPr>
                <w:sz w:val="24"/>
                <w:szCs w:val="24"/>
                <w:lang w:val="en-US"/>
              </w:rPr>
              <w:t>6</w:t>
            </w:r>
          </w:p>
        </w:tc>
        <w:tc>
          <w:tcPr>
            <w:tcW w:w="238" w:type="pct"/>
            <w:shd w:val="clear" w:color="auto" w:fill="auto"/>
            <w:vAlign w:val="center"/>
          </w:tcPr>
          <w:p w:rsidR="000B6D43" w:rsidRPr="005C4357" w:rsidRDefault="000B6D43" w:rsidP="005C4357">
            <w:pPr>
              <w:spacing w:line="240" w:lineRule="auto"/>
              <w:jc w:val="center"/>
              <w:rPr>
                <w:sz w:val="24"/>
                <w:szCs w:val="24"/>
                <w:lang w:val="en-US"/>
              </w:rPr>
            </w:pPr>
            <w:r w:rsidRPr="005C4357">
              <w:rPr>
                <w:sz w:val="24"/>
                <w:szCs w:val="24"/>
                <w:lang w:val="en-US"/>
              </w:rPr>
              <w:t>2</w:t>
            </w:r>
          </w:p>
        </w:tc>
        <w:tc>
          <w:tcPr>
            <w:tcW w:w="238" w:type="pct"/>
            <w:shd w:val="clear" w:color="auto" w:fill="auto"/>
            <w:vAlign w:val="center"/>
          </w:tcPr>
          <w:p w:rsidR="000B6D43" w:rsidRPr="005C4357" w:rsidRDefault="000B6D43" w:rsidP="005C4357">
            <w:pPr>
              <w:spacing w:line="240" w:lineRule="auto"/>
              <w:jc w:val="center"/>
              <w:rPr>
                <w:sz w:val="24"/>
                <w:szCs w:val="24"/>
              </w:rPr>
            </w:pPr>
            <w:r w:rsidRPr="005C4357">
              <w:rPr>
                <w:sz w:val="24"/>
                <w:szCs w:val="24"/>
              </w:rPr>
              <w:t>3</w:t>
            </w:r>
          </w:p>
        </w:tc>
        <w:tc>
          <w:tcPr>
            <w:tcW w:w="238"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1</w:t>
            </w:r>
          </w:p>
        </w:tc>
        <w:tc>
          <w:tcPr>
            <w:tcW w:w="202" w:type="pct"/>
          </w:tcPr>
          <w:p w:rsidR="000B6D43" w:rsidRPr="005C4357" w:rsidRDefault="000B6D43" w:rsidP="005C4357">
            <w:pPr>
              <w:spacing w:line="240" w:lineRule="auto"/>
              <w:jc w:val="center"/>
              <w:rPr>
                <w:sz w:val="24"/>
                <w:szCs w:val="24"/>
                <w:lang w:val="en-US"/>
              </w:rPr>
            </w:pPr>
            <w:r w:rsidRPr="005C4357">
              <w:rPr>
                <w:sz w:val="24"/>
                <w:szCs w:val="24"/>
                <w:lang w:val="en-US"/>
              </w:rPr>
              <w:t>1</w:t>
            </w:r>
          </w:p>
        </w:tc>
        <w:tc>
          <w:tcPr>
            <w:tcW w:w="200" w:type="pct"/>
            <w:vAlign w:val="center"/>
          </w:tcPr>
          <w:p w:rsidR="000B6D43" w:rsidRPr="005C4357" w:rsidRDefault="000B6D43" w:rsidP="005C4357">
            <w:pPr>
              <w:spacing w:line="240" w:lineRule="auto"/>
              <w:jc w:val="center"/>
              <w:rPr>
                <w:sz w:val="24"/>
                <w:szCs w:val="24"/>
              </w:rPr>
            </w:pPr>
            <w:r w:rsidRPr="005C4357">
              <w:rPr>
                <w:sz w:val="24"/>
                <w:szCs w:val="24"/>
              </w:rPr>
              <w:t>45</w:t>
            </w:r>
          </w:p>
        </w:tc>
        <w:tc>
          <w:tcPr>
            <w:tcW w:w="214" w:type="pct"/>
            <w:vAlign w:val="center"/>
          </w:tcPr>
          <w:p w:rsidR="000B6D43" w:rsidRPr="005C4357" w:rsidRDefault="000B6D43" w:rsidP="005C4357">
            <w:pPr>
              <w:spacing w:line="240" w:lineRule="auto"/>
              <w:jc w:val="center"/>
              <w:rPr>
                <w:sz w:val="24"/>
                <w:szCs w:val="24"/>
              </w:rPr>
            </w:pPr>
            <w:r w:rsidRPr="005C4357">
              <w:rPr>
                <w:sz w:val="24"/>
                <w:szCs w:val="24"/>
              </w:rPr>
              <w:t>14</w:t>
            </w:r>
          </w:p>
        </w:tc>
        <w:tc>
          <w:tcPr>
            <w:tcW w:w="238" w:type="pct"/>
            <w:shd w:val="clear" w:color="auto" w:fill="FFFFFF"/>
            <w:vAlign w:val="center"/>
          </w:tcPr>
          <w:p w:rsidR="000B6D43" w:rsidRPr="005C4357" w:rsidRDefault="000B6D43" w:rsidP="005C4357">
            <w:pPr>
              <w:spacing w:line="240" w:lineRule="auto"/>
              <w:jc w:val="center"/>
              <w:rPr>
                <w:sz w:val="24"/>
                <w:szCs w:val="24"/>
                <w:lang w:val="en-US"/>
              </w:rPr>
            </w:pPr>
            <w:r w:rsidRPr="005C4357">
              <w:rPr>
                <w:sz w:val="24"/>
                <w:szCs w:val="24"/>
                <w:lang w:val="en-US"/>
              </w:rPr>
              <w:t>1</w:t>
            </w:r>
          </w:p>
        </w:tc>
        <w:tc>
          <w:tcPr>
            <w:tcW w:w="239"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2</w:t>
            </w:r>
          </w:p>
        </w:tc>
        <w:tc>
          <w:tcPr>
            <w:tcW w:w="298" w:type="pct"/>
            <w:shd w:val="clear" w:color="auto" w:fill="D9D9D9"/>
            <w:vAlign w:val="center"/>
          </w:tcPr>
          <w:p w:rsidR="000B6D43" w:rsidRPr="005C4357" w:rsidRDefault="000B6D43" w:rsidP="005C4357">
            <w:pPr>
              <w:spacing w:line="240" w:lineRule="auto"/>
              <w:jc w:val="center"/>
              <w:rPr>
                <w:sz w:val="24"/>
                <w:szCs w:val="24"/>
                <w:lang w:val="en-US"/>
              </w:rPr>
            </w:pPr>
            <w:r w:rsidRPr="005C4357">
              <w:rPr>
                <w:sz w:val="24"/>
                <w:szCs w:val="24"/>
                <w:lang w:val="en-US"/>
              </w:rPr>
              <w:t>62</w:t>
            </w:r>
          </w:p>
        </w:tc>
      </w:tr>
      <w:tr w:rsidR="005C4357" w:rsidRPr="005C4357" w:rsidTr="005C4357">
        <w:tc>
          <w:tcPr>
            <w:tcW w:w="195" w:type="pct"/>
            <w:vAlign w:val="center"/>
          </w:tcPr>
          <w:p w:rsidR="000B6D43" w:rsidRPr="005C4357" w:rsidRDefault="000B6D43" w:rsidP="005C4357">
            <w:pPr>
              <w:spacing w:line="240" w:lineRule="auto"/>
              <w:jc w:val="left"/>
              <w:rPr>
                <w:sz w:val="24"/>
                <w:szCs w:val="24"/>
              </w:rPr>
            </w:pPr>
            <w:r w:rsidRPr="005C4357">
              <w:rPr>
                <w:sz w:val="24"/>
                <w:szCs w:val="24"/>
              </w:rPr>
              <w:t>2.3</w:t>
            </w:r>
          </w:p>
        </w:tc>
        <w:tc>
          <w:tcPr>
            <w:tcW w:w="1048" w:type="pct"/>
            <w:vAlign w:val="center"/>
          </w:tcPr>
          <w:p w:rsidR="000B6D43" w:rsidRPr="005C4357" w:rsidRDefault="000B6D43" w:rsidP="005C4357">
            <w:pPr>
              <w:spacing w:line="240" w:lineRule="auto"/>
              <w:jc w:val="left"/>
              <w:rPr>
                <w:sz w:val="24"/>
                <w:szCs w:val="24"/>
              </w:rPr>
            </w:pPr>
            <w:r w:rsidRPr="005C4357">
              <w:rPr>
                <w:sz w:val="24"/>
                <w:szCs w:val="24"/>
              </w:rPr>
              <w:t>По заявлению о внесении изменений в реестр (адрес учредителя, редакции; периодичность; объем)</w:t>
            </w:r>
          </w:p>
        </w:tc>
        <w:tc>
          <w:tcPr>
            <w:tcW w:w="193"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22</w:t>
            </w:r>
          </w:p>
        </w:tc>
        <w:tc>
          <w:tcPr>
            <w:tcW w:w="239" w:type="pct"/>
            <w:vAlign w:val="center"/>
          </w:tcPr>
          <w:p w:rsidR="000B6D43" w:rsidRPr="005C4357" w:rsidRDefault="000B6D43" w:rsidP="005C4357">
            <w:pPr>
              <w:spacing w:line="240" w:lineRule="auto"/>
              <w:jc w:val="center"/>
              <w:rPr>
                <w:sz w:val="24"/>
                <w:szCs w:val="24"/>
              </w:rPr>
            </w:pPr>
            <w:r w:rsidRPr="005C4357">
              <w:rPr>
                <w:sz w:val="24"/>
                <w:szCs w:val="24"/>
              </w:rPr>
              <w:t>13</w:t>
            </w:r>
          </w:p>
        </w:tc>
        <w:tc>
          <w:tcPr>
            <w:tcW w:w="222"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18</w:t>
            </w:r>
          </w:p>
        </w:tc>
        <w:tc>
          <w:tcPr>
            <w:tcW w:w="236" w:type="pct"/>
          </w:tcPr>
          <w:p w:rsidR="000B6D43" w:rsidRPr="005C4357" w:rsidRDefault="000B6D43" w:rsidP="005C4357">
            <w:pPr>
              <w:spacing w:line="240" w:lineRule="auto"/>
              <w:jc w:val="center"/>
              <w:rPr>
                <w:sz w:val="24"/>
                <w:szCs w:val="24"/>
                <w:lang w:val="en-US"/>
              </w:rPr>
            </w:pPr>
            <w:r w:rsidRPr="005C4357">
              <w:rPr>
                <w:sz w:val="24"/>
                <w:szCs w:val="24"/>
                <w:lang w:val="en-US"/>
              </w:rPr>
              <w:t>25</w:t>
            </w:r>
          </w:p>
        </w:tc>
        <w:tc>
          <w:tcPr>
            <w:tcW w:w="171"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8</w:t>
            </w:r>
          </w:p>
        </w:tc>
        <w:tc>
          <w:tcPr>
            <w:tcW w:w="176" w:type="pct"/>
            <w:vAlign w:val="center"/>
          </w:tcPr>
          <w:p w:rsidR="000B6D43" w:rsidRPr="005C4357" w:rsidRDefault="000B6D43" w:rsidP="005C4357">
            <w:pPr>
              <w:spacing w:line="240" w:lineRule="auto"/>
              <w:jc w:val="center"/>
              <w:rPr>
                <w:sz w:val="24"/>
                <w:szCs w:val="24"/>
              </w:rPr>
            </w:pPr>
            <w:r w:rsidRPr="005C4357">
              <w:rPr>
                <w:sz w:val="24"/>
                <w:szCs w:val="24"/>
              </w:rPr>
              <w:t>8</w:t>
            </w:r>
          </w:p>
        </w:tc>
        <w:tc>
          <w:tcPr>
            <w:tcW w:w="177"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15</w:t>
            </w:r>
          </w:p>
        </w:tc>
        <w:tc>
          <w:tcPr>
            <w:tcW w:w="239" w:type="pct"/>
          </w:tcPr>
          <w:p w:rsidR="000B6D43" w:rsidRPr="005C4357" w:rsidRDefault="000B6D43" w:rsidP="005C4357">
            <w:pPr>
              <w:spacing w:line="240" w:lineRule="auto"/>
              <w:jc w:val="center"/>
              <w:rPr>
                <w:sz w:val="24"/>
                <w:szCs w:val="24"/>
                <w:lang w:val="en-US"/>
              </w:rPr>
            </w:pPr>
            <w:r w:rsidRPr="005C4357">
              <w:rPr>
                <w:sz w:val="24"/>
                <w:szCs w:val="24"/>
                <w:lang w:val="en-US"/>
              </w:rPr>
              <w:t>13</w:t>
            </w:r>
          </w:p>
        </w:tc>
        <w:tc>
          <w:tcPr>
            <w:tcW w:w="238" w:type="pct"/>
            <w:shd w:val="clear" w:color="auto" w:fill="auto"/>
            <w:vAlign w:val="center"/>
          </w:tcPr>
          <w:p w:rsidR="000B6D43" w:rsidRPr="005C4357" w:rsidRDefault="000B6D43" w:rsidP="005C4357">
            <w:pPr>
              <w:spacing w:line="240" w:lineRule="auto"/>
              <w:jc w:val="center"/>
              <w:rPr>
                <w:sz w:val="24"/>
                <w:szCs w:val="24"/>
                <w:lang w:val="en-US"/>
              </w:rPr>
            </w:pPr>
            <w:r w:rsidRPr="005C4357">
              <w:rPr>
                <w:sz w:val="24"/>
                <w:szCs w:val="24"/>
                <w:lang w:val="en-US"/>
              </w:rPr>
              <w:t>16</w:t>
            </w:r>
          </w:p>
        </w:tc>
        <w:tc>
          <w:tcPr>
            <w:tcW w:w="238" w:type="pct"/>
            <w:shd w:val="clear" w:color="auto" w:fill="auto"/>
            <w:vAlign w:val="center"/>
          </w:tcPr>
          <w:p w:rsidR="000B6D43" w:rsidRPr="005C4357" w:rsidRDefault="000B6D43" w:rsidP="005C4357">
            <w:pPr>
              <w:spacing w:line="240" w:lineRule="auto"/>
              <w:jc w:val="center"/>
              <w:rPr>
                <w:sz w:val="24"/>
                <w:szCs w:val="24"/>
              </w:rPr>
            </w:pPr>
            <w:r w:rsidRPr="005C4357">
              <w:rPr>
                <w:sz w:val="24"/>
                <w:szCs w:val="24"/>
              </w:rPr>
              <w:t>16</w:t>
            </w:r>
          </w:p>
        </w:tc>
        <w:tc>
          <w:tcPr>
            <w:tcW w:w="238"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18</w:t>
            </w:r>
          </w:p>
        </w:tc>
        <w:tc>
          <w:tcPr>
            <w:tcW w:w="202" w:type="pct"/>
          </w:tcPr>
          <w:p w:rsidR="000B6D43" w:rsidRPr="005C4357" w:rsidRDefault="000B6D43" w:rsidP="005C4357">
            <w:pPr>
              <w:spacing w:line="240" w:lineRule="auto"/>
              <w:jc w:val="center"/>
              <w:rPr>
                <w:sz w:val="24"/>
                <w:szCs w:val="24"/>
                <w:lang w:val="en-US"/>
              </w:rPr>
            </w:pPr>
            <w:r w:rsidRPr="005C4357">
              <w:rPr>
                <w:sz w:val="24"/>
                <w:szCs w:val="24"/>
                <w:lang w:val="en-US"/>
              </w:rPr>
              <w:t>18</w:t>
            </w:r>
          </w:p>
        </w:tc>
        <w:tc>
          <w:tcPr>
            <w:tcW w:w="200" w:type="pct"/>
            <w:vAlign w:val="center"/>
          </w:tcPr>
          <w:p w:rsidR="000B6D43" w:rsidRPr="005C4357" w:rsidRDefault="000B6D43" w:rsidP="005C4357">
            <w:pPr>
              <w:spacing w:line="240" w:lineRule="auto"/>
              <w:jc w:val="center"/>
              <w:rPr>
                <w:sz w:val="24"/>
                <w:szCs w:val="24"/>
              </w:rPr>
            </w:pPr>
            <w:r w:rsidRPr="005C4357">
              <w:rPr>
                <w:sz w:val="24"/>
                <w:szCs w:val="24"/>
              </w:rPr>
              <w:t>11</w:t>
            </w:r>
          </w:p>
        </w:tc>
        <w:tc>
          <w:tcPr>
            <w:tcW w:w="214" w:type="pct"/>
            <w:vAlign w:val="center"/>
          </w:tcPr>
          <w:p w:rsidR="000B6D43" w:rsidRPr="005C4357" w:rsidRDefault="000B6D43" w:rsidP="005C4357">
            <w:pPr>
              <w:spacing w:line="240" w:lineRule="auto"/>
              <w:jc w:val="center"/>
              <w:rPr>
                <w:sz w:val="24"/>
                <w:szCs w:val="24"/>
              </w:rPr>
            </w:pPr>
            <w:r w:rsidRPr="005C4357">
              <w:rPr>
                <w:sz w:val="24"/>
                <w:szCs w:val="24"/>
              </w:rPr>
              <w:t>8</w:t>
            </w:r>
          </w:p>
        </w:tc>
        <w:tc>
          <w:tcPr>
            <w:tcW w:w="238" w:type="pct"/>
            <w:shd w:val="clear" w:color="auto" w:fill="FFFFFF"/>
            <w:vAlign w:val="center"/>
          </w:tcPr>
          <w:p w:rsidR="000B6D43" w:rsidRPr="005C4357" w:rsidRDefault="000B6D43" w:rsidP="005C4357">
            <w:pPr>
              <w:spacing w:line="240" w:lineRule="auto"/>
              <w:jc w:val="center"/>
              <w:rPr>
                <w:sz w:val="24"/>
                <w:szCs w:val="24"/>
                <w:lang w:val="en-US"/>
              </w:rPr>
            </w:pPr>
            <w:r w:rsidRPr="005C4357">
              <w:rPr>
                <w:sz w:val="24"/>
                <w:szCs w:val="24"/>
                <w:lang w:val="en-US"/>
              </w:rPr>
              <w:t>7</w:t>
            </w:r>
          </w:p>
        </w:tc>
        <w:tc>
          <w:tcPr>
            <w:tcW w:w="239"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13</w:t>
            </w:r>
          </w:p>
        </w:tc>
        <w:tc>
          <w:tcPr>
            <w:tcW w:w="298" w:type="pct"/>
            <w:shd w:val="clear" w:color="auto" w:fill="D9D9D9"/>
            <w:vAlign w:val="center"/>
          </w:tcPr>
          <w:p w:rsidR="000B6D43" w:rsidRPr="005C4357" w:rsidRDefault="000B6D43" w:rsidP="005C4357">
            <w:pPr>
              <w:spacing w:line="240" w:lineRule="auto"/>
              <w:jc w:val="center"/>
              <w:rPr>
                <w:sz w:val="24"/>
                <w:szCs w:val="24"/>
                <w:lang w:val="en-US"/>
              </w:rPr>
            </w:pPr>
            <w:r w:rsidRPr="005C4357">
              <w:rPr>
                <w:sz w:val="24"/>
                <w:szCs w:val="24"/>
                <w:lang w:val="en-US"/>
              </w:rPr>
              <w:t>39</w:t>
            </w:r>
          </w:p>
        </w:tc>
      </w:tr>
      <w:tr w:rsidR="005C4357" w:rsidRPr="005C4357" w:rsidTr="005C4357">
        <w:tc>
          <w:tcPr>
            <w:tcW w:w="195" w:type="pct"/>
            <w:vAlign w:val="center"/>
          </w:tcPr>
          <w:p w:rsidR="000B6D43" w:rsidRPr="005C4357" w:rsidRDefault="000B6D43" w:rsidP="005C4357">
            <w:pPr>
              <w:spacing w:line="240" w:lineRule="auto"/>
              <w:jc w:val="left"/>
              <w:rPr>
                <w:sz w:val="24"/>
                <w:szCs w:val="24"/>
              </w:rPr>
            </w:pPr>
            <w:r w:rsidRPr="005C4357">
              <w:rPr>
                <w:sz w:val="24"/>
                <w:szCs w:val="24"/>
              </w:rPr>
              <w:t>2.4</w:t>
            </w:r>
          </w:p>
        </w:tc>
        <w:tc>
          <w:tcPr>
            <w:tcW w:w="1048" w:type="pct"/>
            <w:vAlign w:val="center"/>
          </w:tcPr>
          <w:p w:rsidR="000B6D43" w:rsidRPr="005C4357" w:rsidRDefault="000B6D43" w:rsidP="005C4357">
            <w:pPr>
              <w:spacing w:line="240" w:lineRule="auto"/>
              <w:jc w:val="left"/>
              <w:rPr>
                <w:sz w:val="24"/>
                <w:szCs w:val="24"/>
              </w:rPr>
            </w:pPr>
            <w:r w:rsidRPr="005C4357">
              <w:rPr>
                <w:sz w:val="24"/>
                <w:szCs w:val="24"/>
              </w:rPr>
              <w:t>По заявлению на получение выписки</w:t>
            </w:r>
          </w:p>
        </w:tc>
        <w:tc>
          <w:tcPr>
            <w:tcW w:w="193" w:type="pct"/>
            <w:vAlign w:val="center"/>
          </w:tcPr>
          <w:p w:rsidR="000B6D43" w:rsidRPr="005C4357" w:rsidRDefault="000B6D43" w:rsidP="005C4357">
            <w:pPr>
              <w:spacing w:line="240" w:lineRule="auto"/>
              <w:jc w:val="center"/>
              <w:rPr>
                <w:sz w:val="24"/>
                <w:szCs w:val="24"/>
              </w:rPr>
            </w:pPr>
            <w:r w:rsidRPr="005C4357">
              <w:rPr>
                <w:sz w:val="24"/>
                <w:szCs w:val="24"/>
              </w:rPr>
              <w:t>0</w:t>
            </w:r>
          </w:p>
        </w:tc>
        <w:tc>
          <w:tcPr>
            <w:tcW w:w="239" w:type="pct"/>
            <w:vAlign w:val="center"/>
          </w:tcPr>
          <w:p w:rsidR="000B6D43" w:rsidRPr="005C4357" w:rsidRDefault="000B6D43" w:rsidP="005C4357">
            <w:pPr>
              <w:spacing w:line="240" w:lineRule="auto"/>
              <w:jc w:val="center"/>
              <w:rPr>
                <w:sz w:val="24"/>
                <w:szCs w:val="24"/>
              </w:rPr>
            </w:pPr>
            <w:r w:rsidRPr="005C4357">
              <w:rPr>
                <w:sz w:val="24"/>
                <w:szCs w:val="24"/>
              </w:rPr>
              <w:t>0</w:t>
            </w:r>
          </w:p>
        </w:tc>
        <w:tc>
          <w:tcPr>
            <w:tcW w:w="222"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36" w:type="pct"/>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171" w:type="pct"/>
            <w:vAlign w:val="center"/>
          </w:tcPr>
          <w:p w:rsidR="000B6D43" w:rsidRPr="005C4357" w:rsidRDefault="000B6D43" w:rsidP="005C4357">
            <w:pPr>
              <w:spacing w:line="240" w:lineRule="auto"/>
              <w:jc w:val="center"/>
              <w:rPr>
                <w:sz w:val="24"/>
                <w:szCs w:val="24"/>
              </w:rPr>
            </w:pPr>
            <w:r w:rsidRPr="005C4357">
              <w:rPr>
                <w:sz w:val="24"/>
                <w:szCs w:val="24"/>
              </w:rPr>
              <w:t>2</w:t>
            </w:r>
          </w:p>
        </w:tc>
        <w:tc>
          <w:tcPr>
            <w:tcW w:w="176" w:type="pct"/>
            <w:vAlign w:val="center"/>
          </w:tcPr>
          <w:p w:rsidR="000B6D43" w:rsidRPr="005C4357" w:rsidRDefault="000B6D43" w:rsidP="005C4357">
            <w:pPr>
              <w:spacing w:line="240" w:lineRule="auto"/>
              <w:jc w:val="center"/>
              <w:rPr>
                <w:sz w:val="24"/>
                <w:szCs w:val="24"/>
              </w:rPr>
            </w:pPr>
            <w:r w:rsidRPr="005C4357">
              <w:rPr>
                <w:sz w:val="24"/>
                <w:szCs w:val="24"/>
              </w:rPr>
              <w:t>4</w:t>
            </w:r>
          </w:p>
        </w:tc>
        <w:tc>
          <w:tcPr>
            <w:tcW w:w="177"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2</w:t>
            </w:r>
          </w:p>
        </w:tc>
        <w:tc>
          <w:tcPr>
            <w:tcW w:w="239" w:type="pct"/>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38" w:type="pct"/>
            <w:shd w:val="clear" w:color="auto" w:fill="auto"/>
            <w:vAlign w:val="center"/>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38" w:type="pct"/>
            <w:shd w:val="clear" w:color="auto" w:fill="auto"/>
            <w:vAlign w:val="center"/>
          </w:tcPr>
          <w:p w:rsidR="000B6D43" w:rsidRPr="005C4357" w:rsidRDefault="000B6D43" w:rsidP="005C4357">
            <w:pPr>
              <w:spacing w:line="240" w:lineRule="auto"/>
              <w:jc w:val="center"/>
              <w:rPr>
                <w:sz w:val="24"/>
                <w:szCs w:val="24"/>
              </w:rPr>
            </w:pPr>
            <w:r w:rsidRPr="005C4357">
              <w:rPr>
                <w:sz w:val="24"/>
                <w:szCs w:val="24"/>
              </w:rPr>
              <w:t>0</w:t>
            </w:r>
          </w:p>
        </w:tc>
        <w:tc>
          <w:tcPr>
            <w:tcW w:w="238"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02" w:type="pct"/>
          </w:tcPr>
          <w:p w:rsidR="000B6D43" w:rsidRPr="005C4357" w:rsidRDefault="000B6D43" w:rsidP="005C4357">
            <w:pPr>
              <w:spacing w:line="240" w:lineRule="auto"/>
              <w:jc w:val="center"/>
              <w:rPr>
                <w:sz w:val="24"/>
                <w:szCs w:val="24"/>
                <w:lang w:val="en-US"/>
              </w:rPr>
            </w:pPr>
            <w:r w:rsidRPr="005C4357">
              <w:rPr>
                <w:sz w:val="24"/>
                <w:szCs w:val="24"/>
                <w:lang w:val="en-US"/>
              </w:rPr>
              <w:t>1</w:t>
            </w:r>
          </w:p>
        </w:tc>
        <w:tc>
          <w:tcPr>
            <w:tcW w:w="200" w:type="pct"/>
            <w:vAlign w:val="center"/>
          </w:tcPr>
          <w:p w:rsidR="000B6D43" w:rsidRPr="005C4357" w:rsidRDefault="000B6D43" w:rsidP="005C4357">
            <w:pPr>
              <w:spacing w:line="240" w:lineRule="auto"/>
              <w:jc w:val="center"/>
              <w:rPr>
                <w:sz w:val="24"/>
                <w:szCs w:val="24"/>
              </w:rPr>
            </w:pPr>
            <w:r w:rsidRPr="005C4357">
              <w:rPr>
                <w:sz w:val="24"/>
                <w:szCs w:val="24"/>
              </w:rPr>
              <w:t>0</w:t>
            </w:r>
          </w:p>
        </w:tc>
        <w:tc>
          <w:tcPr>
            <w:tcW w:w="214" w:type="pct"/>
            <w:vAlign w:val="center"/>
          </w:tcPr>
          <w:p w:rsidR="000B6D43" w:rsidRPr="005C4357" w:rsidRDefault="000B6D43" w:rsidP="005C4357">
            <w:pPr>
              <w:spacing w:line="240" w:lineRule="auto"/>
              <w:jc w:val="center"/>
              <w:rPr>
                <w:sz w:val="24"/>
                <w:szCs w:val="24"/>
              </w:rPr>
            </w:pPr>
            <w:r w:rsidRPr="005C4357">
              <w:rPr>
                <w:sz w:val="24"/>
                <w:szCs w:val="24"/>
              </w:rPr>
              <w:t>2</w:t>
            </w:r>
          </w:p>
        </w:tc>
        <w:tc>
          <w:tcPr>
            <w:tcW w:w="238" w:type="pct"/>
            <w:shd w:val="clear" w:color="auto" w:fill="FFFFFF"/>
            <w:vAlign w:val="center"/>
          </w:tcPr>
          <w:p w:rsidR="000B6D43" w:rsidRPr="005C4357" w:rsidRDefault="000B6D43" w:rsidP="005C4357">
            <w:pPr>
              <w:spacing w:line="240" w:lineRule="auto"/>
              <w:jc w:val="center"/>
              <w:rPr>
                <w:sz w:val="24"/>
                <w:szCs w:val="24"/>
                <w:lang w:val="en-US"/>
              </w:rPr>
            </w:pPr>
            <w:r w:rsidRPr="005C4357">
              <w:rPr>
                <w:sz w:val="24"/>
                <w:szCs w:val="24"/>
                <w:lang w:val="en-US"/>
              </w:rPr>
              <w:t>1</w:t>
            </w:r>
          </w:p>
        </w:tc>
        <w:tc>
          <w:tcPr>
            <w:tcW w:w="239"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7</w:t>
            </w:r>
          </w:p>
        </w:tc>
        <w:tc>
          <w:tcPr>
            <w:tcW w:w="298" w:type="pct"/>
            <w:shd w:val="clear" w:color="auto" w:fill="D9D9D9"/>
            <w:vAlign w:val="center"/>
          </w:tcPr>
          <w:p w:rsidR="000B6D43" w:rsidRPr="005C4357" w:rsidRDefault="000B6D43" w:rsidP="005C4357">
            <w:pPr>
              <w:spacing w:line="240" w:lineRule="auto"/>
              <w:jc w:val="center"/>
              <w:rPr>
                <w:sz w:val="24"/>
                <w:szCs w:val="24"/>
                <w:lang w:val="en-US"/>
              </w:rPr>
            </w:pPr>
            <w:r w:rsidRPr="005C4357">
              <w:rPr>
                <w:sz w:val="24"/>
                <w:szCs w:val="24"/>
                <w:lang w:val="en-US"/>
              </w:rPr>
              <w:t>10</w:t>
            </w:r>
          </w:p>
        </w:tc>
      </w:tr>
      <w:tr w:rsidR="005C4357" w:rsidRPr="005C4357" w:rsidTr="005C4357">
        <w:tc>
          <w:tcPr>
            <w:tcW w:w="195" w:type="pct"/>
            <w:vAlign w:val="center"/>
          </w:tcPr>
          <w:p w:rsidR="000B6D43" w:rsidRPr="005C4357" w:rsidRDefault="000B6D43" w:rsidP="005C4357">
            <w:pPr>
              <w:spacing w:line="240" w:lineRule="auto"/>
              <w:jc w:val="left"/>
              <w:rPr>
                <w:sz w:val="24"/>
                <w:szCs w:val="24"/>
              </w:rPr>
            </w:pPr>
            <w:r w:rsidRPr="005C4357">
              <w:rPr>
                <w:sz w:val="24"/>
                <w:szCs w:val="24"/>
              </w:rPr>
              <w:t>3</w:t>
            </w:r>
          </w:p>
        </w:tc>
        <w:tc>
          <w:tcPr>
            <w:tcW w:w="1048" w:type="pct"/>
            <w:vAlign w:val="center"/>
          </w:tcPr>
          <w:p w:rsidR="000B6D43" w:rsidRPr="005C4357" w:rsidRDefault="000B6D43" w:rsidP="005C4357">
            <w:pPr>
              <w:spacing w:line="240" w:lineRule="auto"/>
              <w:jc w:val="left"/>
              <w:rPr>
                <w:sz w:val="24"/>
                <w:szCs w:val="24"/>
              </w:rPr>
            </w:pPr>
            <w:r w:rsidRPr="005C4357">
              <w:rPr>
                <w:sz w:val="24"/>
                <w:szCs w:val="24"/>
              </w:rPr>
              <w:t>Количество отказов/возвратов, из них</w:t>
            </w:r>
          </w:p>
        </w:tc>
        <w:tc>
          <w:tcPr>
            <w:tcW w:w="193"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4</w:t>
            </w:r>
          </w:p>
        </w:tc>
        <w:tc>
          <w:tcPr>
            <w:tcW w:w="239" w:type="pct"/>
            <w:vAlign w:val="center"/>
          </w:tcPr>
          <w:p w:rsidR="000B6D43" w:rsidRPr="005C4357" w:rsidRDefault="000B6D43" w:rsidP="005C4357">
            <w:pPr>
              <w:spacing w:line="240" w:lineRule="auto"/>
              <w:jc w:val="center"/>
              <w:rPr>
                <w:sz w:val="24"/>
                <w:szCs w:val="24"/>
              </w:rPr>
            </w:pPr>
            <w:r w:rsidRPr="005C4357">
              <w:rPr>
                <w:sz w:val="24"/>
                <w:szCs w:val="24"/>
              </w:rPr>
              <w:t>2</w:t>
            </w:r>
          </w:p>
        </w:tc>
        <w:tc>
          <w:tcPr>
            <w:tcW w:w="222"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3</w:t>
            </w:r>
          </w:p>
        </w:tc>
        <w:tc>
          <w:tcPr>
            <w:tcW w:w="236" w:type="pct"/>
          </w:tcPr>
          <w:p w:rsidR="000B6D43" w:rsidRPr="005C4357" w:rsidRDefault="000B6D43" w:rsidP="005C4357">
            <w:pPr>
              <w:spacing w:line="240" w:lineRule="auto"/>
              <w:jc w:val="center"/>
              <w:rPr>
                <w:sz w:val="24"/>
                <w:szCs w:val="24"/>
                <w:lang w:val="en-US"/>
              </w:rPr>
            </w:pPr>
            <w:r w:rsidRPr="005C4357">
              <w:rPr>
                <w:sz w:val="24"/>
                <w:szCs w:val="24"/>
                <w:lang w:val="en-US"/>
              </w:rPr>
              <w:t>2</w:t>
            </w:r>
          </w:p>
        </w:tc>
        <w:tc>
          <w:tcPr>
            <w:tcW w:w="171" w:type="pct"/>
            <w:vAlign w:val="center"/>
          </w:tcPr>
          <w:p w:rsidR="000B6D43" w:rsidRPr="005C4357" w:rsidRDefault="000B6D43" w:rsidP="005C4357">
            <w:pPr>
              <w:spacing w:line="240" w:lineRule="auto"/>
              <w:jc w:val="center"/>
              <w:rPr>
                <w:sz w:val="24"/>
                <w:szCs w:val="24"/>
                <w:lang w:val="en-US"/>
              </w:rPr>
            </w:pPr>
            <w:r w:rsidRPr="005C4357">
              <w:rPr>
                <w:sz w:val="24"/>
                <w:szCs w:val="24"/>
              </w:rPr>
              <w:t>1</w:t>
            </w:r>
          </w:p>
        </w:tc>
        <w:tc>
          <w:tcPr>
            <w:tcW w:w="176" w:type="pct"/>
            <w:vAlign w:val="center"/>
          </w:tcPr>
          <w:p w:rsidR="000B6D43" w:rsidRPr="005C4357" w:rsidRDefault="000B6D43" w:rsidP="005C4357">
            <w:pPr>
              <w:spacing w:line="240" w:lineRule="auto"/>
              <w:jc w:val="center"/>
              <w:rPr>
                <w:sz w:val="24"/>
                <w:szCs w:val="24"/>
              </w:rPr>
            </w:pPr>
            <w:r w:rsidRPr="005C4357">
              <w:rPr>
                <w:sz w:val="24"/>
                <w:szCs w:val="24"/>
              </w:rPr>
              <w:t>1</w:t>
            </w:r>
          </w:p>
        </w:tc>
        <w:tc>
          <w:tcPr>
            <w:tcW w:w="177"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1</w:t>
            </w:r>
          </w:p>
        </w:tc>
        <w:tc>
          <w:tcPr>
            <w:tcW w:w="239" w:type="pct"/>
          </w:tcPr>
          <w:p w:rsidR="000B6D43" w:rsidRPr="005C4357" w:rsidRDefault="000B6D43" w:rsidP="005C4357">
            <w:pPr>
              <w:spacing w:line="240" w:lineRule="auto"/>
              <w:jc w:val="center"/>
              <w:rPr>
                <w:sz w:val="24"/>
                <w:szCs w:val="24"/>
                <w:lang w:val="en-US"/>
              </w:rPr>
            </w:pPr>
            <w:r w:rsidRPr="005C4357">
              <w:rPr>
                <w:sz w:val="24"/>
                <w:szCs w:val="24"/>
                <w:lang w:val="en-US"/>
              </w:rPr>
              <w:t>4</w:t>
            </w:r>
          </w:p>
        </w:tc>
        <w:tc>
          <w:tcPr>
            <w:tcW w:w="238" w:type="pct"/>
            <w:shd w:val="clear" w:color="auto" w:fill="auto"/>
            <w:vAlign w:val="center"/>
          </w:tcPr>
          <w:p w:rsidR="000B6D43" w:rsidRPr="005C4357" w:rsidRDefault="000B6D43" w:rsidP="005C4357">
            <w:pPr>
              <w:spacing w:line="240" w:lineRule="auto"/>
              <w:jc w:val="center"/>
              <w:rPr>
                <w:sz w:val="24"/>
                <w:szCs w:val="24"/>
              </w:rPr>
            </w:pPr>
            <w:r w:rsidRPr="005C4357">
              <w:rPr>
                <w:sz w:val="24"/>
                <w:szCs w:val="24"/>
              </w:rPr>
              <w:t>1</w:t>
            </w:r>
          </w:p>
        </w:tc>
        <w:tc>
          <w:tcPr>
            <w:tcW w:w="238" w:type="pct"/>
            <w:shd w:val="clear" w:color="auto" w:fill="auto"/>
            <w:vAlign w:val="center"/>
          </w:tcPr>
          <w:p w:rsidR="000B6D43" w:rsidRPr="005C4357" w:rsidRDefault="000B6D43" w:rsidP="005C4357">
            <w:pPr>
              <w:spacing w:line="240" w:lineRule="auto"/>
              <w:jc w:val="center"/>
              <w:rPr>
                <w:sz w:val="24"/>
                <w:szCs w:val="24"/>
              </w:rPr>
            </w:pPr>
            <w:r w:rsidRPr="005C4357">
              <w:rPr>
                <w:sz w:val="24"/>
                <w:szCs w:val="24"/>
              </w:rPr>
              <w:t>0</w:t>
            </w:r>
          </w:p>
        </w:tc>
        <w:tc>
          <w:tcPr>
            <w:tcW w:w="238"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02" w:type="pct"/>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00" w:type="pct"/>
            <w:vAlign w:val="center"/>
          </w:tcPr>
          <w:p w:rsidR="000B6D43" w:rsidRPr="005C4357" w:rsidRDefault="000B6D43" w:rsidP="005C4357">
            <w:pPr>
              <w:spacing w:line="240" w:lineRule="auto"/>
              <w:jc w:val="center"/>
              <w:rPr>
                <w:sz w:val="24"/>
                <w:szCs w:val="24"/>
              </w:rPr>
            </w:pPr>
            <w:r w:rsidRPr="005C4357">
              <w:rPr>
                <w:sz w:val="24"/>
                <w:szCs w:val="24"/>
              </w:rPr>
              <w:t>2</w:t>
            </w:r>
          </w:p>
        </w:tc>
        <w:tc>
          <w:tcPr>
            <w:tcW w:w="214" w:type="pct"/>
            <w:vAlign w:val="center"/>
          </w:tcPr>
          <w:p w:rsidR="000B6D43" w:rsidRPr="005C4357" w:rsidRDefault="000B6D43" w:rsidP="005C4357">
            <w:pPr>
              <w:spacing w:line="240" w:lineRule="auto"/>
              <w:jc w:val="center"/>
              <w:rPr>
                <w:sz w:val="24"/>
                <w:szCs w:val="24"/>
              </w:rPr>
            </w:pPr>
            <w:r w:rsidRPr="005C4357">
              <w:rPr>
                <w:sz w:val="24"/>
                <w:szCs w:val="24"/>
              </w:rPr>
              <w:t>1</w:t>
            </w:r>
          </w:p>
        </w:tc>
        <w:tc>
          <w:tcPr>
            <w:tcW w:w="238" w:type="pct"/>
            <w:shd w:val="clear" w:color="auto" w:fill="FFFFFF"/>
            <w:vAlign w:val="center"/>
          </w:tcPr>
          <w:p w:rsidR="000B6D43" w:rsidRPr="005C4357" w:rsidRDefault="000B6D43" w:rsidP="005C4357">
            <w:pPr>
              <w:spacing w:line="240" w:lineRule="auto"/>
              <w:jc w:val="center"/>
              <w:rPr>
                <w:sz w:val="24"/>
                <w:szCs w:val="24"/>
                <w:lang w:val="en-US"/>
              </w:rPr>
            </w:pPr>
            <w:r w:rsidRPr="005C4357">
              <w:rPr>
                <w:sz w:val="24"/>
                <w:szCs w:val="24"/>
                <w:lang w:val="en-US"/>
              </w:rPr>
              <w:t>1</w:t>
            </w:r>
          </w:p>
        </w:tc>
        <w:tc>
          <w:tcPr>
            <w:tcW w:w="239"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1</w:t>
            </w:r>
          </w:p>
        </w:tc>
        <w:tc>
          <w:tcPr>
            <w:tcW w:w="298" w:type="pct"/>
            <w:shd w:val="clear" w:color="auto" w:fill="D9D9D9"/>
            <w:vAlign w:val="center"/>
          </w:tcPr>
          <w:p w:rsidR="000B6D43" w:rsidRPr="005C4357" w:rsidRDefault="000B6D43" w:rsidP="005C4357">
            <w:pPr>
              <w:spacing w:line="240" w:lineRule="auto"/>
              <w:jc w:val="center"/>
              <w:rPr>
                <w:sz w:val="24"/>
                <w:szCs w:val="24"/>
                <w:lang w:val="en-US"/>
              </w:rPr>
            </w:pPr>
            <w:r w:rsidRPr="005C4357">
              <w:rPr>
                <w:sz w:val="24"/>
                <w:szCs w:val="24"/>
                <w:lang w:val="en-US"/>
              </w:rPr>
              <w:t>5</w:t>
            </w:r>
          </w:p>
        </w:tc>
      </w:tr>
      <w:tr w:rsidR="005C4357" w:rsidRPr="005C4357" w:rsidTr="005C4357">
        <w:tc>
          <w:tcPr>
            <w:tcW w:w="195" w:type="pct"/>
            <w:vAlign w:val="center"/>
          </w:tcPr>
          <w:p w:rsidR="000B6D43" w:rsidRPr="005C4357" w:rsidRDefault="000B6D43" w:rsidP="005C4357">
            <w:pPr>
              <w:spacing w:line="240" w:lineRule="auto"/>
              <w:jc w:val="left"/>
              <w:rPr>
                <w:sz w:val="24"/>
                <w:szCs w:val="24"/>
              </w:rPr>
            </w:pPr>
            <w:r w:rsidRPr="005C4357">
              <w:rPr>
                <w:sz w:val="24"/>
                <w:szCs w:val="24"/>
              </w:rPr>
              <w:t>3.1</w:t>
            </w:r>
          </w:p>
        </w:tc>
        <w:tc>
          <w:tcPr>
            <w:tcW w:w="1048" w:type="pct"/>
            <w:vAlign w:val="center"/>
          </w:tcPr>
          <w:p w:rsidR="000B6D43" w:rsidRPr="005C4357" w:rsidRDefault="000B6D43" w:rsidP="005C4357">
            <w:pPr>
              <w:spacing w:line="240" w:lineRule="auto"/>
              <w:jc w:val="left"/>
              <w:rPr>
                <w:sz w:val="24"/>
                <w:szCs w:val="24"/>
              </w:rPr>
            </w:pPr>
            <w:r w:rsidRPr="005C4357">
              <w:rPr>
                <w:sz w:val="24"/>
                <w:szCs w:val="24"/>
              </w:rPr>
              <w:t>По заявлению о первичной регистрации</w:t>
            </w:r>
          </w:p>
        </w:tc>
        <w:tc>
          <w:tcPr>
            <w:tcW w:w="193"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1</w:t>
            </w:r>
          </w:p>
        </w:tc>
        <w:tc>
          <w:tcPr>
            <w:tcW w:w="239" w:type="pct"/>
            <w:vAlign w:val="center"/>
          </w:tcPr>
          <w:p w:rsidR="000B6D43" w:rsidRPr="005C4357" w:rsidRDefault="000B6D43" w:rsidP="005C4357">
            <w:pPr>
              <w:spacing w:line="240" w:lineRule="auto"/>
              <w:jc w:val="center"/>
              <w:rPr>
                <w:sz w:val="24"/>
                <w:szCs w:val="24"/>
              </w:rPr>
            </w:pPr>
            <w:r w:rsidRPr="005C4357">
              <w:rPr>
                <w:sz w:val="24"/>
                <w:szCs w:val="24"/>
              </w:rPr>
              <w:t>2</w:t>
            </w:r>
          </w:p>
        </w:tc>
        <w:tc>
          <w:tcPr>
            <w:tcW w:w="222"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3</w:t>
            </w:r>
          </w:p>
        </w:tc>
        <w:tc>
          <w:tcPr>
            <w:tcW w:w="236" w:type="pct"/>
          </w:tcPr>
          <w:p w:rsidR="000B6D43" w:rsidRPr="005C4357" w:rsidRDefault="000B6D43" w:rsidP="005C4357">
            <w:pPr>
              <w:spacing w:line="240" w:lineRule="auto"/>
              <w:jc w:val="center"/>
              <w:rPr>
                <w:sz w:val="24"/>
                <w:szCs w:val="24"/>
                <w:lang w:val="en-US"/>
              </w:rPr>
            </w:pPr>
            <w:r w:rsidRPr="005C4357">
              <w:rPr>
                <w:sz w:val="24"/>
                <w:szCs w:val="24"/>
                <w:lang w:val="en-US"/>
              </w:rPr>
              <w:t>1</w:t>
            </w:r>
          </w:p>
        </w:tc>
        <w:tc>
          <w:tcPr>
            <w:tcW w:w="171" w:type="pct"/>
            <w:vAlign w:val="center"/>
          </w:tcPr>
          <w:p w:rsidR="000B6D43" w:rsidRPr="005C4357" w:rsidRDefault="000B6D43" w:rsidP="005C4357">
            <w:pPr>
              <w:spacing w:line="240" w:lineRule="auto"/>
              <w:jc w:val="center"/>
              <w:rPr>
                <w:sz w:val="24"/>
                <w:szCs w:val="24"/>
              </w:rPr>
            </w:pPr>
            <w:r w:rsidRPr="005C4357">
              <w:rPr>
                <w:sz w:val="24"/>
                <w:szCs w:val="24"/>
                <w:lang w:val="en-US"/>
              </w:rPr>
              <w:t>0</w:t>
            </w:r>
          </w:p>
        </w:tc>
        <w:tc>
          <w:tcPr>
            <w:tcW w:w="176" w:type="pct"/>
            <w:vAlign w:val="center"/>
          </w:tcPr>
          <w:p w:rsidR="000B6D43" w:rsidRPr="005C4357" w:rsidRDefault="000B6D43" w:rsidP="005C4357">
            <w:pPr>
              <w:spacing w:line="240" w:lineRule="auto"/>
              <w:jc w:val="center"/>
              <w:rPr>
                <w:sz w:val="24"/>
                <w:szCs w:val="24"/>
              </w:rPr>
            </w:pPr>
            <w:r w:rsidRPr="005C4357">
              <w:rPr>
                <w:sz w:val="24"/>
                <w:szCs w:val="24"/>
              </w:rPr>
              <w:t>1</w:t>
            </w:r>
          </w:p>
        </w:tc>
        <w:tc>
          <w:tcPr>
            <w:tcW w:w="177"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39" w:type="pct"/>
          </w:tcPr>
          <w:p w:rsidR="000B6D43" w:rsidRPr="005C4357" w:rsidRDefault="000B6D43" w:rsidP="005C4357">
            <w:pPr>
              <w:spacing w:line="240" w:lineRule="auto"/>
              <w:jc w:val="center"/>
              <w:rPr>
                <w:sz w:val="24"/>
                <w:szCs w:val="24"/>
                <w:lang w:val="en-US"/>
              </w:rPr>
            </w:pPr>
            <w:r w:rsidRPr="005C4357">
              <w:rPr>
                <w:sz w:val="24"/>
                <w:szCs w:val="24"/>
                <w:lang w:val="en-US"/>
              </w:rPr>
              <w:t>1</w:t>
            </w:r>
          </w:p>
        </w:tc>
        <w:tc>
          <w:tcPr>
            <w:tcW w:w="238" w:type="pct"/>
            <w:shd w:val="clear" w:color="auto" w:fill="auto"/>
            <w:vAlign w:val="center"/>
          </w:tcPr>
          <w:p w:rsidR="000B6D43" w:rsidRPr="005C4357" w:rsidRDefault="000B6D43" w:rsidP="005C4357">
            <w:pPr>
              <w:spacing w:line="240" w:lineRule="auto"/>
              <w:jc w:val="center"/>
              <w:rPr>
                <w:sz w:val="24"/>
                <w:szCs w:val="24"/>
              </w:rPr>
            </w:pPr>
            <w:r w:rsidRPr="005C4357">
              <w:rPr>
                <w:sz w:val="24"/>
                <w:szCs w:val="24"/>
              </w:rPr>
              <w:t>1</w:t>
            </w:r>
          </w:p>
        </w:tc>
        <w:tc>
          <w:tcPr>
            <w:tcW w:w="238" w:type="pct"/>
            <w:shd w:val="clear" w:color="auto" w:fill="auto"/>
            <w:vAlign w:val="center"/>
          </w:tcPr>
          <w:p w:rsidR="000B6D43" w:rsidRPr="005C4357" w:rsidRDefault="000B6D43" w:rsidP="005C4357">
            <w:pPr>
              <w:spacing w:line="240" w:lineRule="auto"/>
              <w:jc w:val="center"/>
              <w:rPr>
                <w:sz w:val="24"/>
                <w:szCs w:val="24"/>
              </w:rPr>
            </w:pPr>
            <w:r w:rsidRPr="005C4357">
              <w:rPr>
                <w:sz w:val="24"/>
                <w:szCs w:val="24"/>
              </w:rPr>
              <w:t>0</w:t>
            </w:r>
          </w:p>
        </w:tc>
        <w:tc>
          <w:tcPr>
            <w:tcW w:w="238"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02" w:type="pct"/>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00" w:type="pct"/>
            <w:vAlign w:val="center"/>
          </w:tcPr>
          <w:p w:rsidR="000B6D43" w:rsidRPr="005C4357" w:rsidRDefault="000B6D43" w:rsidP="005C4357">
            <w:pPr>
              <w:spacing w:line="240" w:lineRule="auto"/>
              <w:jc w:val="center"/>
              <w:rPr>
                <w:sz w:val="24"/>
                <w:szCs w:val="24"/>
              </w:rPr>
            </w:pPr>
            <w:r w:rsidRPr="005C4357">
              <w:rPr>
                <w:sz w:val="24"/>
                <w:szCs w:val="24"/>
              </w:rPr>
              <w:t>0</w:t>
            </w:r>
          </w:p>
        </w:tc>
        <w:tc>
          <w:tcPr>
            <w:tcW w:w="214" w:type="pct"/>
            <w:vAlign w:val="center"/>
          </w:tcPr>
          <w:p w:rsidR="000B6D43" w:rsidRPr="005C4357" w:rsidRDefault="000B6D43" w:rsidP="005C4357">
            <w:pPr>
              <w:spacing w:line="240" w:lineRule="auto"/>
              <w:jc w:val="center"/>
              <w:rPr>
                <w:sz w:val="24"/>
                <w:szCs w:val="24"/>
              </w:rPr>
            </w:pPr>
            <w:r w:rsidRPr="005C4357">
              <w:rPr>
                <w:sz w:val="24"/>
                <w:szCs w:val="24"/>
              </w:rPr>
              <w:t>0</w:t>
            </w:r>
          </w:p>
        </w:tc>
        <w:tc>
          <w:tcPr>
            <w:tcW w:w="238" w:type="pct"/>
            <w:shd w:val="clear" w:color="auto" w:fill="FFFFFF"/>
            <w:vAlign w:val="center"/>
          </w:tcPr>
          <w:p w:rsidR="000B6D43" w:rsidRPr="005C4357" w:rsidRDefault="000B6D43" w:rsidP="005C4357">
            <w:pPr>
              <w:spacing w:line="240" w:lineRule="auto"/>
              <w:jc w:val="center"/>
              <w:rPr>
                <w:sz w:val="24"/>
                <w:szCs w:val="24"/>
                <w:lang w:val="en-US"/>
              </w:rPr>
            </w:pPr>
            <w:r w:rsidRPr="005C4357">
              <w:rPr>
                <w:sz w:val="24"/>
                <w:szCs w:val="24"/>
                <w:lang w:val="en-US"/>
              </w:rPr>
              <w:t>1</w:t>
            </w:r>
          </w:p>
        </w:tc>
        <w:tc>
          <w:tcPr>
            <w:tcW w:w="239"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1</w:t>
            </w:r>
          </w:p>
        </w:tc>
        <w:tc>
          <w:tcPr>
            <w:tcW w:w="298" w:type="pct"/>
            <w:shd w:val="clear" w:color="auto" w:fill="D9D9D9"/>
            <w:vAlign w:val="center"/>
          </w:tcPr>
          <w:p w:rsidR="000B6D43" w:rsidRPr="005C4357" w:rsidRDefault="000B6D43" w:rsidP="005C4357">
            <w:pPr>
              <w:spacing w:line="240" w:lineRule="auto"/>
              <w:jc w:val="center"/>
              <w:rPr>
                <w:sz w:val="24"/>
                <w:szCs w:val="24"/>
                <w:lang w:val="en-US"/>
              </w:rPr>
            </w:pPr>
            <w:r w:rsidRPr="005C4357">
              <w:rPr>
                <w:sz w:val="24"/>
                <w:szCs w:val="24"/>
                <w:lang w:val="en-US"/>
              </w:rPr>
              <w:t>2</w:t>
            </w:r>
          </w:p>
        </w:tc>
      </w:tr>
      <w:tr w:rsidR="005C4357" w:rsidRPr="005C4357" w:rsidTr="005C4357">
        <w:tc>
          <w:tcPr>
            <w:tcW w:w="195" w:type="pct"/>
            <w:vAlign w:val="center"/>
          </w:tcPr>
          <w:p w:rsidR="000B6D43" w:rsidRPr="005C4357" w:rsidRDefault="000B6D43" w:rsidP="005C4357">
            <w:pPr>
              <w:spacing w:line="240" w:lineRule="auto"/>
              <w:jc w:val="left"/>
              <w:rPr>
                <w:sz w:val="24"/>
                <w:szCs w:val="24"/>
              </w:rPr>
            </w:pPr>
            <w:r w:rsidRPr="005C4357">
              <w:rPr>
                <w:sz w:val="24"/>
                <w:szCs w:val="24"/>
              </w:rPr>
              <w:t>3.2</w:t>
            </w:r>
          </w:p>
        </w:tc>
        <w:tc>
          <w:tcPr>
            <w:tcW w:w="1048" w:type="pct"/>
            <w:vAlign w:val="center"/>
          </w:tcPr>
          <w:p w:rsidR="000B6D43" w:rsidRPr="005C4357" w:rsidRDefault="000B6D43" w:rsidP="005C4357">
            <w:pPr>
              <w:spacing w:line="240" w:lineRule="auto"/>
              <w:jc w:val="left"/>
              <w:rPr>
                <w:sz w:val="24"/>
                <w:szCs w:val="24"/>
              </w:rPr>
            </w:pPr>
            <w:r w:rsidRPr="005C4357">
              <w:rPr>
                <w:sz w:val="24"/>
                <w:szCs w:val="24"/>
              </w:rPr>
              <w:t>По заявлению о внесении изменений в запись о регистрации</w:t>
            </w:r>
          </w:p>
        </w:tc>
        <w:tc>
          <w:tcPr>
            <w:tcW w:w="193"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3</w:t>
            </w:r>
          </w:p>
        </w:tc>
        <w:tc>
          <w:tcPr>
            <w:tcW w:w="239" w:type="pct"/>
            <w:vAlign w:val="center"/>
          </w:tcPr>
          <w:p w:rsidR="000B6D43" w:rsidRPr="005C4357" w:rsidRDefault="000B6D43" w:rsidP="005C4357">
            <w:pPr>
              <w:spacing w:line="240" w:lineRule="auto"/>
              <w:jc w:val="center"/>
              <w:rPr>
                <w:sz w:val="24"/>
                <w:szCs w:val="24"/>
              </w:rPr>
            </w:pPr>
            <w:r w:rsidRPr="005C4357">
              <w:rPr>
                <w:sz w:val="24"/>
                <w:szCs w:val="24"/>
              </w:rPr>
              <w:t>0</w:t>
            </w:r>
          </w:p>
        </w:tc>
        <w:tc>
          <w:tcPr>
            <w:tcW w:w="222"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36" w:type="pct"/>
          </w:tcPr>
          <w:p w:rsidR="000B6D43" w:rsidRPr="005C4357" w:rsidRDefault="000B6D43" w:rsidP="005C4357">
            <w:pPr>
              <w:spacing w:line="240" w:lineRule="auto"/>
              <w:jc w:val="center"/>
              <w:rPr>
                <w:sz w:val="24"/>
                <w:szCs w:val="24"/>
                <w:lang w:val="en-US"/>
              </w:rPr>
            </w:pPr>
            <w:r w:rsidRPr="005C4357">
              <w:rPr>
                <w:sz w:val="24"/>
                <w:szCs w:val="24"/>
                <w:lang w:val="en-US"/>
              </w:rPr>
              <w:t>1</w:t>
            </w:r>
          </w:p>
        </w:tc>
        <w:tc>
          <w:tcPr>
            <w:tcW w:w="171" w:type="pct"/>
            <w:vAlign w:val="center"/>
          </w:tcPr>
          <w:p w:rsidR="000B6D43" w:rsidRPr="005C4357" w:rsidRDefault="000B6D43" w:rsidP="005C4357">
            <w:pPr>
              <w:spacing w:line="240" w:lineRule="auto"/>
              <w:jc w:val="center"/>
              <w:rPr>
                <w:sz w:val="24"/>
                <w:szCs w:val="24"/>
              </w:rPr>
            </w:pPr>
            <w:r w:rsidRPr="005C4357">
              <w:rPr>
                <w:sz w:val="24"/>
                <w:szCs w:val="24"/>
              </w:rPr>
              <w:t>1</w:t>
            </w:r>
          </w:p>
        </w:tc>
        <w:tc>
          <w:tcPr>
            <w:tcW w:w="176" w:type="pct"/>
            <w:vAlign w:val="center"/>
          </w:tcPr>
          <w:p w:rsidR="000B6D43" w:rsidRPr="005C4357" w:rsidRDefault="000B6D43" w:rsidP="005C4357">
            <w:pPr>
              <w:spacing w:line="240" w:lineRule="auto"/>
              <w:jc w:val="center"/>
              <w:rPr>
                <w:sz w:val="24"/>
                <w:szCs w:val="24"/>
              </w:rPr>
            </w:pPr>
            <w:r w:rsidRPr="005C4357">
              <w:rPr>
                <w:sz w:val="24"/>
                <w:szCs w:val="24"/>
              </w:rPr>
              <w:t>0</w:t>
            </w:r>
          </w:p>
        </w:tc>
        <w:tc>
          <w:tcPr>
            <w:tcW w:w="177"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1</w:t>
            </w:r>
          </w:p>
        </w:tc>
        <w:tc>
          <w:tcPr>
            <w:tcW w:w="239" w:type="pct"/>
          </w:tcPr>
          <w:p w:rsidR="000B6D43" w:rsidRPr="005C4357" w:rsidRDefault="000B6D43" w:rsidP="005C4357">
            <w:pPr>
              <w:spacing w:line="240" w:lineRule="auto"/>
              <w:jc w:val="center"/>
              <w:rPr>
                <w:sz w:val="24"/>
                <w:szCs w:val="24"/>
                <w:lang w:val="en-US"/>
              </w:rPr>
            </w:pPr>
            <w:r w:rsidRPr="005C4357">
              <w:rPr>
                <w:sz w:val="24"/>
                <w:szCs w:val="24"/>
                <w:lang w:val="en-US"/>
              </w:rPr>
              <w:t>3</w:t>
            </w:r>
          </w:p>
        </w:tc>
        <w:tc>
          <w:tcPr>
            <w:tcW w:w="238" w:type="pct"/>
            <w:shd w:val="clear" w:color="auto" w:fill="auto"/>
            <w:vAlign w:val="center"/>
          </w:tcPr>
          <w:p w:rsidR="000B6D43" w:rsidRPr="005C4357" w:rsidRDefault="000B6D43" w:rsidP="005C4357">
            <w:pPr>
              <w:spacing w:line="240" w:lineRule="auto"/>
              <w:jc w:val="center"/>
              <w:rPr>
                <w:sz w:val="24"/>
                <w:szCs w:val="24"/>
              </w:rPr>
            </w:pPr>
            <w:r w:rsidRPr="005C4357">
              <w:rPr>
                <w:sz w:val="24"/>
                <w:szCs w:val="24"/>
              </w:rPr>
              <w:t>0</w:t>
            </w:r>
          </w:p>
        </w:tc>
        <w:tc>
          <w:tcPr>
            <w:tcW w:w="238" w:type="pct"/>
            <w:shd w:val="clear" w:color="auto" w:fill="auto"/>
            <w:vAlign w:val="center"/>
          </w:tcPr>
          <w:p w:rsidR="000B6D43" w:rsidRPr="005C4357" w:rsidRDefault="000B6D43" w:rsidP="005C4357">
            <w:pPr>
              <w:spacing w:line="240" w:lineRule="auto"/>
              <w:jc w:val="center"/>
              <w:rPr>
                <w:sz w:val="24"/>
                <w:szCs w:val="24"/>
              </w:rPr>
            </w:pPr>
            <w:r w:rsidRPr="005C4357">
              <w:rPr>
                <w:sz w:val="24"/>
                <w:szCs w:val="24"/>
              </w:rPr>
              <w:t>0</w:t>
            </w:r>
          </w:p>
        </w:tc>
        <w:tc>
          <w:tcPr>
            <w:tcW w:w="238"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02" w:type="pct"/>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00" w:type="pct"/>
            <w:vAlign w:val="center"/>
          </w:tcPr>
          <w:p w:rsidR="000B6D43" w:rsidRPr="005C4357" w:rsidRDefault="000B6D43" w:rsidP="005C4357">
            <w:pPr>
              <w:spacing w:line="240" w:lineRule="auto"/>
              <w:jc w:val="center"/>
              <w:rPr>
                <w:sz w:val="24"/>
                <w:szCs w:val="24"/>
              </w:rPr>
            </w:pPr>
            <w:r w:rsidRPr="005C4357">
              <w:rPr>
                <w:sz w:val="24"/>
                <w:szCs w:val="24"/>
              </w:rPr>
              <w:t>2</w:t>
            </w:r>
          </w:p>
        </w:tc>
        <w:tc>
          <w:tcPr>
            <w:tcW w:w="214" w:type="pct"/>
            <w:vAlign w:val="center"/>
          </w:tcPr>
          <w:p w:rsidR="000B6D43" w:rsidRPr="005C4357" w:rsidRDefault="000B6D43" w:rsidP="005C4357">
            <w:pPr>
              <w:spacing w:line="240" w:lineRule="auto"/>
              <w:jc w:val="center"/>
              <w:rPr>
                <w:sz w:val="24"/>
                <w:szCs w:val="24"/>
              </w:rPr>
            </w:pPr>
            <w:r w:rsidRPr="005C4357">
              <w:rPr>
                <w:sz w:val="24"/>
                <w:szCs w:val="24"/>
              </w:rPr>
              <w:t>1</w:t>
            </w:r>
          </w:p>
        </w:tc>
        <w:tc>
          <w:tcPr>
            <w:tcW w:w="238" w:type="pct"/>
            <w:shd w:val="clear" w:color="auto" w:fill="FFFFFF"/>
            <w:vAlign w:val="center"/>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39"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98" w:type="pct"/>
            <w:shd w:val="clear" w:color="auto" w:fill="D9D9D9"/>
            <w:vAlign w:val="center"/>
          </w:tcPr>
          <w:p w:rsidR="000B6D43" w:rsidRPr="005C4357" w:rsidRDefault="000B6D43" w:rsidP="005C4357">
            <w:pPr>
              <w:spacing w:line="240" w:lineRule="auto"/>
              <w:jc w:val="center"/>
              <w:rPr>
                <w:sz w:val="24"/>
                <w:szCs w:val="24"/>
              </w:rPr>
            </w:pPr>
            <w:r w:rsidRPr="005C4357">
              <w:rPr>
                <w:sz w:val="24"/>
                <w:szCs w:val="24"/>
              </w:rPr>
              <w:t>3</w:t>
            </w:r>
          </w:p>
        </w:tc>
      </w:tr>
      <w:tr w:rsidR="005C4357" w:rsidRPr="005C4357" w:rsidTr="005C4357">
        <w:tc>
          <w:tcPr>
            <w:tcW w:w="195" w:type="pct"/>
            <w:vAlign w:val="center"/>
          </w:tcPr>
          <w:p w:rsidR="000B6D43" w:rsidRPr="005C4357" w:rsidRDefault="000B6D43" w:rsidP="005C4357">
            <w:pPr>
              <w:spacing w:line="240" w:lineRule="auto"/>
              <w:jc w:val="left"/>
              <w:rPr>
                <w:sz w:val="24"/>
                <w:szCs w:val="24"/>
              </w:rPr>
            </w:pPr>
            <w:r w:rsidRPr="005C4357">
              <w:rPr>
                <w:sz w:val="24"/>
                <w:szCs w:val="24"/>
              </w:rPr>
              <w:t>3.3</w:t>
            </w:r>
          </w:p>
        </w:tc>
        <w:tc>
          <w:tcPr>
            <w:tcW w:w="1048" w:type="pct"/>
            <w:vAlign w:val="center"/>
          </w:tcPr>
          <w:p w:rsidR="000B6D43" w:rsidRPr="005C4357" w:rsidRDefault="000B6D43" w:rsidP="005C4357">
            <w:pPr>
              <w:spacing w:line="240" w:lineRule="auto"/>
              <w:jc w:val="left"/>
              <w:rPr>
                <w:sz w:val="24"/>
                <w:szCs w:val="24"/>
              </w:rPr>
            </w:pPr>
            <w:r w:rsidRPr="005C4357">
              <w:rPr>
                <w:sz w:val="24"/>
                <w:szCs w:val="24"/>
              </w:rPr>
              <w:t>По заявлению о внесении изменений в реестр (адрес учредителя, редакции; периодичность; объем)</w:t>
            </w:r>
          </w:p>
        </w:tc>
        <w:tc>
          <w:tcPr>
            <w:tcW w:w="193" w:type="pct"/>
            <w:vAlign w:val="center"/>
          </w:tcPr>
          <w:p w:rsidR="000B6D43" w:rsidRPr="005C4357" w:rsidRDefault="000B6D43" w:rsidP="005C4357">
            <w:pPr>
              <w:spacing w:line="240" w:lineRule="auto"/>
              <w:jc w:val="center"/>
              <w:rPr>
                <w:sz w:val="24"/>
                <w:szCs w:val="24"/>
              </w:rPr>
            </w:pPr>
            <w:r w:rsidRPr="005C4357">
              <w:rPr>
                <w:sz w:val="24"/>
                <w:szCs w:val="24"/>
              </w:rPr>
              <w:t>0</w:t>
            </w:r>
          </w:p>
        </w:tc>
        <w:tc>
          <w:tcPr>
            <w:tcW w:w="239" w:type="pct"/>
            <w:vAlign w:val="center"/>
          </w:tcPr>
          <w:p w:rsidR="000B6D43" w:rsidRPr="005C4357" w:rsidRDefault="000B6D43" w:rsidP="005C4357">
            <w:pPr>
              <w:spacing w:line="240" w:lineRule="auto"/>
              <w:jc w:val="center"/>
              <w:rPr>
                <w:sz w:val="24"/>
                <w:szCs w:val="24"/>
              </w:rPr>
            </w:pPr>
            <w:r w:rsidRPr="005C4357">
              <w:rPr>
                <w:sz w:val="24"/>
                <w:szCs w:val="24"/>
              </w:rPr>
              <w:t>0</w:t>
            </w:r>
          </w:p>
        </w:tc>
        <w:tc>
          <w:tcPr>
            <w:tcW w:w="222"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36" w:type="pct"/>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171" w:type="pct"/>
            <w:vAlign w:val="center"/>
          </w:tcPr>
          <w:p w:rsidR="000B6D43" w:rsidRPr="005C4357" w:rsidRDefault="000B6D43" w:rsidP="005C4357">
            <w:pPr>
              <w:spacing w:line="240" w:lineRule="auto"/>
              <w:jc w:val="center"/>
              <w:rPr>
                <w:sz w:val="24"/>
                <w:szCs w:val="24"/>
              </w:rPr>
            </w:pPr>
            <w:r w:rsidRPr="005C4357">
              <w:rPr>
                <w:sz w:val="24"/>
                <w:szCs w:val="24"/>
              </w:rPr>
              <w:t>0</w:t>
            </w:r>
          </w:p>
        </w:tc>
        <w:tc>
          <w:tcPr>
            <w:tcW w:w="176" w:type="pct"/>
            <w:vAlign w:val="center"/>
          </w:tcPr>
          <w:p w:rsidR="000B6D43" w:rsidRPr="005C4357" w:rsidRDefault="000B6D43" w:rsidP="005C4357">
            <w:pPr>
              <w:spacing w:line="240" w:lineRule="auto"/>
              <w:jc w:val="center"/>
              <w:rPr>
                <w:sz w:val="24"/>
                <w:szCs w:val="24"/>
              </w:rPr>
            </w:pPr>
            <w:r w:rsidRPr="005C4357">
              <w:rPr>
                <w:sz w:val="24"/>
                <w:szCs w:val="24"/>
              </w:rPr>
              <w:t>0</w:t>
            </w:r>
          </w:p>
        </w:tc>
        <w:tc>
          <w:tcPr>
            <w:tcW w:w="177"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39" w:type="pct"/>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38" w:type="pct"/>
            <w:shd w:val="clear" w:color="auto" w:fill="auto"/>
            <w:vAlign w:val="center"/>
          </w:tcPr>
          <w:p w:rsidR="000B6D43" w:rsidRPr="005C4357" w:rsidRDefault="000B6D43" w:rsidP="005C4357">
            <w:pPr>
              <w:spacing w:line="240" w:lineRule="auto"/>
              <w:jc w:val="center"/>
              <w:rPr>
                <w:sz w:val="24"/>
                <w:szCs w:val="24"/>
              </w:rPr>
            </w:pPr>
            <w:r w:rsidRPr="005C4357">
              <w:rPr>
                <w:sz w:val="24"/>
                <w:szCs w:val="24"/>
              </w:rPr>
              <w:t>0</w:t>
            </w:r>
          </w:p>
        </w:tc>
        <w:tc>
          <w:tcPr>
            <w:tcW w:w="238" w:type="pct"/>
            <w:shd w:val="clear" w:color="auto" w:fill="auto"/>
            <w:vAlign w:val="center"/>
          </w:tcPr>
          <w:p w:rsidR="000B6D43" w:rsidRPr="005C4357" w:rsidRDefault="000B6D43" w:rsidP="005C4357">
            <w:pPr>
              <w:spacing w:line="240" w:lineRule="auto"/>
              <w:jc w:val="center"/>
              <w:rPr>
                <w:sz w:val="24"/>
                <w:szCs w:val="24"/>
              </w:rPr>
            </w:pPr>
            <w:r w:rsidRPr="005C4357">
              <w:rPr>
                <w:sz w:val="24"/>
                <w:szCs w:val="24"/>
              </w:rPr>
              <w:t>0</w:t>
            </w:r>
          </w:p>
        </w:tc>
        <w:tc>
          <w:tcPr>
            <w:tcW w:w="238"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02" w:type="pct"/>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00" w:type="pct"/>
            <w:vAlign w:val="center"/>
          </w:tcPr>
          <w:p w:rsidR="000B6D43" w:rsidRPr="005C4357" w:rsidRDefault="000B6D43" w:rsidP="005C4357">
            <w:pPr>
              <w:spacing w:line="240" w:lineRule="auto"/>
              <w:jc w:val="center"/>
              <w:rPr>
                <w:sz w:val="24"/>
                <w:szCs w:val="24"/>
              </w:rPr>
            </w:pPr>
            <w:r w:rsidRPr="005C4357">
              <w:rPr>
                <w:sz w:val="24"/>
                <w:szCs w:val="24"/>
              </w:rPr>
              <w:t>0</w:t>
            </w:r>
          </w:p>
        </w:tc>
        <w:tc>
          <w:tcPr>
            <w:tcW w:w="214" w:type="pct"/>
            <w:vAlign w:val="center"/>
          </w:tcPr>
          <w:p w:rsidR="000B6D43" w:rsidRPr="005C4357" w:rsidRDefault="000B6D43" w:rsidP="005C4357">
            <w:pPr>
              <w:spacing w:line="240" w:lineRule="auto"/>
              <w:jc w:val="center"/>
              <w:rPr>
                <w:sz w:val="24"/>
                <w:szCs w:val="24"/>
              </w:rPr>
            </w:pPr>
            <w:r w:rsidRPr="005C4357">
              <w:rPr>
                <w:sz w:val="24"/>
                <w:szCs w:val="24"/>
              </w:rPr>
              <w:t>0</w:t>
            </w:r>
          </w:p>
        </w:tc>
        <w:tc>
          <w:tcPr>
            <w:tcW w:w="238" w:type="pct"/>
            <w:shd w:val="clear" w:color="auto" w:fill="FFFFFF"/>
            <w:vAlign w:val="center"/>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39"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98" w:type="pct"/>
            <w:shd w:val="clear" w:color="auto" w:fill="D9D9D9"/>
            <w:vAlign w:val="center"/>
          </w:tcPr>
          <w:p w:rsidR="000B6D43" w:rsidRPr="005C4357" w:rsidRDefault="000B6D43" w:rsidP="005C4357">
            <w:pPr>
              <w:spacing w:line="240" w:lineRule="auto"/>
              <w:jc w:val="center"/>
              <w:rPr>
                <w:sz w:val="24"/>
                <w:szCs w:val="24"/>
              </w:rPr>
            </w:pPr>
            <w:r w:rsidRPr="005C4357">
              <w:rPr>
                <w:sz w:val="24"/>
                <w:szCs w:val="24"/>
              </w:rPr>
              <w:t>0</w:t>
            </w:r>
          </w:p>
        </w:tc>
      </w:tr>
      <w:tr w:rsidR="005C4357" w:rsidRPr="005C4357" w:rsidTr="005C4357">
        <w:tc>
          <w:tcPr>
            <w:tcW w:w="195" w:type="pct"/>
            <w:vAlign w:val="center"/>
          </w:tcPr>
          <w:p w:rsidR="000B6D43" w:rsidRPr="005C4357" w:rsidRDefault="000B6D43" w:rsidP="005C4357">
            <w:pPr>
              <w:spacing w:line="240" w:lineRule="auto"/>
              <w:jc w:val="left"/>
              <w:rPr>
                <w:sz w:val="24"/>
                <w:szCs w:val="24"/>
              </w:rPr>
            </w:pPr>
            <w:r w:rsidRPr="005C4357">
              <w:rPr>
                <w:sz w:val="24"/>
                <w:szCs w:val="24"/>
              </w:rPr>
              <w:t>3.4</w:t>
            </w:r>
          </w:p>
        </w:tc>
        <w:tc>
          <w:tcPr>
            <w:tcW w:w="1048" w:type="pct"/>
            <w:vAlign w:val="center"/>
          </w:tcPr>
          <w:p w:rsidR="000B6D43" w:rsidRPr="005C4357" w:rsidRDefault="000B6D43" w:rsidP="005C4357">
            <w:pPr>
              <w:spacing w:line="240" w:lineRule="auto"/>
              <w:jc w:val="left"/>
              <w:rPr>
                <w:sz w:val="24"/>
                <w:szCs w:val="24"/>
              </w:rPr>
            </w:pPr>
            <w:r w:rsidRPr="005C4357">
              <w:rPr>
                <w:sz w:val="24"/>
                <w:szCs w:val="24"/>
              </w:rPr>
              <w:t>По заявлению на получение выписки</w:t>
            </w:r>
          </w:p>
        </w:tc>
        <w:tc>
          <w:tcPr>
            <w:tcW w:w="193" w:type="pct"/>
            <w:vAlign w:val="center"/>
          </w:tcPr>
          <w:p w:rsidR="000B6D43" w:rsidRPr="005C4357" w:rsidRDefault="000B6D43" w:rsidP="005C4357">
            <w:pPr>
              <w:spacing w:line="240" w:lineRule="auto"/>
              <w:jc w:val="center"/>
              <w:rPr>
                <w:sz w:val="24"/>
                <w:szCs w:val="24"/>
              </w:rPr>
            </w:pPr>
            <w:r w:rsidRPr="005C4357">
              <w:rPr>
                <w:sz w:val="24"/>
                <w:szCs w:val="24"/>
              </w:rPr>
              <w:t>0</w:t>
            </w:r>
          </w:p>
        </w:tc>
        <w:tc>
          <w:tcPr>
            <w:tcW w:w="239" w:type="pct"/>
            <w:vAlign w:val="center"/>
          </w:tcPr>
          <w:p w:rsidR="000B6D43" w:rsidRPr="005C4357" w:rsidRDefault="000B6D43" w:rsidP="005C4357">
            <w:pPr>
              <w:spacing w:line="240" w:lineRule="auto"/>
              <w:jc w:val="center"/>
              <w:rPr>
                <w:sz w:val="24"/>
                <w:szCs w:val="24"/>
              </w:rPr>
            </w:pPr>
            <w:r w:rsidRPr="005C4357">
              <w:rPr>
                <w:sz w:val="24"/>
                <w:szCs w:val="24"/>
              </w:rPr>
              <w:t>0</w:t>
            </w:r>
          </w:p>
        </w:tc>
        <w:tc>
          <w:tcPr>
            <w:tcW w:w="222"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36" w:type="pct"/>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171" w:type="pct"/>
            <w:vAlign w:val="center"/>
          </w:tcPr>
          <w:p w:rsidR="000B6D43" w:rsidRPr="005C4357" w:rsidRDefault="000B6D43" w:rsidP="005C4357">
            <w:pPr>
              <w:spacing w:line="240" w:lineRule="auto"/>
              <w:jc w:val="center"/>
              <w:rPr>
                <w:sz w:val="24"/>
                <w:szCs w:val="24"/>
              </w:rPr>
            </w:pPr>
            <w:r w:rsidRPr="005C4357">
              <w:rPr>
                <w:sz w:val="24"/>
                <w:szCs w:val="24"/>
              </w:rPr>
              <w:t>0</w:t>
            </w:r>
          </w:p>
        </w:tc>
        <w:tc>
          <w:tcPr>
            <w:tcW w:w="176" w:type="pct"/>
            <w:vAlign w:val="center"/>
          </w:tcPr>
          <w:p w:rsidR="000B6D43" w:rsidRPr="005C4357" w:rsidRDefault="000B6D43" w:rsidP="005C4357">
            <w:pPr>
              <w:spacing w:line="240" w:lineRule="auto"/>
              <w:jc w:val="center"/>
              <w:rPr>
                <w:sz w:val="24"/>
                <w:szCs w:val="24"/>
              </w:rPr>
            </w:pPr>
            <w:r w:rsidRPr="005C4357">
              <w:rPr>
                <w:sz w:val="24"/>
                <w:szCs w:val="24"/>
              </w:rPr>
              <w:t>0</w:t>
            </w:r>
          </w:p>
        </w:tc>
        <w:tc>
          <w:tcPr>
            <w:tcW w:w="177"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39" w:type="pct"/>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38" w:type="pct"/>
            <w:shd w:val="clear" w:color="auto" w:fill="auto"/>
            <w:vAlign w:val="center"/>
          </w:tcPr>
          <w:p w:rsidR="000B6D43" w:rsidRPr="005C4357" w:rsidRDefault="000B6D43" w:rsidP="005C4357">
            <w:pPr>
              <w:spacing w:line="240" w:lineRule="auto"/>
              <w:jc w:val="center"/>
              <w:rPr>
                <w:sz w:val="24"/>
                <w:szCs w:val="24"/>
              </w:rPr>
            </w:pPr>
            <w:r w:rsidRPr="005C4357">
              <w:rPr>
                <w:sz w:val="24"/>
                <w:szCs w:val="24"/>
              </w:rPr>
              <w:t>0</w:t>
            </w:r>
          </w:p>
        </w:tc>
        <w:tc>
          <w:tcPr>
            <w:tcW w:w="238" w:type="pct"/>
            <w:shd w:val="clear" w:color="auto" w:fill="auto"/>
            <w:vAlign w:val="center"/>
          </w:tcPr>
          <w:p w:rsidR="000B6D43" w:rsidRPr="005C4357" w:rsidRDefault="000B6D43" w:rsidP="005C4357">
            <w:pPr>
              <w:spacing w:line="240" w:lineRule="auto"/>
              <w:jc w:val="center"/>
              <w:rPr>
                <w:sz w:val="24"/>
                <w:szCs w:val="24"/>
              </w:rPr>
            </w:pPr>
            <w:r w:rsidRPr="005C4357">
              <w:rPr>
                <w:sz w:val="24"/>
                <w:szCs w:val="24"/>
              </w:rPr>
              <w:t>0</w:t>
            </w:r>
          </w:p>
        </w:tc>
        <w:tc>
          <w:tcPr>
            <w:tcW w:w="238"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02" w:type="pct"/>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00" w:type="pct"/>
            <w:vAlign w:val="center"/>
          </w:tcPr>
          <w:p w:rsidR="000B6D43" w:rsidRPr="005C4357" w:rsidRDefault="000B6D43" w:rsidP="005C4357">
            <w:pPr>
              <w:spacing w:line="240" w:lineRule="auto"/>
              <w:jc w:val="center"/>
              <w:rPr>
                <w:sz w:val="24"/>
                <w:szCs w:val="24"/>
              </w:rPr>
            </w:pPr>
            <w:r w:rsidRPr="005C4357">
              <w:rPr>
                <w:sz w:val="24"/>
                <w:szCs w:val="24"/>
              </w:rPr>
              <w:t>0</w:t>
            </w:r>
          </w:p>
        </w:tc>
        <w:tc>
          <w:tcPr>
            <w:tcW w:w="214" w:type="pct"/>
            <w:vAlign w:val="center"/>
          </w:tcPr>
          <w:p w:rsidR="000B6D43" w:rsidRPr="005C4357" w:rsidRDefault="000B6D43" w:rsidP="005C4357">
            <w:pPr>
              <w:spacing w:line="240" w:lineRule="auto"/>
              <w:jc w:val="center"/>
              <w:rPr>
                <w:sz w:val="24"/>
                <w:szCs w:val="24"/>
              </w:rPr>
            </w:pPr>
            <w:r w:rsidRPr="005C4357">
              <w:rPr>
                <w:sz w:val="24"/>
                <w:szCs w:val="24"/>
              </w:rPr>
              <w:t>0</w:t>
            </w:r>
          </w:p>
        </w:tc>
        <w:tc>
          <w:tcPr>
            <w:tcW w:w="238" w:type="pct"/>
            <w:shd w:val="clear" w:color="auto" w:fill="FFFFFF"/>
            <w:vAlign w:val="center"/>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39"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98" w:type="pct"/>
            <w:shd w:val="clear" w:color="auto" w:fill="D9D9D9"/>
            <w:vAlign w:val="center"/>
          </w:tcPr>
          <w:p w:rsidR="000B6D43" w:rsidRPr="005C4357" w:rsidRDefault="000B6D43" w:rsidP="005C4357">
            <w:pPr>
              <w:spacing w:line="240" w:lineRule="auto"/>
              <w:jc w:val="center"/>
              <w:rPr>
                <w:sz w:val="24"/>
                <w:szCs w:val="24"/>
              </w:rPr>
            </w:pPr>
            <w:r w:rsidRPr="005C4357">
              <w:rPr>
                <w:sz w:val="24"/>
                <w:szCs w:val="24"/>
              </w:rPr>
              <w:t>0</w:t>
            </w:r>
          </w:p>
        </w:tc>
      </w:tr>
      <w:tr w:rsidR="005C4357" w:rsidRPr="005C4357" w:rsidTr="005C4357">
        <w:tc>
          <w:tcPr>
            <w:tcW w:w="195" w:type="pct"/>
            <w:vAlign w:val="center"/>
          </w:tcPr>
          <w:p w:rsidR="000B6D43" w:rsidRPr="005C4357" w:rsidRDefault="000B6D43" w:rsidP="005C4357">
            <w:pPr>
              <w:spacing w:line="240" w:lineRule="auto"/>
              <w:jc w:val="left"/>
              <w:rPr>
                <w:sz w:val="24"/>
                <w:szCs w:val="24"/>
              </w:rPr>
            </w:pPr>
          </w:p>
        </w:tc>
        <w:tc>
          <w:tcPr>
            <w:tcW w:w="1048" w:type="pct"/>
            <w:vAlign w:val="center"/>
          </w:tcPr>
          <w:p w:rsidR="000B6D43" w:rsidRPr="005C4357" w:rsidRDefault="000B6D43" w:rsidP="005C4357">
            <w:pPr>
              <w:spacing w:line="240" w:lineRule="auto"/>
              <w:jc w:val="left"/>
              <w:rPr>
                <w:sz w:val="24"/>
                <w:szCs w:val="24"/>
              </w:rPr>
            </w:pPr>
            <w:r w:rsidRPr="005C4357">
              <w:rPr>
                <w:sz w:val="24"/>
                <w:szCs w:val="24"/>
              </w:rPr>
              <w:t>Количество заявок в работе</w:t>
            </w:r>
          </w:p>
        </w:tc>
        <w:tc>
          <w:tcPr>
            <w:tcW w:w="193" w:type="pct"/>
            <w:vAlign w:val="center"/>
          </w:tcPr>
          <w:p w:rsidR="000B6D43" w:rsidRPr="005C4357" w:rsidRDefault="000B6D43" w:rsidP="005C4357">
            <w:pPr>
              <w:spacing w:line="240" w:lineRule="auto"/>
              <w:jc w:val="center"/>
              <w:rPr>
                <w:sz w:val="24"/>
                <w:szCs w:val="24"/>
              </w:rPr>
            </w:pPr>
            <w:r w:rsidRPr="005C4357">
              <w:rPr>
                <w:sz w:val="24"/>
                <w:szCs w:val="24"/>
              </w:rPr>
              <w:t>0</w:t>
            </w:r>
          </w:p>
        </w:tc>
        <w:tc>
          <w:tcPr>
            <w:tcW w:w="239" w:type="pct"/>
            <w:vAlign w:val="center"/>
          </w:tcPr>
          <w:p w:rsidR="000B6D43" w:rsidRPr="005C4357" w:rsidRDefault="000B6D43" w:rsidP="005C4357">
            <w:pPr>
              <w:spacing w:line="240" w:lineRule="auto"/>
              <w:jc w:val="center"/>
              <w:rPr>
                <w:sz w:val="24"/>
                <w:szCs w:val="24"/>
              </w:rPr>
            </w:pPr>
            <w:r w:rsidRPr="005C4357">
              <w:rPr>
                <w:sz w:val="24"/>
                <w:szCs w:val="24"/>
              </w:rPr>
              <w:t>0</w:t>
            </w:r>
          </w:p>
        </w:tc>
        <w:tc>
          <w:tcPr>
            <w:tcW w:w="222" w:type="pct"/>
            <w:vAlign w:val="center"/>
          </w:tcPr>
          <w:p w:rsidR="000B6D43" w:rsidRPr="005C4357" w:rsidRDefault="000B6D43" w:rsidP="005C4357">
            <w:pPr>
              <w:spacing w:line="240" w:lineRule="auto"/>
              <w:jc w:val="center"/>
              <w:rPr>
                <w:sz w:val="24"/>
                <w:szCs w:val="24"/>
              </w:rPr>
            </w:pPr>
            <w:r w:rsidRPr="005C4357">
              <w:rPr>
                <w:sz w:val="24"/>
                <w:szCs w:val="24"/>
              </w:rPr>
              <w:t>0</w:t>
            </w:r>
          </w:p>
        </w:tc>
        <w:tc>
          <w:tcPr>
            <w:tcW w:w="236" w:type="pct"/>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171" w:type="pct"/>
            <w:vAlign w:val="center"/>
          </w:tcPr>
          <w:p w:rsidR="000B6D43" w:rsidRPr="005C4357" w:rsidRDefault="000B6D43" w:rsidP="005C4357">
            <w:pPr>
              <w:spacing w:line="240" w:lineRule="auto"/>
              <w:jc w:val="center"/>
              <w:rPr>
                <w:sz w:val="24"/>
                <w:szCs w:val="24"/>
              </w:rPr>
            </w:pPr>
            <w:r w:rsidRPr="005C4357">
              <w:rPr>
                <w:sz w:val="24"/>
                <w:szCs w:val="24"/>
              </w:rPr>
              <w:t>0</w:t>
            </w:r>
          </w:p>
        </w:tc>
        <w:tc>
          <w:tcPr>
            <w:tcW w:w="176" w:type="pct"/>
            <w:vAlign w:val="center"/>
          </w:tcPr>
          <w:p w:rsidR="000B6D43" w:rsidRPr="005C4357" w:rsidRDefault="000B6D43" w:rsidP="005C4357">
            <w:pPr>
              <w:spacing w:line="240" w:lineRule="auto"/>
              <w:jc w:val="center"/>
              <w:rPr>
                <w:sz w:val="24"/>
                <w:szCs w:val="24"/>
              </w:rPr>
            </w:pPr>
            <w:r w:rsidRPr="005C4357">
              <w:rPr>
                <w:sz w:val="24"/>
                <w:szCs w:val="24"/>
              </w:rPr>
              <w:t>0</w:t>
            </w:r>
          </w:p>
        </w:tc>
        <w:tc>
          <w:tcPr>
            <w:tcW w:w="177" w:type="pct"/>
            <w:vAlign w:val="center"/>
          </w:tcPr>
          <w:p w:rsidR="000B6D43" w:rsidRPr="005C4357" w:rsidRDefault="000B6D43" w:rsidP="005C4357">
            <w:pPr>
              <w:spacing w:line="240" w:lineRule="auto"/>
              <w:jc w:val="center"/>
              <w:rPr>
                <w:sz w:val="24"/>
                <w:szCs w:val="24"/>
              </w:rPr>
            </w:pPr>
            <w:r w:rsidRPr="005C4357">
              <w:rPr>
                <w:sz w:val="24"/>
                <w:szCs w:val="24"/>
              </w:rPr>
              <w:t>0</w:t>
            </w:r>
          </w:p>
        </w:tc>
        <w:tc>
          <w:tcPr>
            <w:tcW w:w="239" w:type="pct"/>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38" w:type="pct"/>
            <w:shd w:val="clear" w:color="auto" w:fill="auto"/>
            <w:vAlign w:val="center"/>
          </w:tcPr>
          <w:p w:rsidR="000B6D43" w:rsidRPr="005C4357" w:rsidRDefault="000B6D43" w:rsidP="005C4357">
            <w:pPr>
              <w:spacing w:line="240" w:lineRule="auto"/>
              <w:jc w:val="center"/>
              <w:rPr>
                <w:sz w:val="24"/>
                <w:szCs w:val="24"/>
              </w:rPr>
            </w:pPr>
            <w:r w:rsidRPr="005C4357">
              <w:rPr>
                <w:sz w:val="24"/>
                <w:szCs w:val="24"/>
              </w:rPr>
              <w:t>0</w:t>
            </w:r>
          </w:p>
        </w:tc>
        <w:tc>
          <w:tcPr>
            <w:tcW w:w="238" w:type="pct"/>
            <w:shd w:val="clear" w:color="auto" w:fill="auto"/>
            <w:vAlign w:val="center"/>
          </w:tcPr>
          <w:p w:rsidR="000B6D43" w:rsidRPr="005C4357" w:rsidRDefault="000B6D43" w:rsidP="005C4357">
            <w:pPr>
              <w:spacing w:line="240" w:lineRule="auto"/>
              <w:jc w:val="center"/>
              <w:rPr>
                <w:sz w:val="24"/>
                <w:szCs w:val="24"/>
              </w:rPr>
            </w:pPr>
            <w:r w:rsidRPr="005C4357">
              <w:rPr>
                <w:sz w:val="24"/>
                <w:szCs w:val="24"/>
              </w:rPr>
              <w:t>0</w:t>
            </w:r>
          </w:p>
        </w:tc>
        <w:tc>
          <w:tcPr>
            <w:tcW w:w="238" w:type="pct"/>
            <w:vAlign w:val="center"/>
          </w:tcPr>
          <w:p w:rsidR="000B6D43" w:rsidRPr="005C4357" w:rsidRDefault="000B6D43" w:rsidP="005C4357">
            <w:pPr>
              <w:spacing w:line="240" w:lineRule="auto"/>
              <w:jc w:val="center"/>
              <w:rPr>
                <w:sz w:val="24"/>
                <w:szCs w:val="24"/>
              </w:rPr>
            </w:pPr>
            <w:r w:rsidRPr="005C4357">
              <w:rPr>
                <w:sz w:val="24"/>
                <w:szCs w:val="24"/>
              </w:rPr>
              <w:t>0</w:t>
            </w:r>
          </w:p>
        </w:tc>
        <w:tc>
          <w:tcPr>
            <w:tcW w:w="202" w:type="pct"/>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00" w:type="pct"/>
            <w:vAlign w:val="center"/>
          </w:tcPr>
          <w:p w:rsidR="000B6D43" w:rsidRPr="005C4357" w:rsidRDefault="000B6D43" w:rsidP="005C4357">
            <w:pPr>
              <w:spacing w:line="240" w:lineRule="auto"/>
              <w:jc w:val="center"/>
              <w:rPr>
                <w:sz w:val="24"/>
                <w:szCs w:val="24"/>
              </w:rPr>
            </w:pPr>
          </w:p>
        </w:tc>
        <w:tc>
          <w:tcPr>
            <w:tcW w:w="214" w:type="pct"/>
            <w:vAlign w:val="center"/>
          </w:tcPr>
          <w:p w:rsidR="000B6D43" w:rsidRPr="005C4357" w:rsidRDefault="000B6D43" w:rsidP="005C4357">
            <w:pPr>
              <w:spacing w:line="240" w:lineRule="auto"/>
              <w:jc w:val="center"/>
              <w:rPr>
                <w:sz w:val="24"/>
                <w:szCs w:val="24"/>
              </w:rPr>
            </w:pPr>
          </w:p>
        </w:tc>
        <w:tc>
          <w:tcPr>
            <w:tcW w:w="238" w:type="pct"/>
            <w:shd w:val="clear" w:color="auto" w:fill="FFFFFF"/>
            <w:vAlign w:val="center"/>
          </w:tcPr>
          <w:p w:rsidR="000B6D43" w:rsidRPr="005C4357" w:rsidRDefault="000B6D43" w:rsidP="005C4357">
            <w:pPr>
              <w:spacing w:line="240" w:lineRule="auto"/>
              <w:jc w:val="center"/>
              <w:rPr>
                <w:sz w:val="24"/>
                <w:szCs w:val="24"/>
                <w:lang w:val="en-US"/>
              </w:rPr>
            </w:pPr>
            <w:r w:rsidRPr="005C4357">
              <w:rPr>
                <w:sz w:val="24"/>
                <w:szCs w:val="24"/>
              </w:rPr>
              <w:t>2</w:t>
            </w:r>
          </w:p>
        </w:tc>
        <w:tc>
          <w:tcPr>
            <w:tcW w:w="239"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1</w:t>
            </w:r>
          </w:p>
        </w:tc>
        <w:tc>
          <w:tcPr>
            <w:tcW w:w="298" w:type="pct"/>
            <w:shd w:val="clear" w:color="auto" w:fill="D9D9D9"/>
            <w:vAlign w:val="center"/>
          </w:tcPr>
          <w:p w:rsidR="000B6D43" w:rsidRPr="005C4357" w:rsidRDefault="000B6D43" w:rsidP="005C4357">
            <w:pPr>
              <w:spacing w:line="240" w:lineRule="auto"/>
              <w:jc w:val="center"/>
              <w:rPr>
                <w:sz w:val="24"/>
                <w:szCs w:val="24"/>
              </w:rPr>
            </w:pPr>
          </w:p>
        </w:tc>
      </w:tr>
      <w:tr w:rsidR="005C4357" w:rsidRPr="005C4357" w:rsidTr="005C4357">
        <w:tc>
          <w:tcPr>
            <w:tcW w:w="195" w:type="pct"/>
            <w:vAlign w:val="center"/>
          </w:tcPr>
          <w:p w:rsidR="000B6D43" w:rsidRPr="005C4357" w:rsidRDefault="000B6D43" w:rsidP="005C4357">
            <w:pPr>
              <w:spacing w:line="240" w:lineRule="auto"/>
              <w:jc w:val="left"/>
              <w:rPr>
                <w:sz w:val="24"/>
                <w:szCs w:val="24"/>
              </w:rPr>
            </w:pPr>
            <w:r w:rsidRPr="005C4357">
              <w:rPr>
                <w:sz w:val="24"/>
                <w:szCs w:val="24"/>
              </w:rPr>
              <w:t>4</w:t>
            </w:r>
          </w:p>
        </w:tc>
        <w:tc>
          <w:tcPr>
            <w:tcW w:w="1048" w:type="pct"/>
            <w:vAlign w:val="center"/>
          </w:tcPr>
          <w:p w:rsidR="000B6D43" w:rsidRPr="005C4357" w:rsidRDefault="000B6D43" w:rsidP="005C4357">
            <w:pPr>
              <w:spacing w:line="240" w:lineRule="auto"/>
              <w:jc w:val="left"/>
              <w:rPr>
                <w:sz w:val="24"/>
                <w:szCs w:val="24"/>
              </w:rPr>
            </w:pPr>
            <w:r w:rsidRPr="005C4357">
              <w:rPr>
                <w:sz w:val="24"/>
                <w:szCs w:val="24"/>
              </w:rPr>
              <w:t>Исключено из реестра, из них</w:t>
            </w:r>
          </w:p>
        </w:tc>
        <w:tc>
          <w:tcPr>
            <w:tcW w:w="193" w:type="pct"/>
            <w:vAlign w:val="center"/>
          </w:tcPr>
          <w:p w:rsidR="000B6D43" w:rsidRPr="005C4357" w:rsidRDefault="000B6D43" w:rsidP="005C4357">
            <w:pPr>
              <w:spacing w:line="240" w:lineRule="auto"/>
              <w:jc w:val="center"/>
              <w:rPr>
                <w:sz w:val="24"/>
                <w:szCs w:val="24"/>
              </w:rPr>
            </w:pPr>
            <w:r w:rsidRPr="005C4357">
              <w:rPr>
                <w:sz w:val="24"/>
                <w:szCs w:val="24"/>
              </w:rPr>
              <w:t>41</w:t>
            </w:r>
          </w:p>
        </w:tc>
        <w:tc>
          <w:tcPr>
            <w:tcW w:w="239" w:type="pct"/>
            <w:vAlign w:val="center"/>
          </w:tcPr>
          <w:p w:rsidR="000B6D43" w:rsidRPr="005C4357" w:rsidRDefault="000B6D43" w:rsidP="005C4357">
            <w:pPr>
              <w:spacing w:line="240" w:lineRule="auto"/>
              <w:jc w:val="center"/>
              <w:rPr>
                <w:sz w:val="24"/>
                <w:szCs w:val="24"/>
              </w:rPr>
            </w:pPr>
            <w:r w:rsidRPr="005C4357">
              <w:rPr>
                <w:sz w:val="24"/>
                <w:szCs w:val="24"/>
              </w:rPr>
              <w:t>22</w:t>
            </w:r>
          </w:p>
        </w:tc>
        <w:tc>
          <w:tcPr>
            <w:tcW w:w="222"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30</w:t>
            </w:r>
          </w:p>
        </w:tc>
        <w:tc>
          <w:tcPr>
            <w:tcW w:w="236" w:type="pct"/>
          </w:tcPr>
          <w:p w:rsidR="000B6D43" w:rsidRPr="005C4357" w:rsidRDefault="000B6D43" w:rsidP="005C4357">
            <w:pPr>
              <w:spacing w:line="240" w:lineRule="auto"/>
              <w:jc w:val="center"/>
              <w:rPr>
                <w:sz w:val="24"/>
                <w:szCs w:val="24"/>
                <w:lang w:val="en-US"/>
              </w:rPr>
            </w:pPr>
            <w:r w:rsidRPr="005C4357">
              <w:rPr>
                <w:sz w:val="24"/>
                <w:szCs w:val="24"/>
                <w:lang w:val="en-US"/>
              </w:rPr>
              <w:t>27</w:t>
            </w:r>
          </w:p>
        </w:tc>
        <w:tc>
          <w:tcPr>
            <w:tcW w:w="171" w:type="pct"/>
            <w:vAlign w:val="center"/>
          </w:tcPr>
          <w:p w:rsidR="000B6D43" w:rsidRPr="005C4357" w:rsidRDefault="000B6D43" w:rsidP="005C4357">
            <w:pPr>
              <w:spacing w:line="240" w:lineRule="auto"/>
              <w:jc w:val="center"/>
              <w:rPr>
                <w:sz w:val="24"/>
                <w:szCs w:val="24"/>
              </w:rPr>
            </w:pPr>
            <w:r w:rsidRPr="005C4357">
              <w:rPr>
                <w:sz w:val="24"/>
                <w:szCs w:val="24"/>
              </w:rPr>
              <w:t>26</w:t>
            </w:r>
          </w:p>
        </w:tc>
        <w:tc>
          <w:tcPr>
            <w:tcW w:w="176" w:type="pct"/>
            <w:vAlign w:val="center"/>
          </w:tcPr>
          <w:p w:rsidR="000B6D43" w:rsidRPr="005C4357" w:rsidRDefault="000B6D43" w:rsidP="005C4357">
            <w:pPr>
              <w:spacing w:line="240" w:lineRule="auto"/>
              <w:jc w:val="center"/>
              <w:rPr>
                <w:sz w:val="24"/>
                <w:szCs w:val="24"/>
              </w:rPr>
            </w:pPr>
            <w:r w:rsidRPr="005C4357">
              <w:rPr>
                <w:sz w:val="24"/>
                <w:szCs w:val="24"/>
              </w:rPr>
              <w:t>22</w:t>
            </w:r>
          </w:p>
        </w:tc>
        <w:tc>
          <w:tcPr>
            <w:tcW w:w="177"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29</w:t>
            </w:r>
          </w:p>
        </w:tc>
        <w:tc>
          <w:tcPr>
            <w:tcW w:w="239" w:type="pct"/>
          </w:tcPr>
          <w:p w:rsidR="000B6D43" w:rsidRPr="005C4357" w:rsidRDefault="000B6D43" w:rsidP="005C4357">
            <w:pPr>
              <w:spacing w:line="240" w:lineRule="auto"/>
              <w:jc w:val="center"/>
              <w:rPr>
                <w:sz w:val="24"/>
                <w:szCs w:val="24"/>
                <w:lang w:val="en-US"/>
              </w:rPr>
            </w:pPr>
            <w:r w:rsidRPr="005C4357">
              <w:rPr>
                <w:sz w:val="24"/>
                <w:szCs w:val="24"/>
                <w:lang w:val="en-US"/>
              </w:rPr>
              <w:t>28</w:t>
            </w:r>
          </w:p>
        </w:tc>
        <w:tc>
          <w:tcPr>
            <w:tcW w:w="238" w:type="pct"/>
            <w:shd w:val="clear" w:color="auto" w:fill="auto"/>
            <w:vAlign w:val="center"/>
          </w:tcPr>
          <w:p w:rsidR="000B6D43" w:rsidRPr="005C4357" w:rsidRDefault="000B6D43" w:rsidP="005C4357">
            <w:pPr>
              <w:spacing w:line="240" w:lineRule="auto"/>
              <w:jc w:val="center"/>
              <w:rPr>
                <w:sz w:val="24"/>
                <w:szCs w:val="24"/>
              </w:rPr>
            </w:pPr>
            <w:r w:rsidRPr="005C4357">
              <w:rPr>
                <w:sz w:val="24"/>
                <w:szCs w:val="24"/>
              </w:rPr>
              <w:t>16</w:t>
            </w:r>
          </w:p>
        </w:tc>
        <w:tc>
          <w:tcPr>
            <w:tcW w:w="238" w:type="pct"/>
            <w:shd w:val="clear" w:color="auto" w:fill="auto"/>
            <w:vAlign w:val="center"/>
          </w:tcPr>
          <w:p w:rsidR="000B6D43" w:rsidRPr="005C4357" w:rsidRDefault="000B6D43" w:rsidP="005C4357">
            <w:pPr>
              <w:spacing w:line="240" w:lineRule="auto"/>
              <w:jc w:val="center"/>
              <w:rPr>
                <w:sz w:val="24"/>
                <w:szCs w:val="24"/>
              </w:rPr>
            </w:pPr>
            <w:r w:rsidRPr="005C4357">
              <w:rPr>
                <w:sz w:val="24"/>
                <w:szCs w:val="24"/>
              </w:rPr>
              <w:t>17</w:t>
            </w:r>
          </w:p>
        </w:tc>
        <w:tc>
          <w:tcPr>
            <w:tcW w:w="238"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18</w:t>
            </w:r>
          </w:p>
        </w:tc>
        <w:tc>
          <w:tcPr>
            <w:tcW w:w="202" w:type="pct"/>
          </w:tcPr>
          <w:p w:rsidR="000B6D43" w:rsidRPr="005C4357" w:rsidRDefault="000B6D43" w:rsidP="005C4357">
            <w:pPr>
              <w:spacing w:line="240" w:lineRule="auto"/>
              <w:jc w:val="center"/>
              <w:rPr>
                <w:sz w:val="24"/>
                <w:szCs w:val="24"/>
                <w:lang w:val="en-US"/>
              </w:rPr>
            </w:pPr>
            <w:r w:rsidRPr="005C4357">
              <w:rPr>
                <w:sz w:val="24"/>
                <w:szCs w:val="24"/>
                <w:lang w:val="en-US"/>
              </w:rPr>
              <w:t>17</w:t>
            </w:r>
          </w:p>
        </w:tc>
        <w:tc>
          <w:tcPr>
            <w:tcW w:w="200" w:type="pct"/>
            <w:vAlign w:val="center"/>
          </w:tcPr>
          <w:p w:rsidR="000B6D43" w:rsidRPr="005C4357" w:rsidRDefault="000B6D43" w:rsidP="005C4357">
            <w:pPr>
              <w:spacing w:line="240" w:lineRule="auto"/>
              <w:jc w:val="center"/>
              <w:rPr>
                <w:sz w:val="24"/>
                <w:szCs w:val="24"/>
              </w:rPr>
            </w:pPr>
            <w:r w:rsidRPr="005C4357">
              <w:rPr>
                <w:sz w:val="24"/>
                <w:szCs w:val="24"/>
              </w:rPr>
              <w:t>11</w:t>
            </w:r>
          </w:p>
        </w:tc>
        <w:tc>
          <w:tcPr>
            <w:tcW w:w="214" w:type="pct"/>
            <w:vAlign w:val="center"/>
          </w:tcPr>
          <w:p w:rsidR="000B6D43" w:rsidRPr="005C4357" w:rsidRDefault="000B6D43" w:rsidP="005C4357">
            <w:pPr>
              <w:spacing w:line="240" w:lineRule="auto"/>
              <w:jc w:val="center"/>
              <w:rPr>
                <w:sz w:val="24"/>
                <w:szCs w:val="24"/>
              </w:rPr>
            </w:pPr>
            <w:r w:rsidRPr="005C4357">
              <w:rPr>
                <w:sz w:val="24"/>
                <w:szCs w:val="24"/>
              </w:rPr>
              <w:t>12</w:t>
            </w:r>
          </w:p>
        </w:tc>
        <w:tc>
          <w:tcPr>
            <w:tcW w:w="238" w:type="pct"/>
            <w:shd w:val="clear" w:color="auto" w:fill="FFFFFF"/>
            <w:vAlign w:val="center"/>
          </w:tcPr>
          <w:p w:rsidR="000B6D43" w:rsidRPr="005C4357" w:rsidRDefault="000B6D43" w:rsidP="005C4357">
            <w:pPr>
              <w:spacing w:line="240" w:lineRule="auto"/>
              <w:jc w:val="center"/>
              <w:rPr>
                <w:sz w:val="24"/>
                <w:szCs w:val="24"/>
                <w:lang w:val="en-US"/>
              </w:rPr>
            </w:pPr>
            <w:r w:rsidRPr="005C4357">
              <w:rPr>
                <w:sz w:val="24"/>
                <w:szCs w:val="24"/>
                <w:lang w:val="en-US"/>
              </w:rPr>
              <w:t>12</w:t>
            </w:r>
          </w:p>
        </w:tc>
        <w:tc>
          <w:tcPr>
            <w:tcW w:w="239"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12</w:t>
            </w:r>
          </w:p>
        </w:tc>
        <w:tc>
          <w:tcPr>
            <w:tcW w:w="298" w:type="pct"/>
            <w:shd w:val="clear" w:color="auto" w:fill="D9D9D9"/>
            <w:vAlign w:val="center"/>
          </w:tcPr>
          <w:p w:rsidR="000B6D43" w:rsidRPr="005C4357" w:rsidRDefault="000B6D43" w:rsidP="005C4357">
            <w:pPr>
              <w:spacing w:line="240" w:lineRule="auto"/>
              <w:jc w:val="center"/>
              <w:rPr>
                <w:sz w:val="24"/>
                <w:szCs w:val="24"/>
                <w:lang w:val="en-US"/>
              </w:rPr>
            </w:pPr>
            <w:r w:rsidRPr="005C4357">
              <w:rPr>
                <w:sz w:val="24"/>
                <w:szCs w:val="24"/>
                <w:lang w:val="en-US"/>
              </w:rPr>
              <w:t>47</w:t>
            </w:r>
          </w:p>
        </w:tc>
      </w:tr>
      <w:tr w:rsidR="005C4357" w:rsidRPr="005C4357" w:rsidTr="005C4357">
        <w:tc>
          <w:tcPr>
            <w:tcW w:w="195" w:type="pct"/>
            <w:vAlign w:val="center"/>
          </w:tcPr>
          <w:p w:rsidR="000B6D43" w:rsidRPr="005C4357" w:rsidRDefault="000B6D43" w:rsidP="005C4357">
            <w:pPr>
              <w:spacing w:line="240" w:lineRule="auto"/>
              <w:jc w:val="left"/>
              <w:rPr>
                <w:sz w:val="24"/>
                <w:szCs w:val="24"/>
              </w:rPr>
            </w:pPr>
            <w:r w:rsidRPr="005C4357">
              <w:rPr>
                <w:sz w:val="24"/>
                <w:szCs w:val="24"/>
              </w:rPr>
              <w:t>4.1</w:t>
            </w:r>
          </w:p>
        </w:tc>
        <w:tc>
          <w:tcPr>
            <w:tcW w:w="1048" w:type="pct"/>
            <w:vAlign w:val="center"/>
          </w:tcPr>
          <w:p w:rsidR="000B6D43" w:rsidRPr="005C4357" w:rsidRDefault="000B6D43" w:rsidP="005C4357">
            <w:pPr>
              <w:spacing w:line="240" w:lineRule="auto"/>
              <w:jc w:val="left"/>
              <w:rPr>
                <w:sz w:val="24"/>
                <w:szCs w:val="24"/>
              </w:rPr>
            </w:pPr>
            <w:r w:rsidRPr="005C4357">
              <w:rPr>
                <w:sz w:val="24"/>
                <w:szCs w:val="24"/>
              </w:rPr>
              <w:t>Прекращена деятельность по решению учредителей</w:t>
            </w:r>
          </w:p>
        </w:tc>
        <w:tc>
          <w:tcPr>
            <w:tcW w:w="193" w:type="pct"/>
            <w:vAlign w:val="center"/>
          </w:tcPr>
          <w:p w:rsidR="000B6D43" w:rsidRPr="005C4357" w:rsidRDefault="000B6D43" w:rsidP="005C4357">
            <w:pPr>
              <w:spacing w:line="240" w:lineRule="auto"/>
              <w:jc w:val="center"/>
              <w:rPr>
                <w:sz w:val="24"/>
                <w:szCs w:val="24"/>
              </w:rPr>
            </w:pPr>
            <w:r w:rsidRPr="005C4357">
              <w:rPr>
                <w:sz w:val="24"/>
                <w:szCs w:val="24"/>
              </w:rPr>
              <w:t>32</w:t>
            </w:r>
          </w:p>
        </w:tc>
        <w:tc>
          <w:tcPr>
            <w:tcW w:w="239" w:type="pct"/>
            <w:vAlign w:val="center"/>
          </w:tcPr>
          <w:p w:rsidR="000B6D43" w:rsidRPr="005C4357" w:rsidRDefault="000B6D43" w:rsidP="005C4357">
            <w:pPr>
              <w:spacing w:line="240" w:lineRule="auto"/>
              <w:jc w:val="center"/>
              <w:rPr>
                <w:sz w:val="24"/>
                <w:szCs w:val="24"/>
              </w:rPr>
            </w:pPr>
            <w:r w:rsidRPr="005C4357">
              <w:rPr>
                <w:sz w:val="24"/>
                <w:szCs w:val="24"/>
              </w:rPr>
              <w:t>15</w:t>
            </w:r>
          </w:p>
        </w:tc>
        <w:tc>
          <w:tcPr>
            <w:tcW w:w="222"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22</w:t>
            </w:r>
          </w:p>
        </w:tc>
        <w:tc>
          <w:tcPr>
            <w:tcW w:w="236" w:type="pct"/>
          </w:tcPr>
          <w:p w:rsidR="000B6D43" w:rsidRPr="005C4357" w:rsidRDefault="000B6D43" w:rsidP="005C4357">
            <w:pPr>
              <w:spacing w:line="240" w:lineRule="auto"/>
              <w:jc w:val="center"/>
              <w:rPr>
                <w:sz w:val="24"/>
                <w:szCs w:val="24"/>
                <w:lang w:val="en-US"/>
              </w:rPr>
            </w:pPr>
            <w:r w:rsidRPr="005C4357">
              <w:rPr>
                <w:sz w:val="24"/>
                <w:szCs w:val="24"/>
                <w:lang w:val="en-US"/>
              </w:rPr>
              <w:t>13</w:t>
            </w:r>
          </w:p>
        </w:tc>
        <w:tc>
          <w:tcPr>
            <w:tcW w:w="171" w:type="pct"/>
            <w:vAlign w:val="center"/>
          </w:tcPr>
          <w:p w:rsidR="000B6D43" w:rsidRPr="005C4357" w:rsidRDefault="000B6D43" w:rsidP="005C4357">
            <w:pPr>
              <w:spacing w:line="240" w:lineRule="auto"/>
              <w:jc w:val="center"/>
              <w:rPr>
                <w:sz w:val="24"/>
                <w:szCs w:val="24"/>
              </w:rPr>
            </w:pPr>
            <w:r w:rsidRPr="005C4357">
              <w:rPr>
                <w:sz w:val="24"/>
                <w:szCs w:val="24"/>
              </w:rPr>
              <w:t>15</w:t>
            </w:r>
          </w:p>
        </w:tc>
        <w:tc>
          <w:tcPr>
            <w:tcW w:w="176" w:type="pct"/>
            <w:vAlign w:val="center"/>
          </w:tcPr>
          <w:p w:rsidR="000B6D43" w:rsidRPr="005C4357" w:rsidRDefault="000B6D43" w:rsidP="005C4357">
            <w:pPr>
              <w:spacing w:line="240" w:lineRule="auto"/>
              <w:jc w:val="center"/>
              <w:rPr>
                <w:sz w:val="24"/>
                <w:szCs w:val="24"/>
              </w:rPr>
            </w:pPr>
            <w:r w:rsidRPr="005C4357">
              <w:rPr>
                <w:sz w:val="24"/>
                <w:szCs w:val="24"/>
              </w:rPr>
              <w:t>12</w:t>
            </w:r>
          </w:p>
        </w:tc>
        <w:tc>
          <w:tcPr>
            <w:tcW w:w="177"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18</w:t>
            </w:r>
          </w:p>
        </w:tc>
        <w:tc>
          <w:tcPr>
            <w:tcW w:w="239" w:type="pct"/>
          </w:tcPr>
          <w:p w:rsidR="000B6D43" w:rsidRPr="005C4357" w:rsidRDefault="000B6D43" w:rsidP="005C4357">
            <w:pPr>
              <w:spacing w:line="240" w:lineRule="auto"/>
              <w:jc w:val="center"/>
              <w:rPr>
                <w:sz w:val="24"/>
                <w:szCs w:val="24"/>
                <w:lang w:val="en-US"/>
              </w:rPr>
            </w:pPr>
            <w:r w:rsidRPr="005C4357">
              <w:rPr>
                <w:sz w:val="24"/>
                <w:szCs w:val="24"/>
                <w:lang w:val="en-US"/>
              </w:rPr>
              <w:t>15</w:t>
            </w:r>
          </w:p>
        </w:tc>
        <w:tc>
          <w:tcPr>
            <w:tcW w:w="238" w:type="pct"/>
            <w:shd w:val="clear" w:color="auto" w:fill="auto"/>
            <w:vAlign w:val="center"/>
          </w:tcPr>
          <w:p w:rsidR="000B6D43" w:rsidRPr="005C4357" w:rsidRDefault="000B6D43" w:rsidP="005C4357">
            <w:pPr>
              <w:spacing w:line="240" w:lineRule="auto"/>
              <w:jc w:val="center"/>
              <w:rPr>
                <w:sz w:val="24"/>
                <w:szCs w:val="24"/>
              </w:rPr>
            </w:pPr>
            <w:r w:rsidRPr="005C4357">
              <w:rPr>
                <w:sz w:val="24"/>
                <w:szCs w:val="24"/>
              </w:rPr>
              <w:t>10</w:t>
            </w:r>
          </w:p>
        </w:tc>
        <w:tc>
          <w:tcPr>
            <w:tcW w:w="238" w:type="pct"/>
            <w:shd w:val="clear" w:color="auto" w:fill="auto"/>
            <w:vAlign w:val="center"/>
          </w:tcPr>
          <w:p w:rsidR="000B6D43" w:rsidRPr="005C4357" w:rsidRDefault="000B6D43" w:rsidP="005C4357">
            <w:pPr>
              <w:spacing w:line="240" w:lineRule="auto"/>
              <w:jc w:val="center"/>
              <w:rPr>
                <w:sz w:val="24"/>
                <w:szCs w:val="24"/>
              </w:rPr>
            </w:pPr>
            <w:r w:rsidRPr="005C4357">
              <w:rPr>
                <w:sz w:val="24"/>
                <w:szCs w:val="24"/>
              </w:rPr>
              <w:t>8</w:t>
            </w:r>
          </w:p>
        </w:tc>
        <w:tc>
          <w:tcPr>
            <w:tcW w:w="238"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16</w:t>
            </w:r>
          </w:p>
        </w:tc>
        <w:tc>
          <w:tcPr>
            <w:tcW w:w="202" w:type="pct"/>
          </w:tcPr>
          <w:p w:rsidR="000B6D43" w:rsidRPr="005C4357" w:rsidRDefault="000B6D43" w:rsidP="005C4357">
            <w:pPr>
              <w:spacing w:line="240" w:lineRule="auto"/>
              <w:jc w:val="center"/>
              <w:rPr>
                <w:sz w:val="24"/>
                <w:szCs w:val="24"/>
                <w:lang w:val="en-US"/>
              </w:rPr>
            </w:pPr>
            <w:r w:rsidRPr="005C4357">
              <w:rPr>
                <w:sz w:val="24"/>
                <w:szCs w:val="24"/>
                <w:lang w:val="en-US"/>
              </w:rPr>
              <w:t>17</w:t>
            </w:r>
          </w:p>
        </w:tc>
        <w:tc>
          <w:tcPr>
            <w:tcW w:w="200" w:type="pct"/>
            <w:vAlign w:val="center"/>
          </w:tcPr>
          <w:p w:rsidR="000B6D43" w:rsidRPr="005C4357" w:rsidRDefault="000B6D43" w:rsidP="005C4357">
            <w:pPr>
              <w:spacing w:line="240" w:lineRule="auto"/>
              <w:jc w:val="center"/>
              <w:rPr>
                <w:sz w:val="24"/>
                <w:szCs w:val="24"/>
              </w:rPr>
            </w:pPr>
            <w:r w:rsidRPr="005C4357">
              <w:rPr>
                <w:sz w:val="24"/>
                <w:szCs w:val="24"/>
              </w:rPr>
              <w:t>9</w:t>
            </w:r>
          </w:p>
        </w:tc>
        <w:tc>
          <w:tcPr>
            <w:tcW w:w="214" w:type="pct"/>
            <w:vAlign w:val="center"/>
          </w:tcPr>
          <w:p w:rsidR="000B6D43" w:rsidRPr="005C4357" w:rsidRDefault="000B6D43" w:rsidP="005C4357">
            <w:pPr>
              <w:spacing w:line="240" w:lineRule="auto"/>
              <w:jc w:val="center"/>
              <w:rPr>
                <w:sz w:val="24"/>
                <w:szCs w:val="24"/>
              </w:rPr>
            </w:pPr>
            <w:r w:rsidRPr="005C4357">
              <w:rPr>
                <w:sz w:val="24"/>
                <w:szCs w:val="24"/>
              </w:rPr>
              <w:t>9</w:t>
            </w:r>
          </w:p>
        </w:tc>
        <w:tc>
          <w:tcPr>
            <w:tcW w:w="238" w:type="pct"/>
            <w:shd w:val="clear" w:color="auto" w:fill="FFFFFF"/>
            <w:vAlign w:val="center"/>
          </w:tcPr>
          <w:p w:rsidR="000B6D43" w:rsidRPr="005C4357" w:rsidRDefault="000B6D43" w:rsidP="005C4357">
            <w:pPr>
              <w:spacing w:line="240" w:lineRule="auto"/>
              <w:jc w:val="center"/>
              <w:rPr>
                <w:sz w:val="24"/>
                <w:szCs w:val="24"/>
                <w:lang w:val="en-US"/>
              </w:rPr>
            </w:pPr>
            <w:r w:rsidRPr="005C4357">
              <w:rPr>
                <w:sz w:val="24"/>
                <w:szCs w:val="24"/>
                <w:lang w:val="en-US"/>
              </w:rPr>
              <w:t>10</w:t>
            </w:r>
          </w:p>
        </w:tc>
        <w:tc>
          <w:tcPr>
            <w:tcW w:w="239"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10</w:t>
            </w:r>
          </w:p>
        </w:tc>
        <w:tc>
          <w:tcPr>
            <w:tcW w:w="298" w:type="pct"/>
            <w:shd w:val="clear" w:color="auto" w:fill="D9D9D9"/>
            <w:vAlign w:val="center"/>
          </w:tcPr>
          <w:p w:rsidR="000B6D43" w:rsidRPr="005C4357" w:rsidRDefault="000B6D43" w:rsidP="005C4357">
            <w:pPr>
              <w:spacing w:line="240" w:lineRule="auto"/>
              <w:jc w:val="center"/>
              <w:rPr>
                <w:sz w:val="24"/>
                <w:szCs w:val="24"/>
                <w:lang w:val="en-US"/>
              </w:rPr>
            </w:pPr>
            <w:r w:rsidRPr="005C4357">
              <w:rPr>
                <w:sz w:val="24"/>
                <w:szCs w:val="24"/>
                <w:lang w:val="en-US"/>
              </w:rPr>
              <w:t>38</w:t>
            </w:r>
          </w:p>
        </w:tc>
      </w:tr>
      <w:tr w:rsidR="005C4357" w:rsidRPr="005C4357" w:rsidTr="005C4357">
        <w:tc>
          <w:tcPr>
            <w:tcW w:w="195" w:type="pct"/>
            <w:vAlign w:val="center"/>
          </w:tcPr>
          <w:p w:rsidR="000B6D43" w:rsidRPr="005C4357" w:rsidRDefault="000B6D43" w:rsidP="005C4357">
            <w:pPr>
              <w:spacing w:line="240" w:lineRule="auto"/>
              <w:jc w:val="left"/>
              <w:rPr>
                <w:sz w:val="24"/>
                <w:szCs w:val="24"/>
              </w:rPr>
            </w:pPr>
            <w:r w:rsidRPr="005C4357">
              <w:rPr>
                <w:sz w:val="24"/>
                <w:szCs w:val="24"/>
              </w:rPr>
              <w:t>4.2</w:t>
            </w:r>
          </w:p>
        </w:tc>
        <w:tc>
          <w:tcPr>
            <w:tcW w:w="1048" w:type="pct"/>
            <w:vAlign w:val="center"/>
          </w:tcPr>
          <w:p w:rsidR="000B6D43" w:rsidRPr="005C4357" w:rsidRDefault="000B6D43" w:rsidP="005C4357">
            <w:pPr>
              <w:spacing w:line="240" w:lineRule="auto"/>
              <w:jc w:val="left"/>
              <w:rPr>
                <w:sz w:val="24"/>
                <w:szCs w:val="24"/>
              </w:rPr>
            </w:pPr>
            <w:r w:rsidRPr="005C4357">
              <w:rPr>
                <w:sz w:val="24"/>
                <w:szCs w:val="24"/>
              </w:rPr>
              <w:t>Регистрация признана утратившей силу</w:t>
            </w:r>
          </w:p>
        </w:tc>
        <w:tc>
          <w:tcPr>
            <w:tcW w:w="193" w:type="pct"/>
            <w:vAlign w:val="center"/>
          </w:tcPr>
          <w:p w:rsidR="000B6D43" w:rsidRPr="005C4357" w:rsidRDefault="000B6D43" w:rsidP="005C4357">
            <w:pPr>
              <w:spacing w:line="240" w:lineRule="auto"/>
              <w:jc w:val="center"/>
              <w:rPr>
                <w:sz w:val="24"/>
                <w:szCs w:val="24"/>
              </w:rPr>
            </w:pPr>
            <w:r w:rsidRPr="005C4357">
              <w:rPr>
                <w:sz w:val="24"/>
                <w:szCs w:val="24"/>
              </w:rPr>
              <w:t>0</w:t>
            </w:r>
          </w:p>
        </w:tc>
        <w:tc>
          <w:tcPr>
            <w:tcW w:w="239" w:type="pct"/>
            <w:vAlign w:val="center"/>
          </w:tcPr>
          <w:p w:rsidR="000B6D43" w:rsidRPr="005C4357" w:rsidRDefault="000B6D43" w:rsidP="005C4357">
            <w:pPr>
              <w:spacing w:line="240" w:lineRule="auto"/>
              <w:jc w:val="center"/>
              <w:rPr>
                <w:sz w:val="24"/>
                <w:szCs w:val="24"/>
              </w:rPr>
            </w:pPr>
            <w:r w:rsidRPr="005C4357">
              <w:rPr>
                <w:sz w:val="24"/>
                <w:szCs w:val="24"/>
              </w:rPr>
              <w:t>0</w:t>
            </w:r>
          </w:p>
        </w:tc>
        <w:tc>
          <w:tcPr>
            <w:tcW w:w="222"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36" w:type="pct"/>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171" w:type="pct"/>
            <w:vAlign w:val="center"/>
          </w:tcPr>
          <w:p w:rsidR="000B6D43" w:rsidRPr="005C4357" w:rsidRDefault="000B6D43" w:rsidP="005C4357">
            <w:pPr>
              <w:spacing w:line="240" w:lineRule="auto"/>
              <w:jc w:val="center"/>
              <w:rPr>
                <w:sz w:val="24"/>
                <w:szCs w:val="24"/>
              </w:rPr>
            </w:pPr>
            <w:r w:rsidRPr="005C4357">
              <w:rPr>
                <w:sz w:val="24"/>
                <w:szCs w:val="24"/>
              </w:rPr>
              <w:t>6</w:t>
            </w:r>
          </w:p>
        </w:tc>
        <w:tc>
          <w:tcPr>
            <w:tcW w:w="176" w:type="pct"/>
            <w:vAlign w:val="center"/>
          </w:tcPr>
          <w:p w:rsidR="000B6D43" w:rsidRPr="005C4357" w:rsidRDefault="000B6D43" w:rsidP="005C4357">
            <w:pPr>
              <w:spacing w:line="240" w:lineRule="auto"/>
              <w:jc w:val="center"/>
              <w:rPr>
                <w:sz w:val="24"/>
                <w:szCs w:val="24"/>
              </w:rPr>
            </w:pPr>
            <w:r w:rsidRPr="005C4357">
              <w:rPr>
                <w:sz w:val="24"/>
                <w:szCs w:val="24"/>
              </w:rPr>
              <w:t>1</w:t>
            </w:r>
          </w:p>
        </w:tc>
        <w:tc>
          <w:tcPr>
            <w:tcW w:w="177"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5</w:t>
            </w:r>
          </w:p>
        </w:tc>
        <w:tc>
          <w:tcPr>
            <w:tcW w:w="239" w:type="pct"/>
          </w:tcPr>
          <w:p w:rsidR="000B6D43" w:rsidRPr="005C4357" w:rsidRDefault="000B6D43" w:rsidP="005C4357">
            <w:pPr>
              <w:spacing w:line="240" w:lineRule="auto"/>
              <w:jc w:val="center"/>
              <w:rPr>
                <w:sz w:val="24"/>
                <w:szCs w:val="24"/>
                <w:lang w:val="en-US"/>
              </w:rPr>
            </w:pPr>
            <w:r w:rsidRPr="005C4357">
              <w:rPr>
                <w:sz w:val="24"/>
                <w:szCs w:val="24"/>
                <w:lang w:val="en-US"/>
              </w:rPr>
              <w:t>4</w:t>
            </w:r>
          </w:p>
        </w:tc>
        <w:tc>
          <w:tcPr>
            <w:tcW w:w="238" w:type="pct"/>
            <w:shd w:val="clear" w:color="auto" w:fill="auto"/>
            <w:vAlign w:val="center"/>
          </w:tcPr>
          <w:p w:rsidR="000B6D43" w:rsidRPr="005C4357" w:rsidRDefault="000B6D43" w:rsidP="005C4357">
            <w:pPr>
              <w:spacing w:line="240" w:lineRule="auto"/>
              <w:jc w:val="center"/>
              <w:rPr>
                <w:sz w:val="24"/>
                <w:szCs w:val="24"/>
              </w:rPr>
            </w:pPr>
            <w:r w:rsidRPr="005C4357">
              <w:rPr>
                <w:sz w:val="24"/>
                <w:szCs w:val="24"/>
              </w:rPr>
              <w:t>0</w:t>
            </w:r>
          </w:p>
        </w:tc>
        <w:tc>
          <w:tcPr>
            <w:tcW w:w="238" w:type="pct"/>
            <w:shd w:val="clear" w:color="auto" w:fill="auto"/>
            <w:vAlign w:val="center"/>
          </w:tcPr>
          <w:p w:rsidR="000B6D43" w:rsidRPr="005C4357" w:rsidRDefault="000B6D43" w:rsidP="005C4357">
            <w:pPr>
              <w:spacing w:line="240" w:lineRule="auto"/>
              <w:jc w:val="center"/>
              <w:rPr>
                <w:sz w:val="24"/>
                <w:szCs w:val="24"/>
              </w:rPr>
            </w:pPr>
            <w:r w:rsidRPr="005C4357">
              <w:rPr>
                <w:sz w:val="24"/>
                <w:szCs w:val="24"/>
              </w:rPr>
              <w:t>0</w:t>
            </w:r>
          </w:p>
        </w:tc>
        <w:tc>
          <w:tcPr>
            <w:tcW w:w="238"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02" w:type="pct"/>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00" w:type="pct"/>
            <w:vAlign w:val="center"/>
          </w:tcPr>
          <w:p w:rsidR="000B6D43" w:rsidRPr="005C4357" w:rsidRDefault="000B6D43" w:rsidP="005C4357">
            <w:pPr>
              <w:spacing w:line="240" w:lineRule="auto"/>
              <w:jc w:val="center"/>
              <w:rPr>
                <w:sz w:val="24"/>
                <w:szCs w:val="24"/>
              </w:rPr>
            </w:pPr>
            <w:r w:rsidRPr="005C4357">
              <w:rPr>
                <w:sz w:val="24"/>
                <w:szCs w:val="24"/>
              </w:rPr>
              <w:t>0</w:t>
            </w:r>
          </w:p>
        </w:tc>
        <w:tc>
          <w:tcPr>
            <w:tcW w:w="214" w:type="pct"/>
            <w:vAlign w:val="center"/>
          </w:tcPr>
          <w:p w:rsidR="000B6D43" w:rsidRPr="005C4357" w:rsidRDefault="000B6D43" w:rsidP="005C4357">
            <w:pPr>
              <w:spacing w:line="240" w:lineRule="auto"/>
              <w:jc w:val="center"/>
              <w:rPr>
                <w:sz w:val="24"/>
                <w:szCs w:val="24"/>
              </w:rPr>
            </w:pPr>
            <w:r w:rsidRPr="005C4357">
              <w:rPr>
                <w:sz w:val="24"/>
                <w:szCs w:val="24"/>
              </w:rPr>
              <w:t>1</w:t>
            </w:r>
          </w:p>
        </w:tc>
        <w:tc>
          <w:tcPr>
            <w:tcW w:w="238" w:type="pct"/>
            <w:shd w:val="clear" w:color="auto" w:fill="FFFFFF"/>
            <w:vAlign w:val="center"/>
          </w:tcPr>
          <w:p w:rsidR="000B6D43" w:rsidRPr="005C4357" w:rsidRDefault="000B6D43" w:rsidP="005C4357">
            <w:pPr>
              <w:spacing w:line="240" w:lineRule="auto"/>
              <w:jc w:val="center"/>
              <w:rPr>
                <w:sz w:val="24"/>
                <w:szCs w:val="24"/>
                <w:lang w:val="en-US"/>
              </w:rPr>
            </w:pPr>
            <w:r w:rsidRPr="005C4357">
              <w:rPr>
                <w:sz w:val="24"/>
                <w:szCs w:val="24"/>
                <w:lang w:val="en-US"/>
              </w:rPr>
              <w:t>1</w:t>
            </w:r>
          </w:p>
        </w:tc>
        <w:tc>
          <w:tcPr>
            <w:tcW w:w="239"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1</w:t>
            </w:r>
          </w:p>
        </w:tc>
        <w:tc>
          <w:tcPr>
            <w:tcW w:w="298" w:type="pct"/>
            <w:shd w:val="clear" w:color="auto" w:fill="D9D9D9"/>
            <w:vAlign w:val="center"/>
          </w:tcPr>
          <w:p w:rsidR="000B6D43" w:rsidRPr="005C4357" w:rsidRDefault="000B6D43" w:rsidP="005C4357">
            <w:pPr>
              <w:spacing w:line="240" w:lineRule="auto"/>
              <w:jc w:val="center"/>
              <w:rPr>
                <w:sz w:val="24"/>
                <w:szCs w:val="24"/>
                <w:lang w:val="en-US"/>
              </w:rPr>
            </w:pPr>
            <w:r w:rsidRPr="005C4357">
              <w:rPr>
                <w:sz w:val="24"/>
                <w:szCs w:val="24"/>
                <w:lang w:val="en-US"/>
              </w:rPr>
              <w:t>3</w:t>
            </w:r>
          </w:p>
        </w:tc>
      </w:tr>
      <w:tr w:rsidR="005C4357" w:rsidRPr="005C4357" w:rsidTr="005C4357">
        <w:tc>
          <w:tcPr>
            <w:tcW w:w="195" w:type="pct"/>
            <w:vAlign w:val="center"/>
          </w:tcPr>
          <w:p w:rsidR="000B6D43" w:rsidRPr="005C4357" w:rsidRDefault="000B6D43" w:rsidP="005C4357">
            <w:pPr>
              <w:spacing w:line="240" w:lineRule="auto"/>
              <w:jc w:val="left"/>
              <w:rPr>
                <w:sz w:val="24"/>
                <w:szCs w:val="24"/>
              </w:rPr>
            </w:pPr>
            <w:r w:rsidRPr="005C4357">
              <w:rPr>
                <w:sz w:val="24"/>
                <w:szCs w:val="24"/>
              </w:rPr>
              <w:t>4.3</w:t>
            </w:r>
          </w:p>
        </w:tc>
        <w:tc>
          <w:tcPr>
            <w:tcW w:w="1048" w:type="pct"/>
            <w:vAlign w:val="center"/>
          </w:tcPr>
          <w:p w:rsidR="000B6D43" w:rsidRPr="005C4357" w:rsidRDefault="000B6D43" w:rsidP="005C4357">
            <w:pPr>
              <w:spacing w:line="240" w:lineRule="auto"/>
              <w:jc w:val="left"/>
              <w:rPr>
                <w:sz w:val="24"/>
                <w:szCs w:val="24"/>
              </w:rPr>
            </w:pPr>
            <w:r w:rsidRPr="005C4357">
              <w:rPr>
                <w:sz w:val="24"/>
                <w:szCs w:val="24"/>
              </w:rPr>
              <w:t>Регистрация признана недействительной судом</w:t>
            </w:r>
          </w:p>
        </w:tc>
        <w:tc>
          <w:tcPr>
            <w:tcW w:w="193" w:type="pct"/>
            <w:vAlign w:val="center"/>
          </w:tcPr>
          <w:p w:rsidR="000B6D43" w:rsidRPr="005C4357" w:rsidRDefault="000B6D43" w:rsidP="005C4357">
            <w:pPr>
              <w:spacing w:line="240" w:lineRule="auto"/>
              <w:jc w:val="center"/>
              <w:rPr>
                <w:sz w:val="24"/>
                <w:szCs w:val="24"/>
              </w:rPr>
            </w:pPr>
            <w:r w:rsidRPr="005C4357">
              <w:rPr>
                <w:sz w:val="24"/>
                <w:szCs w:val="24"/>
              </w:rPr>
              <w:t>9</w:t>
            </w:r>
          </w:p>
        </w:tc>
        <w:tc>
          <w:tcPr>
            <w:tcW w:w="239" w:type="pct"/>
            <w:vAlign w:val="center"/>
          </w:tcPr>
          <w:p w:rsidR="000B6D43" w:rsidRPr="005C4357" w:rsidRDefault="000B6D43" w:rsidP="005C4357">
            <w:pPr>
              <w:spacing w:line="240" w:lineRule="auto"/>
              <w:jc w:val="center"/>
              <w:rPr>
                <w:sz w:val="24"/>
                <w:szCs w:val="24"/>
              </w:rPr>
            </w:pPr>
            <w:r w:rsidRPr="005C4357">
              <w:rPr>
                <w:sz w:val="24"/>
                <w:szCs w:val="24"/>
              </w:rPr>
              <w:t>7</w:t>
            </w:r>
          </w:p>
        </w:tc>
        <w:tc>
          <w:tcPr>
            <w:tcW w:w="222"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8</w:t>
            </w:r>
          </w:p>
        </w:tc>
        <w:tc>
          <w:tcPr>
            <w:tcW w:w="236" w:type="pct"/>
          </w:tcPr>
          <w:p w:rsidR="000B6D43" w:rsidRPr="005C4357" w:rsidRDefault="000B6D43" w:rsidP="005C4357">
            <w:pPr>
              <w:spacing w:line="240" w:lineRule="auto"/>
              <w:jc w:val="center"/>
              <w:rPr>
                <w:sz w:val="24"/>
                <w:szCs w:val="24"/>
                <w:lang w:val="en-US"/>
              </w:rPr>
            </w:pPr>
            <w:r w:rsidRPr="005C4357">
              <w:rPr>
                <w:sz w:val="24"/>
                <w:szCs w:val="24"/>
                <w:lang w:val="en-US"/>
              </w:rPr>
              <w:t>14</w:t>
            </w:r>
          </w:p>
        </w:tc>
        <w:tc>
          <w:tcPr>
            <w:tcW w:w="171" w:type="pct"/>
            <w:vAlign w:val="center"/>
          </w:tcPr>
          <w:p w:rsidR="000B6D43" w:rsidRPr="005C4357" w:rsidRDefault="000B6D43" w:rsidP="005C4357">
            <w:pPr>
              <w:spacing w:line="240" w:lineRule="auto"/>
              <w:jc w:val="center"/>
              <w:rPr>
                <w:sz w:val="24"/>
                <w:szCs w:val="24"/>
              </w:rPr>
            </w:pPr>
            <w:r w:rsidRPr="005C4357">
              <w:rPr>
                <w:sz w:val="24"/>
                <w:szCs w:val="24"/>
              </w:rPr>
              <w:t>5</w:t>
            </w:r>
          </w:p>
        </w:tc>
        <w:tc>
          <w:tcPr>
            <w:tcW w:w="176" w:type="pct"/>
            <w:vAlign w:val="center"/>
          </w:tcPr>
          <w:p w:rsidR="000B6D43" w:rsidRPr="005C4357" w:rsidRDefault="000B6D43" w:rsidP="005C4357">
            <w:pPr>
              <w:spacing w:line="240" w:lineRule="auto"/>
              <w:jc w:val="center"/>
              <w:rPr>
                <w:sz w:val="24"/>
                <w:szCs w:val="24"/>
              </w:rPr>
            </w:pPr>
            <w:r w:rsidRPr="005C4357">
              <w:rPr>
                <w:sz w:val="24"/>
                <w:szCs w:val="24"/>
              </w:rPr>
              <w:t>9</w:t>
            </w:r>
          </w:p>
        </w:tc>
        <w:tc>
          <w:tcPr>
            <w:tcW w:w="177"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6</w:t>
            </w:r>
          </w:p>
        </w:tc>
        <w:tc>
          <w:tcPr>
            <w:tcW w:w="239" w:type="pct"/>
          </w:tcPr>
          <w:p w:rsidR="000B6D43" w:rsidRPr="005C4357" w:rsidRDefault="000B6D43" w:rsidP="005C4357">
            <w:pPr>
              <w:spacing w:line="240" w:lineRule="auto"/>
              <w:jc w:val="center"/>
              <w:rPr>
                <w:sz w:val="24"/>
                <w:szCs w:val="24"/>
                <w:lang w:val="en-US"/>
              </w:rPr>
            </w:pPr>
            <w:r w:rsidRPr="005C4357">
              <w:rPr>
                <w:sz w:val="24"/>
                <w:szCs w:val="24"/>
                <w:lang w:val="en-US"/>
              </w:rPr>
              <w:t>9</w:t>
            </w:r>
          </w:p>
        </w:tc>
        <w:tc>
          <w:tcPr>
            <w:tcW w:w="238" w:type="pct"/>
            <w:shd w:val="clear" w:color="auto" w:fill="auto"/>
            <w:vAlign w:val="center"/>
          </w:tcPr>
          <w:p w:rsidR="000B6D43" w:rsidRPr="005C4357" w:rsidRDefault="000B6D43" w:rsidP="005C4357">
            <w:pPr>
              <w:spacing w:line="240" w:lineRule="auto"/>
              <w:jc w:val="center"/>
              <w:rPr>
                <w:sz w:val="24"/>
                <w:szCs w:val="24"/>
              </w:rPr>
            </w:pPr>
            <w:r w:rsidRPr="005C4357">
              <w:rPr>
                <w:sz w:val="24"/>
                <w:szCs w:val="24"/>
              </w:rPr>
              <w:t>6</w:t>
            </w:r>
          </w:p>
        </w:tc>
        <w:tc>
          <w:tcPr>
            <w:tcW w:w="238" w:type="pct"/>
            <w:shd w:val="clear" w:color="auto" w:fill="auto"/>
            <w:vAlign w:val="center"/>
          </w:tcPr>
          <w:p w:rsidR="000B6D43" w:rsidRPr="005C4357" w:rsidRDefault="000B6D43" w:rsidP="005C4357">
            <w:pPr>
              <w:spacing w:line="240" w:lineRule="auto"/>
              <w:jc w:val="center"/>
              <w:rPr>
                <w:sz w:val="24"/>
                <w:szCs w:val="24"/>
              </w:rPr>
            </w:pPr>
            <w:r w:rsidRPr="005C4357">
              <w:rPr>
                <w:sz w:val="24"/>
                <w:szCs w:val="24"/>
              </w:rPr>
              <w:t>9</w:t>
            </w:r>
          </w:p>
        </w:tc>
        <w:tc>
          <w:tcPr>
            <w:tcW w:w="238"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2</w:t>
            </w:r>
          </w:p>
        </w:tc>
        <w:tc>
          <w:tcPr>
            <w:tcW w:w="202" w:type="pct"/>
          </w:tcPr>
          <w:p w:rsidR="000B6D43" w:rsidRPr="005C4357" w:rsidRDefault="000B6D43" w:rsidP="005C4357">
            <w:pPr>
              <w:spacing w:line="240" w:lineRule="auto"/>
              <w:jc w:val="center"/>
              <w:rPr>
                <w:sz w:val="24"/>
                <w:szCs w:val="24"/>
                <w:lang w:val="en-US"/>
              </w:rPr>
            </w:pPr>
            <w:r w:rsidRPr="005C4357">
              <w:rPr>
                <w:sz w:val="24"/>
                <w:szCs w:val="24"/>
                <w:lang w:val="en-US"/>
              </w:rPr>
              <w:t>0</w:t>
            </w:r>
          </w:p>
        </w:tc>
        <w:tc>
          <w:tcPr>
            <w:tcW w:w="200" w:type="pct"/>
            <w:vAlign w:val="center"/>
          </w:tcPr>
          <w:p w:rsidR="000B6D43" w:rsidRPr="005C4357" w:rsidRDefault="000B6D43" w:rsidP="005C4357">
            <w:pPr>
              <w:spacing w:line="240" w:lineRule="auto"/>
              <w:jc w:val="center"/>
              <w:rPr>
                <w:sz w:val="24"/>
                <w:szCs w:val="24"/>
              </w:rPr>
            </w:pPr>
            <w:r w:rsidRPr="005C4357">
              <w:rPr>
                <w:sz w:val="24"/>
                <w:szCs w:val="24"/>
              </w:rPr>
              <w:t>2</w:t>
            </w:r>
          </w:p>
        </w:tc>
        <w:tc>
          <w:tcPr>
            <w:tcW w:w="214" w:type="pct"/>
            <w:vAlign w:val="center"/>
          </w:tcPr>
          <w:p w:rsidR="000B6D43" w:rsidRPr="005C4357" w:rsidRDefault="000B6D43" w:rsidP="005C4357">
            <w:pPr>
              <w:spacing w:line="240" w:lineRule="auto"/>
              <w:jc w:val="center"/>
              <w:rPr>
                <w:sz w:val="24"/>
                <w:szCs w:val="24"/>
              </w:rPr>
            </w:pPr>
            <w:r w:rsidRPr="005C4357">
              <w:rPr>
                <w:sz w:val="24"/>
                <w:szCs w:val="24"/>
              </w:rPr>
              <w:t>2</w:t>
            </w:r>
          </w:p>
        </w:tc>
        <w:tc>
          <w:tcPr>
            <w:tcW w:w="238" w:type="pct"/>
            <w:shd w:val="clear" w:color="auto" w:fill="FFFFFF"/>
            <w:vAlign w:val="center"/>
          </w:tcPr>
          <w:p w:rsidR="000B6D43" w:rsidRPr="005C4357" w:rsidRDefault="000B6D43" w:rsidP="005C4357">
            <w:pPr>
              <w:spacing w:line="240" w:lineRule="auto"/>
              <w:jc w:val="center"/>
              <w:rPr>
                <w:sz w:val="24"/>
                <w:szCs w:val="24"/>
                <w:lang w:val="en-US"/>
              </w:rPr>
            </w:pPr>
            <w:r w:rsidRPr="005C4357">
              <w:rPr>
                <w:sz w:val="24"/>
                <w:szCs w:val="24"/>
                <w:lang w:val="en-US"/>
              </w:rPr>
              <w:t>1</w:t>
            </w:r>
          </w:p>
        </w:tc>
        <w:tc>
          <w:tcPr>
            <w:tcW w:w="239" w:type="pct"/>
            <w:vAlign w:val="center"/>
          </w:tcPr>
          <w:p w:rsidR="000B6D43" w:rsidRPr="005C4357" w:rsidRDefault="000B6D43" w:rsidP="005C4357">
            <w:pPr>
              <w:spacing w:line="240" w:lineRule="auto"/>
              <w:jc w:val="center"/>
              <w:rPr>
                <w:sz w:val="24"/>
                <w:szCs w:val="24"/>
                <w:lang w:val="en-US"/>
              </w:rPr>
            </w:pPr>
            <w:r w:rsidRPr="005C4357">
              <w:rPr>
                <w:sz w:val="24"/>
                <w:szCs w:val="24"/>
                <w:lang w:val="en-US"/>
              </w:rPr>
              <w:t>1</w:t>
            </w:r>
          </w:p>
        </w:tc>
        <w:tc>
          <w:tcPr>
            <w:tcW w:w="298" w:type="pct"/>
            <w:shd w:val="clear" w:color="auto" w:fill="D9D9D9"/>
            <w:vAlign w:val="center"/>
          </w:tcPr>
          <w:p w:rsidR="000B6D43" w:rsidRPr="005C4357" w:rsidRDefault="000B6D43" w:rsidP="005C4357">
            <w:pPr>
              <w:spacing w:line="240" w:lineRule="auto"/>
              <w:jc w:val="center"/>
              <w:rPr>
                <w:sz w:val="24"/>
                <w:szCs w:val="24"/>
                <w:lang w:val="en-US"/>
              </w:rPr>
            </w:pPr>
            <w:r w:rsidRPr="005C4357">
              <w:rPr>
                <w:sz w:val="24"/>
                <w:szCs w:val="24"/>
                <w:lang w:val="en-US"/>
              </w:rPr>
              <w:t>6</w:t>
            </w:r>
          </w:p>
        </w:tc>
      </w:tr>
    </w:tbl>
    <w:p w:rsidR="009C68A5" w:rsidRPr="00364011" w:rsidRDefault="009C68A5" w:rsidP="00364011">
      <w:pPr>
        <w:spacing w:line="240" w:lineRule="auto"/>
        <w:ind w:firstLine="709"/>
        <w:rPr>
          <w:sz w:val="27"/>
          <w:szCs w:val="27"/>
          <w:highlight w:val="yellow"/>
        </w:rPr>
      </w:pPr>
    </w:p>
    <w:p w:rsidR="000B6D43" w:rsidRPr="00364011" w:rsidRDefault="000B6D43" w:rsidP="00364011">
      <w:pPr>
        <w:spacing w:line="240" w:lineRule="auto"/>
        <w:ind w:firstLine="709"/>
        <w:jc w:val="center"/>
        <w:rPr>
          <w:b/>
          <w:sz w:val="27"/>
          <w:szCs w:val="27"/>
          <w:u w:val="single"/>
        </w:rPr>
      </w:pPr>
    </w:p>
    <w:p w:rsidR="009C68A5" w:rsidRPr="00364011" w:rsidRDefault="009C68A5" w:rsidP="00364011">
      <w:pPr>
        <w:spacing w:line="240" w:lineRule="auto"/>
        <w:ind w:firstLine="709"/>
        <w:jc w:val="center"/>
        <w:rPr>
          <w:b/>
          <w:sz w:val="27"/>
          <w:szCs w:val="27"/>
          <w:u w:val="single"/>
        </w:rPr>
      </w:pPr>
      <w:r w:rsidRPr="00364011">
        <w:rPr>
          <w:b/>
          <w:sz w:val="27"/>
          <w:szCs w:val="27"/>
          <w:u w:val="single"/>
        </w:rPr>
        <w:t>Сравнительный анализ регистрационной деятельности Управления за последние три года</w:t>
      </w:r>
    </w:p>
    <w:p w:rsidR="000B6D43" w:rsidRPr="00364011" w:rsidRDefault="000B6D43" w:rsidP="00364011">
      <w:pPr>
        <w:spacing w:line="240" w:lineRule="auto"/>
        <w:ind w:firstLine="709"/>
        <w:jc w:val="center"/>
        <w:rPr>
          <w:b/>
          <w:sz w:val="27"/>
          <w:szCs w:val="27"/>
          <w:u w:val="single"/>
        </w:rPr>
      </w:pPr>
    </w:p>
    <w:p w:rsidR="009C68A5" w:rsidRPr="00364011" w:rsidRDefault="000B6D43" w:rsidP="005C4357">
      <w:pPr>
        <w:shd w:val="clear" w:color="auto" w:fill="FFFFFF"/>
        <w:adjustRightInd w:val="0"/>
        <w:spacing w:line="240" w:lineRule="auto"/>
        <w:ind w:left="-57" w:right="-57"/>
        <w:rPr>
          <w:sz w:val="27"/>
          <w:szCs w:val="27"/>
          <w:highlight w:val="yellow"/>
        </w:rPr>
      </w:pPr>
      <w:r w:rsidRPr="00364011">
        <w:rPr>
          <w:noProof/>
          <w:sz w:val="27"/>
          <w:szCs w:val="27"/>
        </w:rPr>
        <w:drawing>
          <wp:inline distT="0" distB="0" distL="0" distR="0" wp14:anchorId="11AFE2A2" wp14:editId="239625F0">
            <wp:extent cx="6480175" cy="3172546"/>
            <wp:effectExtent l="0" t="0" r="15875" b="889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C68A5" w:rsidRPr="00364011" w:rsidRDefault="009C68A5" w:rsidP="00364011">
      <w:pPr>
        <w:shd w:val="clear" w:color="auto" w:fill="FFFFFF"/>
        <w:spacing w:line="240" w:lineRule="auto"/>
        <w:ind w:firstLine="709"/>
        <w:rPr>
          <w:sz w:val="27"/>
          <w:szCs w:val="27"/>
          <w:highlight w:val="yellow"/>
        </w:rPr>
      </w:pPr>
    </w:p>
    <w:p w:rsidR="000B6D43" w:rsidRPr="00364011" w:rsidRDefault="000B6D43" w:rsidP="00364011">
      <w:pPr>
        <w:shd w:val="clear" w:color="auto" w:fill="FFFFFF"/>
        <w:adjustRightInd w:val="0"/>
        <w:spacing w:line="240" w:lineRule="auto"/>
        <w:ind w:firstLine="709"/>
        <w:rPr>
          <w:sz w:val="27"/>
          <w:szCs w:val="27"/>
        </w:rPr>
      </w:pPr>
      <w:r w:rsidRPr="00364011">
        <w:rPr>
          <w:sz w:val="27"/>
          <w:szCs w:val="27"/>
        </w:rPr>
        <w:t xml:space="preserve">Данные в </w:t>
      </w:r>
      <w:proofErr w:type="gramStart"/>
      <w:r w:rsidRPr="00364011">
        <w:rPr>
          <w:sz w:val="27"/>
          <w:szCs w:val="27"/>
        </w:rPr>
        <w:t>таблице  и</w:t>
      </w:r>
      <w:proofErr w:type="gramEnd"/>
      <w:r w:rsidRPr="00364011">
        <w:rPr>
          <w:sz w:val="27"/>
          <w:szCs w:val="27"/>
        </w:rPr>
        <w:t xml:space="preserve"> на диаграмме  свидетельствуют о том, что на протяжении нескольких лет происходит снижение числа регистрируемых Управлением СМИ.  </w:t>
      </w:r>
    </w:p>
    <w:p w:rsidR="000B6D43" w:rsidRPr="00364011" w:rsidRDefault="000B6D43" w:rsidP="00364011">
      <w:pPr>
        <w:shd w:val="clear" w:color="auto" w:fill="FFFFFF"/>
        <w:adjustRightInd w:val="0"/>
        <w:spacing w:line="240" w:lineRule="auto"/>
        <w:ind w:firstLine="709"/>
        <w:rPr>
          <w:sz w:val="27"/>
          <w:szCs w:val="27"/>
        </w:rPr>
      </w:pPr>
      <w:r w:rsidRPr="00364011">
        <w:rPr>
          <w:sz w:val="27"/>
          <w:szCs w:val="27"/>
        </w:rPr>
        <w:t>В 4 квартале 2020 года поступило 2 заявления на регистрацию новых средств массовой информации.</w:t>
      </w:r>
    </w:p>
    <w:p w:rsidR="000B6D43" w:rsidRPr="00364011" w:rsidRDefault="000B6D43" w:rsidP="00364011">
      <w:pPr>
        <w:shd w:val="clear" w:color="auto" w:fill="FFFFFF"/>
        <w:adjustRightInd w:val="0"/>
        <w:spacing w:line="240" w:lineRule="auto"/>
        <w:ind w:firstLine="709"/>
        <w:rPr>
          <w:sz w:val="27"/>
          <w:szCs w:val="27"/>
        </w:rPr>
      </w:pPr>
      <w:r w:rsidRPr="00364011">
        <w:rPr>
          <w:sz w:val="27"/>
          <w:szCs w:val="27"/>
        </w:rPr>
        <w:t xml:space="preserve">В тоже время поступило 3 заявления на внесении изменений в запись о регистрации </w:t>
      </w:r>
    </w:p>
    <w:p w:rsidR="000B6D43" w:rsidRPr="00364011" w:rsidRDefault="000B6D43" w:rsidP="00364011">
      <w:pPr>
        <w:shd w:val="clear" w:color="auto" w:fill="FFFFFF"/>
        <w:adjustRightInd w:val="0"/>
        <w:spacing w:line="240" w:lineRule="auto"/>
        <w:ind w:firstLine="709"/>
        <w:rPr>
          <w:sz w:val="27"/>
          <w:szCs w:val="27"/>
        </w:rPr>
      </w:pPr>
      <w:r w:rsidRPr="00364011">
        <w:rPr>
          <w:sz w:val="27"/>
          <w:szCs w:val="27"/>
        </w:rPr>
        <w:t xml:space="preserve">1 поданное заявление на регистрацию СМИ возвращено без рассмотрения в связи с неполным комплектом документов. </w:t>
      </w:r>
    </w:p>
    <w:p w:rsidR="000B6D43" w:rsidRPr="00364011" w:rsidRDefault="000B6D43" w:rsidP="00364011">
      <w:pPr>
        <w:shd w:val="clear" w:color="auto" w:fill="FFFFFF"/>
        <w:adjustRightInd w:val="0"/>
        <w:spacing w:line="240" w:lineRule="auto"/>
        <w:ind w:firstLine="709"/>
        <w:rPr>
          <w:sz w:val="27"/>
          <w:szCs w:val="27"/>
        </w:rPr>
      </w:pPr>
      <w:r w:rsidRPr="00364011">
        <w:rPr>
          <w:sz w:val="27"/>
          <w:szCs w:val="27"/>
        </w:rPr>
        <w:t>Необоснованных отказов в регистрации СМИ не было. Обжалований отказов в регистрации и возвратов без рассмотрения не было.</w:t>
      </w:r>
    </w:p>
    <w:p w:rsidR="000B6D43" w:rsidRPr="00364011" w:rsidRDefault="000B6D43" w:rsidP="00364011">
      <w:pPr>
        <w:shd w:val="clear" w:color="auto" w:fill="FFFFFF"/>
        <w:adjustRightInd w:val="0"/>
        <w:spacing w:line="240" w:lineRule="auto"/>
        <w:ind w:firstLine="709"/>
        <w:rPr>
          <w:sz w:val="27"/>
          <w:szCs w:val="27"/>
        </w:rPr>
      </w:pPr>
      <w:r w:rsidRPr="00364011">
        <w:rPr>
          <w:sz w:val="27"/>
          <w:szCs w:val="27"/>
        </w:rPr>
        <w:t>Рассмотрение 1 заявки (по регистрации СМИ), поданных в конце отчетного периода, перешло на следующий квартал 2021 года.</w:t>
      </w:r>
    </w:p>
    <w:p w:rsidR="000B6D43" w:rsidRPr="005C4357" w:rsidRDefault="000B6D43" w:rsidP="005C4357">
      <w:pPr>
        <w:shd w:val="clear" w:color="auto" w:fill="FFFFFF"/>
        <w:adjustRightInd w:val="0"/>
        <w:spacing w:line="240" w:lineRule="auto"/>
        <w:ind w:firstLine="709"/>
        <w:rPr>
          <w:sz w:val="27"/>
          <w:szCs w:val="27"/>
        </w:rPr>
      </w:pPr>
      <w:r w:rsidRPr="00364011">
        <w:rPr>
          <w:sz w:val="27"/>
          <w:szCs w:val="27"/>
        </w:rPr>
        <w:t>Всего в течение 2020 года поступило 9 заявлений на первичную регистрацию и 67 заявлений на внесение из</w:t>
      </w:r>
      <w:r w:rsidR="005C4357">
        <w:rPr>
          <w:sz w:val="27"/>
          <w:szCs w:val="27"/>
        </w:rPr>
        <w:t>менений в запись о регистрации.</w:t>
      </w:r>
    </w:p>
    <w:p w:rsidR="000B6D43" w:rsidRPr="00364011" w:rsidRDefault="000B6D43" w:rsidP="00364011">
      <w:pPr>
        <w:shd w:val="clear" w:color="auto" w:fill="FFFFFF"/>
        <w:spacing w:line="240" w:lineRule="auto"/>
        <w:ind w:firstLine="709"/>
        <w:rPr>
          <w:i/>
          <w:sz w:val="27"/>
          <w:szCs w:val="27"/>
          <w:u w:val="single"/>
        </w:rPr>
      </w:pPr>
    </w:p>
    <w:p w:rsidR="002267C6" w:rsidRPr="007324EF" w:rsidRDefault="002267C6" w:rsidP="007324EF">
      <w:pPr>
        <w:pageBreakBefore/>
        <w:spacing w:line="240" w:lineRule="auto"/>
        <w:ind w:firstLine="709"/>
        <w:jc w:val="left"/>
        <w:rPr>
          <w:b/>
          <w:sz w:val="27"/>
          <w:szCs w:val="27"/>
          <w:u w:val="single"/>
        </w:rPr>
      </w:pPr>
      <w:r w:rsidRPr="007324EF">
        <w:rPr>
          <w:b/>
          <w:sz w:val="27"/>
          <w:szCs w:val="27"/>
          <w:u w:val="single"/>
        </w:rPr>
        <w:t>В сфере связи</w:t>
      </w:r>
    </w:p>
    <w:p w:rsidR="002267C6" w:rsidRPr="00364011" w:rsidRDefault="007911FD" w:rsidP="00364011">
      <w:pPr>
        <w:spacing w:line="240" w:lineRule="auto"/>
        <w:ind w:firstLine="709"/>
        <w:rPr>
          <w:b/>
          <w:color w:val="000000"/>
          <w:sz w:val="27"/>
          <w:szCs w:val="27"/>
          <w:u w:val="single"/>
        </w:rPr>
      </w:pPr>
      <w:r w:rsidRPr="00364011">
        <w:rPr>
          <w:b/>
          <w:color w:val="000000"/>
          <w:sz w:val="27"/>
          <w:szCs w:val="27"/>
          <w:u w:val="single"/>
        </w:rPr>
        <w:t>Л</w:t>
      </w:r>
      <w:r w:rsidR="002267C6" w:rsidRPr="00364011">
        <w:rPr>
          <w:b/>
          <w:color w:val="000000"/>
          <w:sz w:val="27"/>
          <w:szCs w:val="27"/>
          <w:u w:val="single"/>
        </w:rPr>
        <w:t>ицензии на</w:t>
      </w:r>
      <w:r w:rsidR="00E50582" w:rsidRPr="00364011">
        <w:rPr>
          <w:b/>
          <w:color w:val="000000"/>
          <w:sz w:val="27"/>
          <w:szCs w:val="27"/>
          <w:u w:val="single"/>
        </w:rPr>
        <w:t xml:space="preserve"> оказание услуг в области связи </w:t>
      </w:r>
      <w:r w:rsidR="002267C6" w:rsidRPr="00364011">
        <w:rPr>
          <w:b/>
          <w:color w:val="000000"/>
          <w:sz w:val="27"/>
          <w:szCs w:val="27"/>
          <w:u w:val="single"/>
        </w:rPr>
        <w:t xml:space="preserve">- </w:t>
      </w:r>
      <w:r w:rsidR="00970487" w:rsidRPr="00364011">
        <w:rPr>
          <w:b/>
          <w:sz w:val="27"/>
          <w:szCs w:val="27"/>
          <w:u w:val="single"/>
        </w:rPr>
        <w:t>8</w:t>
      </w:r>
      <w:r w:rsidR="00667489" w:rsidRPr="00364011">
        <w:rPr>
          <w:b/>
          <w:sz w:val="27"/>
          <w:szCs w:val="27"/>
          <w:u w:val="single"/>
        </w:rPr>
        <w:t>599</w:t>
      </w:r>
      <w:r w:rsidR="002267C6" w:rsidRPr="00364011">
        <w:rPr>
          <w:b/>
          <w:sz w:val="27"/>
          <w:szCs w:val="27"/>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5"/>
        <w:gridCol w:w="1829"/>
        <w:gridCol w:w="2471"/>
      </w:tblGrid>
      <w:tr w:rsidR="002267C6" w:rsidRPr="005C4357" w:rsidTr="00E50582">
        <w:tc>
          <w:tcPr>
            <w:tcW w:w="5895" w:type="dxa"/>
            <w:vAlign w:val="center"/>
          </w:tcPr>
          <w:p w:rsidR="002267C6" w:rsidRPr="005C4357" w:rsidRDefault="002267C6" w:rsidP="005C4357">
            <w:pPr>
              <w:spacing w:line="240" w:lineRule="auto"/>
              <w:ind w:left="-57" w:right="-57"/>
              <w:rPr>
                <w:b/>
                <w:color w:val="000000"/>
                <w:sz w:val="24"/>
                <w:szCs w:val="24"/>
              </w:rPr>
            </w:pPr>
            <w:r w:rsidRPr="005C4357">
              <w:rPr>
                <w:b/>
                <w:color w:val="000000"/>
                <w:sz w:val="24"/>
                <w:szCs w:val="24"/>
              </w:rPr>
              <w:t>Описание услуги связи</w:t>
            </w:r>
          </w:p>
        </w:tc>
        <w:tc>
          <w:tcPr>
            <w:tcW w:w="1829" w:type="dxa"/>
            <w:vAlign w:val="center"/>
          </w:tcPr>
          <w:p w:rsidR="002267C6" w:rsidRPr="005C4357" w:rsidRDefault="002267C6" w:rsidP="005C4357">
            <w:pPr>
              <w:spacing w:line="240" w:lineRule="auto"/>
              <w:ind w:left="-57" w:right="-57"/>
              <w:jc w:val="center"/>
              <w:rPr>
                <w:b/>
                <w:color w:val="000000"/>
                <w:sz w:val="24"/>
                <w:szCs w:val="24"/>
              </w:rPr>
            </w:pPr>
            <w:proofErr w:type="gramStart"/>
            <w:r w:rsidRPr="005C4357">
              <w:rPr>
                <w:b/>
                <w:color w:val="000000"/>
                <w:sz w:val="24"/>
                <w:szCs w:val="24"/>
              </w:rPr>
              <w:t>кол</w:t>
            </w:r>
            <w:proofErr w:type="gramEnd"/>
            <w:r w:rsidRPr="005C4357">
              <w:rPr>
                <w:b/>
                <w:color w:val="000000"/>
                <w:sz w:val="24"/>
                <w:szCs w:val="24"/>
              </w:rPr>
              <w:t>-во лицензий</w:t>
            </w:r>
          </w:p>
        </w:tc>
        <w:tc>
          <w:tcPr>
            <w:tcW w:w="2471" w:type="dxa"/>
            <w:vAlign w:val="center"/>
          </w:tcPr>
          <w:p w:rsidR="002267C6" w:rsidRPr="005C4357" w:rsidRDefault="004C0E13" w:rsidP="005C4357">
            <w:pPr>
              <w:spacing w:line="240" w:lineRule="auto"/>
              <w:ind w:left="-57" w:right="-57"/>
              <w:jc w:val="center"/>
              <w:rPr>
                <w:b/>
                <w:color w:val="000000"/>
                <w:sz w:val="24"/>
                <w:szCs w:val="24"/>
              </w:rPr>
            </w:pPr>
            <w:proofErr w:type="gramStart"/>
            <w:r w:rsidRPr="005C4357">
              <w:rPr>
                <w:b/>
                <w:color w:val="000000"/>
                <w:sz w:val="24"/>
                <w:szCs w:val="24"/>
              </w:rPr>
              <w:t>количество</w:t>
            </w:r>
            <w:proofErr w:type="gramEnd"/>
            <w:r w:rsidRPr="005C4357">
              <w:rPr>
                <w:b/>
                <w:color w:val="000000"/>
                <w:sz w:val="24"/>
                <w:szCs w:val="24"/>
              </w:rPr>
              <w:t xml:space="preserve"> операторов</w:t>
            </w:r>
          </w:p>
        </w:tc>
      </w:tr>
      <w:tr w:rsidR="00E50582" w:rsidRPr="005C4357" w:rsidTr="00E50582">
        <w:tc>
          <w:tcPr>
            <w:tcW w:w="5895" w:type="dxa"/>
            <w:vAlign w:val="center"/>
          </w:tcPr>
          <w:p w:rsidR="00E50582" w:rsidRPr="005C4357" w:rsidRDefault="00E50582" w:rsidP="005C4357">
            <w:pPr>
              <w:spacing w:line="240" w:lineRule="auto"/>
              <w:ind w:left="-57" w:right="-57"/>
              <w:rPr>
                <w:color w:val="000000"/>
                <w:sz w:val="24"/>
                <w:szCs w:val="24"/>
              </w:rPr>
            </w:pPr>
            <w:r w:rsidRPr="005C4357">
              <w:rPr>
                <w:color w:val="000000"/>
                <w:sz w:val="24"/>
                <w:szCs w:val="24"/>
              </w:rPr>
              <w:t>Телематические услуг связи</w:t>
            </w:r>
          </w:p>
        </w:tc>
        <w:tc>
          <w:tcPr>
            <w:tcW w:w="1829" w:type="dxa"/>
            <w:vAlign w:val="center"/>
          </w:tcPr>
          <w:p w:rsidR="00E50582" w:rsidRPr="005C4357" w:rsidRDefault="00667489" w:rsidP="005C4357">
            <w:pPr>
              <w:spacing w:line="240" w:lineRule="auto"/>
              <w:ind w:left="-57" w:right="-57"/>
              <w:jc w:val="center"/>
              <w:rPr>
                <w:color w:val="000000"/>
                <w:sz w:val="24"/>
                <w:szCs w:val="24"/>
              </w:rPr>
            </w:pPr>
            <w:r w:rsidRPr="005C4357">
              <w:rPr>
                <w:sz w:val="24"/>
                <w:szCs w:val="24"/>
              </w:rPr>
              <w:t>2820</w:t>
            </w:r>
          </w:p>
        </w:tc>
        <w:tc>
          <w:tcPr>
            <w:tcW w:w="2471" w:type="dxa"/>
            <w:shd w:val="clear" w:color="auto" w:fill="auto"/>
            <w:vAlign w:val="center"/>
          </w:tcPr>
          <w:p w:rsidR="00E50582" w:rsidRPr="005C4357" w:rsidRDefault="00667489" w:rsidP="005C4357">
            <w:pPr>
              <w:spacing w:line="240" w:lineRule="auto"/>
              <w:ind w:left="-57" w:right="-57"/>
              <w:jc w:val="center"/>
              <w:rPr>
                <w:color w:val="000000"/>
                <w:sz w:val="24"/>
                <w:szCs w:val="24"/>
              </w:rPr>
            </w:pPr>
            <w:r w:rsidRPr="005C4357">
              <w:rPr>
                <w:color w:val="000000"/>
                <w:sz w:val="24"/>
                <w:szCs w:val="24"/>
              </w:rPr>
              <w:t>2802</w:t>
            </w:r>
          </w:p>
        </w:tc>
      </w:tr>
      <w:tr w:rsidR="00E50582" w:rsidRPr="005C4357" w:rsidTr="00E50582">
        <w:tc>
          <w:tcPr>
            <w:tcW w:w="5895" w:type="dxa"/>
            <w:vAlign w:val="center"/>
          </w:tcPr>
          <w:p w:rsidR="00E50582" w:rsidRPr="005C4357" w:rsidRDefault="00E50582" w:rsidP="005C4357">
            <w:pPr>
              <w:spacing w:line="240" w:lineRule="auto"/>
              <w:ind w:left="-57" w:right="-57"/>
              <w:rPr>
                <w:color w:val="000000"/>
                <w:sz w:val="24"/>
                <w:szCs w:val="24"/>
              </w:rPr>
            </w:pPr>
            <w:r w:rsidRPr="005C4357">
              <w:rPr>
                <w:color w:val="000000"/>
                <w:sz w:val="24"/>
                <w:szCs w:val="24"/>
              </w:rPr>
              <w:t>Услуги внутризоновой телефонной связи</w:t>
            </w:r>
          </w:p>
        </w:tc>
        <w:tc>
          <w:tcPr>
            <w:tcW w:w="1829" w:type="dxa"/>
            <w:vAlign w:val="center"/>
          </w:tcPr>
          <w:p w:rsidR="00E50582" w:rsidRPr="005C4357" w:rsidRDefault="00667489" w:rsidP="005C4357">
            <w:pPr>
              <w:spacing w:line="240" w:lineRule="auto"/>
              <w:ind w:left="-57" w:right="-57"/>
              <w:jc w:val="center"/>
              <w:rPr>
                <w:sz w:val="24"/>
                <w:szCs w:val="24"/>
              </w:rPr>
            </w:pPr>
            <w:r w:rsidRPr="005C4357">
              <w:rPr>
                <w:sz w:val="24"/>
                <w:szCs w:val="24"/>
              </w:rPr>
              <w:t>66</w:t>
            </w:r>
          </w:p>
        </w:tc>
        <w:tc>
          <w:tcPr>
            <w:tcW w:w="2471" w:type="dxa"/>
            <w:shd w:val="clear" w:color="auto" w:fill="auto"/>
            <w:vAlign w:val="center"/>
          </w:tcPr>
          <w:p w:rsidR="00E50582" w:rsidRPr="005C4357" w:rsidRDefault="00667489" w:rsidP="005C4357">
            <w:pPr>
              <w:spacing w:line="240" w:lineRule="auto"/>
              <w:ind w:left="-57" w:right="-57"/>
              <w:jc w:val="center"/>
              <w:rPr>
                <w:sz w:val="24"/>
                <w:szCs w:val="24"/>
              </w:rPr>
            </w:pPr>
            <w:r w:rsidRPr="005C4357">
              <w:rPr>
                <w:sz w:val="24"/>
                <w:szCs w:val="24"/>
              </w:rPr>
              <w:t>66</w:t>
            </w:r>
          </w:p>
        </w:tc>
      </w:tr>
      <w:tr w:rsidR="00E50582" w:rsidRPr="005C4357" w:rsidTr="00E50582">
        <w:tc>
          <w:tcPr>
            <w:tcW w:w="5895" w:type="dxa"/>
            <w:vAlign w:val="center"/>
          </w:tcPr>
          <w:p w:rsidR="00E50582" w:rsidRPr="005C4357" w:rsidRDefault="00E50582" w:rsidP="005C4357">
            <w:pPr>
              <w:spacing w:line="240" w:lineRule="auto"/>
              <w:ind w:left="-57" w:right="-57"/>
              <w:rPr>
                <w:color w:val="000000"/>
                <w:sz w:val="24"/>
                <w:szCs w:val="24"/>
              </w:rPr>
            </w:pPr>
            <w:r w:rsidRPr="005C4357">
              <w:rPr>
                <w:color w:val="000000"/>
                <w:sz w:val="24"/>
                <w:szCs w:val="24"/>
              </w:rPr>
              <w:t>Услуги междугородной и международной телефонной связи</w:t>
            </w:r>
          </w:p>
        </w:tc>
        <w:tc>
          <w:tcPr>
            <w:tcW w:w="1829" w:type="dxa"/>
            <w:vAlign w:val="center"/>
          </w:tcPr>
          <w:p w:rsidR="00E50582" w:rsidRPr="005C4357" w:rsidRDefault="00667489" w:rsidP="005C4357">
            <w:pPr>
              <w:spacing w:line="240" w:lineRule="auto"/>
              <w:ind w:left="-57" w:right="-57"/>
              <w:jc w:val="center"/>
              <w:rPr>
                <w:sz w:val="24"/>
                <w:szCs w:val="24"/>
              </w:rPr>
            </w:pPr>
            <w:r w:rsidRPr="005C4357">
              <w:rPr>
                <w:sz w:val="24"/>
                <w:szCs w:val="24"/>
              </w:rPr>
              <w:t>52</w:t>
            </w:r>
          </w:p>
        </w:tc>
        <w:tc>
          <w:tcPr>
            <w:tcW w:w="2471" w:type="dxa"/>
            <w:shd w:val="clear" w:color="auto" w:fill="auto"/>
            <w:vAlign w:val="center"/>
          </w:tcPr>
          <w:p w:rsidR="00E50582" w:rsidRPr="005C4357" w:rsidRDefault="00667489" w:rsidP="005C4357">
            <w:pPr>
              <w:spacing w:line="240" w:lineRule="auto"/>
              <w:ind w:left="-57" w:right="-57"/>
              <w:jc w:val="center"/>
              <w:rPr>
                <w:sz w:val="24"/>
                <w:szCs w:val="24"/>
              </w:rPr>
            </w:pPr>
            <w:r w:rsidRPr="005C4357">
              <w:rPr>
                <w:sz w:val="24"/>
                <w:szCs w:val="24"/>
              </w:rPr>
              <w:t>52</w:t>
            </w:r>
          </w:p>
        </w:tc>
      </w:tr>
      <w:tr w:rsidR="00E50582" w:rsidRPr="005C4357" w:rsidTr="00E50582">
        <w:tc>
          <w:tcPr>
            <w:tcW w:w="5895" w:type="dxa"/>
            <w:vAlign w:val="center"/>
          </w:tcPr>
          <w:p w:rsidR="00E50582" w:rsidRPr="005C4357" w:rsidRDefault="00E50582" w:rsidP="005C4357">
            <w:pPr>
              <w:spacing w:line="240" w:lineRule="auto"/>
              <w:ind w:left="-57" w:right="-57"/>
              <w:rPr>
                <w:color w:val="000000"/>
                <w:sz w:val="24"/>
                <w:szCs w:val="24"/>
              </w:rPr>
            </w:pPr>
            <w:r w:rsidRPr="005C4357">
              <w:rPr>
                <w:color w:val="000000"/>
                <w:sz w:val="24"/>
                <w:szCs w:val="24"/>
              </w:rPr>
              <w:t>Услуги местной телефонной связи с использованием средств коллективного доступа</w:t>
            </w:r>
          </w:p>
        </w:tc>
        <w:tc>
          <w:tcPr>
            <w:tcW w:w="1829" w:type="dxa"/>
            <w:vAlign w:val="center"/>
          </w:tcPr>
          <w:p w:rsidR="00E50582" w:rsidRPr="005C4357" w:rsidRDefault="00667489" w:rsidP="005C4357">
            <w:pPr>
              <w:spacing w:line="240" w:lineRule="auto"/>
              <w:ind w:left="-57" w:right="-57"/>
              <w:jc w:val="center"/>
              <w:rPr>
                <w:sz w:val="24"/>
                <w:szCs w:val="24"/>
              </w:rPr>
            </w:pPr>
            <w:r w:rsidRPr="005C4357">
              <w:rPr>
                <w:sz w:val="24"/>
                <w:szCs w:val="24"/>
              </w:rPr>
              <w:t>52</w:t>
            </w:r>
          </w:p>
        </w:tc>
        <w:tc>
          <w:tcPr>
            <w:tcW w:w="2471" w:type="dxa"/>
            <w:shd w:val="clear" w:color="auto" w:fill="auto"/>
            <w:vAlign w:val="center"/>
          </w:tcPr>
          <w:p w:rsidR="00E50582" w:rsidRPr="005C4357" w:rsidRDefault="00667489" w:rsidP="005C4357">
            <w:pPr>
              <w:spacing w:line="240" w:lineRule="auto"/>
              <w:ind w:left="-57" w:right="-57"/>
              <w:jc w:val="center"/>
              <w:rPr>
                <w:sz w:val="24"/>
                <w:szCs w:val="24"/>
              </w:rPr>
            </w:pPr>
            <w:r w:rsidRPr="005C4357">
              <w:rPr>
                <w:sz w:val="24"/>
                <w:szCs w:val="24"/>
              </w:rPr>
              <w:t>52</w:t>
            </w:r>
          </w:p>
        </w:tc>
      </w:tr>
      <w:tr w:rsidR="00E50582" w:rsidRPr="005C4357" w:rsidTr="00E50582">
        <w:tc>
          <w:tcPr>
            <w:tcW w:w="5895" w:type="dxa"/>
            <w:vAlign w:val="center"/>
          </w:tcPr>
          <w:p w:rsidR="00E50582" w:rsidRPr="005C4357" w:rsidRDefault="00E50582" w:rsidP="005C4357">
            <w:pPr>
              <w:spacing w:line="240" w:lineRule="auto"/>
              <w:ind w:left="-57" w:right="-57"/>
              <w:rPr>
                <w:color w:val="000000"/>
                <w:sz w:val="24"/>
                <w:szCs w:val="24"/>
              </w:rPr>
            </w:pPr>
            <w:r w:rsidRPr="005C4357">
              <w:rPr>
                <w:color w:val="000000"/>
                <w:sz w:val="24"/>
                <w:szCs w:val="24"/>
              </w:rPr>
              <w:t>Услуги местной телефонной связи с использованием таксофонов</w:t>
            </w:r>
          </w:p>
        </w:tc>
        <w:tc>
          <w:tcPr>
            <w:tcW w:w="1829" w:type="dxa"/>
            <w:vAlign w:val="center"/>
          </w:tcPr>
          <w:p w:rsidR="00E50582" w:rsidRPr="005C4357" w:rsidRDefault="00667489" w:rsidP="005C4357">
            <w:pPr>
              <w:spacing w:line="240" w:lineRule="auto"/>
              <w:ind w:left="-57" w:right="-57"/>
              <w:jc w:val="center"/>
              <w:rPr>
                <w:sz w:val="24"/>
                <w:szCs w:val="24"/>
              </w:rPr>
            </w:pPr>
            <w:r w:rsidRPr="005C4357">
              <w:rPr>
                <w:sz w:val="24"/>
                <w:szCs w:val="24"/>
              </w:rPr>
              <w:t>4</w:t>
            </w:r>
          </w:p>
        </w:tc>
        <w:tc>
          <w:tcPr>
            <w:tcW w:w="2471" w:type="dxa"/>
            <w:shd w:val="clear" w:color="auto" w:fill="auto"/>
            <w:vAlign w:val="center"/>
          </w:tcPr>
          <w:p w:rsidR="00E50582" w:rsidRPr="005C4357" w:rsidRDefault="00667489" w:rsidP="005C4357">
            <w:pPr>
              <w:spacing w:line="240" w:lineRule="auto"/>
              <w:ind w:left="-57" w:right="-57"/>
              <w:jc w:val="center"/>
              <w:rPr>
                <w:sz w:val="24"/>
                <w:szCs w:val="24"/>
              </w:rPr>
            </w:pPr>
            <w:r w:rsidRPr="005C4357">
              <w:rPr>
                <w:sz w:val="24"/>
                <w:szCs w:val="24"/>
              </w:rPr>
              <w:t>4</w:t>
            </w:r>
          </w:p>
        </w:tc>
      </w:tr>
      <w:tr w:rsidR="00E50582" w:rsidRPr="005C4357" w:rsidTr="00E50582">
        <w:tc>
          <w:tcPr>
            <w:tcW w:w="5895" w:type="dxa"/>
            <w:vAlign w:val="center"/>
          </w:tcPr>
          <w:p w:rsidR="00E50582" w:rsidRPr="005C4357" w:rsidRDefault="00E50582" w:rsidP="005C4357">
            <w:pPr>
              <w:spacing w:line="240" w:lineRule="auto"/>
              <w:ind w:left="-57" w:right="-57"/>
              <w:rPr>
                <w:color w:val="000000"/>
                <w:sz w:val="24"/>
                <w:szCs w:val="24"/>
              </w:rPr>
            </w:pPr>
            <w:r w:rsidRPr="005C4357">
              <w:rPr>
                <w:color w:val="000000"/>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29" w:type="dxa"/>
            <w:vAlign w:val="center"/>
          </w:tcPr>
          <w:p w:rsidR="00E50582" w:rsidRPr="005C4357" w:rsidRDefault="00667489" w:rsidP="005C4357">
            <w:pPr>
              <w:spacing w:line="240" w:lineRule="auto"/>
              <w:ind w:left="-57" w:right="-57"/>
              <w:jc w:val="center"/>
              <w:rPr>
                <w:sz w:val="24"/>
                <w:szCs w:val="24"/>
              </w:rPr>
            </w:pPr>
            <w:r w:rsidRPr="005C4357">
              <w:rPr>
                <w:sz w:val="24"/>
                <w:szCs w:val="24"/>
              </w:rPr>
              <w:t>586</w:t>
            </w:r>
          </w:p>
        </w:tc>
        <w:tc>
          <w:tcPr>
            <w:tcW w:w="2471" w:type="dxa"/>
            <w:shd w:val="clear" w:color="auto" w:fill="auto"/>
            <w:vAlign w:val="center"/>
          </w:tcPr>
          <w:p w:rsidR="00E50582" w:rsidRPr="005C4357" w:rsidRDefault="00667489" w:rsidP="005C4357">
            <w:pPr>
              <w:spacing w:line="240" w:lineRule="auto"/>
              <w:ind w:left="-57" w:right="-57"/>
              <w:jc w:val="center"/>
              <w:rPr>
                <w:sz w:val="24"/>
                <w:szCs w:val="24"/>
              </w:rPr>
            </w:pPr>
            <w:r w:rsidRPr="005C4357">
              <w:rPr>
                <w:sz w:val="24"/>
                <w:szCs w:val="24"/>
              </w:rPr>
              <w:t>584</w:t>
            </w:r>
          </w:p>
        </w:tc>
      </w:tr>
      <w:tr w:rsidR="00E50582" w:rsidRPr="005C4357" w:rsidTr="00E50582">
        <w:tc>
          <w:tcPr>
            <w:tcW w:w="5895" w:type="dxa"/>
            <w:vAlign w:val="center"/>
          </w:tcPr>
          <w:p w:rsidR="00E50582" w:rsidRPr="005C4357" w:rsidRDefault="00E50582" w:rsidP="005C4357">
            <w:pPr>
              <w:spacing w:line="240" w:lineRule="auto"/>
              <w:ind w:left="-57" w:right="-57"/>
              <w:rPr>
                <w:color w:val="000000"/>
                <w:sz w:val="24"/>
                <w:szCs w:val="24"/>
              </w:rPr>
            </w:pPr>
            <w:r w:rsidRPr="005C4357">
              <w:rPr>
                <w:color w:val="000000"/>
                <w:sz w:val="24"/>
                <w:szCs w:val="24"/>
              </w:rPr>
              <w:t>Услуги подвижной радиосвязи в выделенной сети связи</w:t>
            </w:r>
          </w:p>
        </w:tc>
        <w:tc>
          <w:tcPr>
            <w:tcW w:w="1829" w:type="dxa"/>
            <w:vAlign w:val="center"/>
          </w:tcPr>
          <w:p w:rsidR="00E50582" w:rsidRPr="005C4357" w:rsidRDefault="00E50582" w:rsidP="005C4357">
            <w:pPr>
              <w:spacing w:line="240" w:lineRule="auto"/>
              <w:ind w:left="-57" w:right="-57"/>
              <w:jc w:val="center"/>
              <w:rPr>
                <w:sz w:val="24"/>
                <w:szCs w:val="24"/>
              </w:rPr>
            </w:pPr>
            <w:r w:rsidRPr="005C4357">
              <w:rPr>
                <w:sz w:val="24"/>
                <w:szCs w:val="24"/>
              </w:rPr>
              <w:t>11</w:t>
            </w:r>
          </w:p>
        </w:tc>
        <w:tc>
          <w:tcPr>
            <w:tcW w:w="2471" w:type="dxa"/>
            <w:shd w:val="clear" w:color="auto" w:fill="auto"/>
            <w:vAlign w:val="center"/>
          </w:tcPr>
          <w:p w:rsidR="00E50582" w:rsidRPr="005C4357" w:rsidRDefault="00E50582" w:rsidP="005C4357">
            <w:pPr>
              <w:spacing w:line="240" w:lineRule="auto"/>
              <w:ind w:left="-57" w:right="-57"/>
              <w:jc w:val="center"/>
              <w:rPr>
                <w:sz w:val="24"/>
                <w:szCs w:val="24"/>
              </w:rPr>
            </w:pPr>
            <w:r w:rsidRPr="005C4357">
              <w:rPr>
                <w:sz w:val="24"/>
                <w:szCs w:val="24"/>
              </w:rPr>
              <w:t>11</w:t>
            </w:r>
          </w:p>
        </w:tc>
      </w:tr>
      <w:tr w:rsidR="00E50582" w:rsidRPr="005C4357" w:rsidTr="00E50582">
        <w:tc>
          <w:tcPr>
            <w:tcW w:w="5895" w:type="dxa"/>
            <w:vAlign w:val="center"/>
          </w:tcPr>
          <w:p w:rsidR="00E50582" w:rsidRPr="005C4357" w:rsidRDefault="00E50582" w:rsidP="005C4357">
            <w:pPr>
              <w:spacing w:line="240" w:lineRule="auto"/>
              <w:ind w:left="-57" w:right="-57"/>
              <w:rPr>
                <w:color w:val="000000"/>
                <w:sz w:val="24"/>
                <w:szCs w:val="24"/>
              </w:rPr>
            </w:pPr>
            <w:r w:rsidRPr="005C4357">
              <w:rPr>
                <w:color w:val="000000"/>
                <w:sz w:val="24"/>
                <w:szCs w:val="24"/>
              </w:rPr>
              <w:t>Услуги подвижной радиосвязи в сети связи общего пользования</w:t>
            </w:r>
          </w:p>
        </w:tc>
        <w:tc>
          <w:tcPr>
            <w:tcW w:w="1829" w:type="dxa"/>
            <w:vAlign w:val="center"/>
          </w:tcPr>
          <w:p w:rsidR="00E50582" w:rsidRPr="005C4357" w:rsidRDefault="00E50582" w:rsidP="005C4357">
            <w:pPr>
              <w:spacing w:line="240" w:lineRule="auto"/>
              <w:ind w:left="-57" w:right="-57"/>
              <w:jc w:val="center"/>
              <w:rPr>
                <w:sz w:val="24"/>
                <w:szCs w:val="24"/>
              </w:rPr>
            </w:pPr>
            <w:r w:rsidRPr="005C4357">
              <w:rPr>
                <w:sz w:val="24"/>
                <w:szCs w:val="24"/>
              </w:rPr>
              <w:t>4</w:t>
            </w:r>
          </w:p>
        </w:tc>
        <w:tc>
          <w:tcPr>
            <w:tcW w:w="2471" w:type="dxa"/>
            <w:shd w:val="clear" w:color="auto" w:fill="auto"/>
            <w:vAlign w:val="center"/>
          </w:tcPr>
          <w:p w:rsidR="00E50582" w:rsidRPr="005C4357" w:rsidRDefault="00E50582" w:rsidP="005C4357">
            <w:pPr>
              <w:spacing w:line="240" w:lineRule="auto"/>
              <w:ind w:left="-57" w:right="-57"/>
              <w:jc w:val="center"/>
              <w:rPr>
                <w:sz w:val="24"/>
                <w:szCs w:val="24"/>
              </w:rPr>
            </w:pPr>
            <w:r w:rsidRPr="005C4357">
              <w:rPr>
                <w:sz w:val="24"/>
                <w:szCs w:val="24"/>
              </w:rPr>
              <w:t>4</w:t>
            </w:r>
          </w:p>
        </w:tc>
      </w:tr>
      <w:tr w:rsidR="00E50582" w:rsidRPr="005C4357" w:rsidTr="00E50582">
        <w:tc>
          <w:tcPr>
            <w:tcW w:w="5895" w:type="dxa"/>
            <w:vAlign w:val="center"/>
          </w:tcPr>
          <w:p w:rsidR="00E50582" w:rsidRPr="005C4357" w:rsidRDefault="00E50582" w:rsidP="005C4357">
            <w:pPr>
              <w:spacing w:line="240" w:lineRule="auto"/>
              <w:ind w:left="-57" w:right="-57"/>
              <w:rPr>
                <w:color w:val="000000"/>
                <w:sz w:val="24"/>
                <w:szCs w:val="24"/>
              </w:rPr>
            </w:pPr>
            <w:r w:rsidRPr="005C4357">
              <w:rPr>
                <w:color w:val="000000"/>
                <w:sz w:val="24"/>
                <w:szCs w:val="24"/>
              </w:rPr>
              <w:t>Услуги подвижной радиотелефонной связи</w:t>
            </w:r>
          </w:p>
        </w:tc>
        <w:tc>
          <w:tcPr>
            <w:tcW w:w="1829" w:type="dxa"/>
            <w:vAlign w:val="center"/>
          </w:tcPr>
          <w:p w:rsidR="00E50582" w:rsidRPr="005C4357" w:rsidRDefault="00667489" w:rsidP="005C4357">
            <w:pPr>
              <w:spacing w:line="240" w:lineRule="auto"/>
              <w:ind w:left="-57" w:right="-57"/>
              <w:jc w:val="center"/>
              <w:rPr>
                <w:sz w:val="24"/>
                <w:szCs w:val="24"/>
              </w:rPr>
            </w:pPr>
            <w:r w:rsidRPr="005C4357">
              <w:rPr>
                <w:sz w:val="24"/>
                <w:szCs w:val="24"/>
              </w:rPr>
              <w:t>70</w:t>
            </w:r>
          </w:p>
        </w:tc>
        <w:tc>
          <w:tcPr>
            <w:tcW w:w="2471" w:type="dxa"/>
            <w:shd w:val="clear" w:color="auto" w:fill="auto"/>
            <w:vAlign w:val="center"/>
          </w:tcPr>
          <w:p w:rsidR="00E50582" w:rsidRPr="005C4357" w:rsidRDefault="00667489" w:rsidP="005C4357">
            <w:pPr>
              <w:spacing w:line="240" w:lineRule="auto"/>
              <w:ind w:left="-57" w:right="-57"/>
              <w:jc w:val="center"/>
              <w:rPr>
                <w:sz w:val="24"/>
                <w:szCs w:val="24"/>
              </w:rPr>
            </w:pPr>
            <w:r w:rsidRPr="005C4357">
              <w:rPr>
                <w:sz w:val="24"/>
                <w:szCs w:val="24"/>
              </w:rPr>
              <w:t>57</w:t>
            </w:r>
          </w:p>
        </w:tc>
      </w:tr>
      <w:tr w:rsidR="00E50582" w:rsidRPr="005C4357" w:rsidTr="00E50582">
        <w:tc>
          <w:tcPr>
            <w:tcW w:w="5895" w:type="dxa"/>
            <w:shd w:val="clear" w:color="auto" w:fill="auto"/>
            <w:vAlign w:val="center"/>
          </w:tcPr>
          <w:p w:rsidR="00E50582" w:rsidRPr="005C4357" w:rsidRDefault="00E50582" w:rsidP="005C4357">
            <w:pPr>
              <w:spacing w:line="240" w:lineRule="auto"/>
              <w:ind w:left="-57" w:right="-57"/>
              <w:rPr>
                <w:color w:val="000000"/>
                <w:sz w:val="24"/>
                <w:szCs w:val="24"/>
              </w:rPr>
            </w:pPr>
            <w:r w:rsidRPr="005C4357">
              <w:rPr>
                <w:color w:val="000000"/>
                <w:sz w:val="24"/>
                <w:szCs w:val="24"/>
              </w:rPr>
              <w:t>Услуги подвижной спутниковой радиосвязи</w:t>
            </w:r>
          </w:p>
        </w:tc>
        <w:tc>
          <w:tcPr>
            <w:tcW w:w="1829" w:type="dxa"/>
            <w:shd w:val="clear" w:color="auto" w:fill="auto"/>
            <w:vAlign w:val="center"/>
          </w:tcPr>
          <w:p w:rsidR="00E50582" w:rsidRPr="005C4357" w:rsidRDefault="00E50582" w:rsidP="005C4357">
            <w:pPr>
              <w:spacing w:line="240" w:lineRule="auto"/>
              <w:ind w:left="-57" w:right="-57"/>
              <w:jc w:val="center"/>
              <w:rPr>
                <w:sz w:val="24"/>
                <w:szCs w:val="24"/>
              </w:rPr>
            </w:pPr>
            <w:r w:rsidRPr="005C4357">
              <w:rPr>
                <w:sz w:val="24"/>
                <w:szCs w:val="24"/>
              </w:rPr>
              <w:t>4</w:t>
            </w:r>
          </w:p>
        </w:tc>
        <w:tc>
          <w:tcPr>
            <w:tcW w:w="2471" w:type="dxa"/>
            <w:shd w:val="clear" w:color="auto" w:fill="auto"/>
            <w:vAlign w:val="center"/>
          </w:tcPr>
          <w:p w:rsidR="00E50582" w:rsidRPr="005C4357" w:rsidRDefault="00E50582" w:rsidP="005C4357">
            <w:pPr>
              <w:spacing w:line="240" w:lineRule="auto"/>
              <w:ind w:left="-57" w:right="-57"/>
              <w:jc w:val="center"/>
              <w:rPr>
                <w:sz w:val="24"/>
                <w:szCs w:val="24"/>
              </w:rPr>
            </w:pPr>
            <w:r w:rsidRPr="005C4357">
              <w:rPr>
                <w:sz w:val="24"/>
                <w:szCs w:val="24"/>
              </w:rPr>
              <w:t>4</w:t>
            </w:r>
          </w:p>
        </w:tc>
      </w:tr>
      <w:tr w:rsidR="00E50582" w:rsidRPr="005C4357" w:rsidTr="00E50582">
        <w:tc>
          <w:tcPr>
            <w:tcW w:w="5895" w:type="dxa"/>
            <w:shd w:val="clear" w:color="auto" w:fill="auto"/>
            <w:vAlign w:val="center"/>
          </w:tcPr>
          <w:p w:rsidR="00E50582" w:rsidRPr="005C4357" w:rsidRDefault="00E50582" w:rsidP="005C4357">
            <w:pPr>
              <w:spacing w:line="240" w:lineRule="auto"/>
              <w:ind w:left="-57" w:right="-57"/>
              <w:rPr>
                <w:color w:val="000000"/>
                <w:sz w:val="24"/>
                <w:szCs w:val="24"/>
              </w:rPr>
            </w:pPr>
            <w:r w:rsidRPr="005C4357">
              <w:rPr>
                <w:color w:val="000000"/>
                <w:sz w:val="24"/>
                <w:szCs w:val="24"/>
              </w:rPr>
              <w:t>Услуги почтовой связи</w:t>
            </w:r>
          </w:p>
        </w:tc>
        <w:tc>
          <w:tcPr>
            <w:tcW w:w="1829" w:type="dxa"/>
            <w:shd w:val="clear" w:color="auto" w:fill="auto"/>
            <w:vAlign w:val="center"/>
          </w:tcPr>
          <w:p w:rsidR="00E50582" w:rsidRPr="005C4357" w:rsidRDefault="00667489" w:rsidP="005C4357">
            <w:pPr>
              <w:spacing w:line="240" w:lineRule="auto"/>
              <w:ind w:left="-57" w:right="-57"/>
              <w:jc w:val="center"/>
              <w:rPr>
                <w:sz w:val="24"/>
                <w:szCs w:val="24"/>
              </w:rPr>
            </w:pPr>
            <w:r w:rsidRPr="005C4357">
              <w:rPr>
                <w:sz w:val="24"/>
                <w:szCs w:val="24"/>
              </w:rPr>
              <w:t>604</w:t>
            </w:r>
          </w:p>
        </w:tc>
        <w:tc>
          <w:tcPr>
            <w:tcW w:w="2471" w:type="dxa"/>
            <w:shd w:val="clear" w:color="auto" w:fill="auto"/>
            <w:vAlign w:val="center"/>
          </w:tcPr>
          <w:p w:rsidR="00E50582" w:rsidRPr="005C4357" w:rsidRDefault="00667489" w:rsidP="005C4357">
            <w:pPr>
              <w:spacing w:line="240" w:lineRule="auto"/>
              <w:ind w:left="-57" w:right="-57"/>
              <w:jc w:val="center"/>
              <w:rPr>
                <w:sz w:val="24"/>
                <w:szCs w:val="24"/>
              </w:rPr>
            </w:pPr>
            <w:r w:rsidRPr="005C4357">
              <w:rPr>
                <w:sz w:val="24"/>
                <w:szCs w:val="24"/>
              </w:rPr>
              <w:t>602</w:t>
            </w:r>
          </w:p>
        </w:tc>
      </w:tr>
      <w:tr w:rsidR="00E50582" w:rsidRPr="005C4357" w:rsidTr="00E50582">
        <w:tc>
          <w:tcPr>
            <w:tcW w:w="5895" w:type="dxa"/>
            <w:shd w:val="clear" w:color="auto" w:fill="auto"/>
            <w:vAlign w:val="center"/>
          </w:tcPr>
          <w:p w:rsidR="00E50582" w:rsidRPr="005C4357" w:rsidRDefault="00E50582" w:rsidP="005C4357">
            <w:pPr>
              <w:spacing w:line="240" w:lineRule="auto"/>
              <w:ind w:left="-57" w:right="-57"/>
              <w:rPr>
                <w:color w:val="000000"/>
                <w:sz w:val="24"/>
                <w:szCs w:val="24"/>
              </w:rPr>
            </w:pPr>
            <w:r w:rsidRPr="005C4357">
              <w:rPr>
                <w:color w:val="000000"/>
                <w:sz w:val="24"/>
                <w:szCs w:val="24"/>
              </w:rPr>
              <w:t>Услуги связи для целей кабельного вещания</w:t>
            </w:r>
          </w:p>
        </w:tc>
        <w:tc>
          <w:tcPr>
            <w:tcW w:w="1829" w:type="dxa"/>
            <w:shd w:val="clear" w:color="auto" w:fill="auto"/>
            <w:vAlign w:val="center"/>
          </w:tcPr>
          <w:p w:rsidR="00E50582" w:rsidRPr="005C4357" w:rsidRDefault="00667489" w:rsidP="005C4357">
            <w:pPr>
              <w:spacing w:line="240" w:lineRule="auto"/>
              <w:ind w:left="-57" w:right="-57"/>
              <w:jc w:val="center"/>
              <w:rPr>
                <w:sz w:val="24"/>
                <w:szCs w:val="24"/>
              </w:rPr>
            </w:pPr>
            <w:r w:rsidRPr="005C4357">
              <w:rPr>
                <w:sz w:val="24"/>
                <w:szCs w:val="24"/>
              </w:rPr>
              <w:t>257</w:t>
            </w:r>
          </w:p>
        </w:tc>
        <w:tc>
          <w:tcPr>
            <w:tcW w:w="2471" w:type="dxa"/>
            <w:shd w:val="clear" w:color="auto" w:fill="auto"/>
            <w:vAlign w:val="center"/>
          </w:tcPr>
          <w:p w:rsidR="00E50582" w:rsidRPr="005C4357" w:rsidRDefault="00667489" w:rsidP="005C4357">
            <w:pPr>
              <w:spacing w:line="240" w:lineRule="auto"/>
              <w:ind w:left="-57" w:right="-57"/>
              <w:jc w:val="center"/>
              <w:rPr>
                <w:sz w:val="24"/>
                <w:szCs w:val="24"/>
              </w:rPr>
            </w:pPr>
            <w:r w:rsidRPr="005C4357">
              <w:rPr>
                <w:sz w:val="24"/>
                <w:szCs w:val="24"/>
              </w:rPr>
              <w:t>256</w:t>
            </w:r>
          </w:p>
        </w:tc>
      </w:tr>
      <w:tr w:rsidR="00E50582" w:rsidRPr="005C4357" w:rsidTr="00E50582">
        <w:tc>
          <w:tcPr>
            <w:tcW w:w="5895" w:type="dxa"/>
            <w:shd w:val="clear" w:color="auto" w:fill="auto"/>
            <w:vAlign w:val="center"/>
          </w:tcPr>
          <w:p w:rsidR="00E50582" w:rsidRPr="005C4357" w:rsidRDefault="00E50582" w:rsidP="005C4357">
            <w:pPr>
              <w:spacing w:line="240" w:lineRule="auto"/>
              <w:ind w:left="-57" w:right="-57"/>
              <w:rPr>
                <w:color w:val="000000"/>
                <w:sz w:val="24"/>
                <w:szCs w:val="24"/>
              </w:rPr>
            </w:pPr>
            <w:r w:rsidRPr="005C4357">
              <w:rPr>
                <w:color w:val="000000"/>
                <w:sz w:val="24"/>
                <w:szCs w:val="24"/>
              </w:rPr>
              <w:t>Услуги связи для целей проводного радиовещания</w:t>
            </w:r>
          </w:p>
        </w:tc>
        <w:tc>
          <w:tcPr>
            <w:tcW w:w="1829" w:type="dxa"/>
            <w:shd w:val="clear" w:color="auto" w:fill="auto"/>
            <w:vAlign w:val="center"/>
          </w:tcPr>
          <w:p w:rsidR="00E50582" w:rsidRPr="005C4357" w:rsidRDefault="00667489" w:rsidP="005C4357">
            <w:pPr>
              <w:spacing w:line="240" w:lineRule="auto"/>
              <w:ind w:left="-57" w:right="-57"/>
              <w:jc w:val="center"/>
              <w:rPr>
                <w:sz w:val="24"/>
                <w:szCs w:val="24"/>
              </w:rPr>
            </w:pPr>
            <w:r w:rsidRPr="005C4357">
              <w:rPr>
                <w:sz w:val="24"/>
                <w:szCs w:val="24"/>
              </w:rPr>
              <w:t>77</w:t>
            </w:r>
          </w:p>
        </w:tc>
        <w:tc>
          <w:tcPr>
            <w:tcW w:w="2471" w:type="dxa"/>
            <w:shd w:val="clear" w:color="auto" w:fill="auto"/>
            <w:vAlign w:val="center"/>
          </w:tcPr>
          <w:p w:rsidR="00E50582" w:rsidRPr="005C4357" w:rsidRDefault="00667489" w:rsidP="005C4357">
            <w:pPr>
              <w:spacing w:line="240" w:lineRule="auto"/>
              <w:ind w:left="-57" w:right="-57"/>
              <w:jc w:val="center"/>
              <w:rPr>
                <w:sz w:val="24"/>
                <w:szCs w:val="24"/>
              </w:rPr>
            </w:pPr>
            <w:r w:rsidRPr="005C4357">
              <w:rPr>
                <w:sz w:val="24"/>
                <w:szCs w:val="24"/>
              </w:rPr>
              <w:t>76</w:t>
            </w:r>
          </w:p>
        </w:tc>
      </w:tr>
      <w:tr w:rsidR="00E50582" w:rsidRPr="005C4357" w:rsidTr="00E50582">
        <w:tc>
          <w:tcPr>
            <w:tcW w:w="5895" w:type="dxa"/>
            <w:vAlign w:val="center"/>
          </w:tcPr>
          <w:p w:rsidR="00E50582" w:rsidRPr="005C4357" w:rsidRDefault="00E50582" w:rsidP="005C4357">
            <w:pPr>
              <w:spacing w:line="240" w:lineRule="auto"/>
              <w:ind w:left="-57" w:right="-57"/>
              <w:rPr>
                <w:color w:val="000000"/>
                <w:sz w:val="24"/>
                <w:szCs w:val="24"/>
              </w:rPr>
            </w:pPr>
            <w:r w:rsidRPr="005C4357">
              <w:rPr>
                <w:color w:val="000000"/>
                <w:sz w:val="24"/>
                <w:szCs w:val="24"/>
              </w:rPr>
              <w:t>Услуги связи для целей эфирного вещания</w:t>
            </w:r>
          </w:p>
        </w:tc>
        <w:tc>
          <w:tcPr>
            <w:tcW w:w="1829" w:type="dxa"/>
            <w:vAlign w:val="center"/>
          </w:tcPr>
          <w:p w:rsidR="00E50582" w:rsidRPr="005C4357" w:rsidRDefault="00667489" w:rsidP="005C4357">
            <w:pPr>
              <w:spacing w:line="240" w:lineRule="auto"/>
              <w:ind w:left="-57" w:right="-57"/>
              <w:jc w:val="center"/>
              <w:rPr>
                <w:sz w:val="24"/>
                <w:szCs w:val="24"/>
              </w:rPr>
            </w:pPr>
            <w:r w:rsidRPr="005C4357">
              <w:rPr>
                <w:sz w:val="24"/>
                <w:szCs w:val="24"/>
              </w:rPr>
              <w:t>167</w:t>
            </w:r>
          </w:p>
        </w:tc>
        <w:tc>
          <w:tcPr>
            <w:tcW w:w="2471" w:type="dxa"/>
            <w:shd w:val="clear" w:color="auto" w:fill="auto"/>
            <w:vAlign w:val="center"/>
          </w:tcPr>
          <w:p w:rsidR="00E50582" w:rsidRPr="005C4357" w:rsidRDefault="00667489" w:rsidP="005C4357">
            <w:pPr>
              <w:spacing w:line="240" w:lineRule="auto"/>
              <w:ind w:left="-57" w:right="-57"/>
              <w:jc w:val="center"/>
              <w:rPr>
                <w:sz w:val="24"/>
                <w:szCs w:val="24"/>
              </w:rPr>
            </w:pPr>
            <w:r w:rsidRPr="005C4357">
              <w:rPr>
                <w:sz w:val="24"/>
                <w:szCs w:val="24"/>
              </w:rPr>
              <w:t>108</w:t>
            </w:r>
          </w:p>
        </w:tc>
      </w:tr>
      <w:tr w:rsidR="00E50582" w:rsidRPr="005C4357" w:rsidTr="00E50582">
        <w:tc>
          <w:tcPr>
            <w:tcW w:w="5895" w:type="dxa"/>
            <w:vAlign w:val="center"/>
          </w:tcPr>
          <w:p w:rsidR="00E50582" w:rsidRPr="005C4357" w:rsidRDefault="00E50582" w:rsidP="005C4357">
            <w:pPr>
              <w:spacing w:line="240" w:lineRule="auto"/>
              <w:ind w:left="-57" w:right="-57"/>
              <w:rPr>
                <w:color w:val="000000"/>
                <w:sz w:val="24"/>
                <w:szCs w:val="24"/>
              </w:rPr>
            </w:pPr>
            <w:r w:rsidRPr="005C4357">
              <w:rPr>
                <w:color w:val="000000"/>
                <w:sz w:val="24"/>
                <w:szCs w:val="24"/>
              </w:rPr>
              <w:t>Услуги связи по передаче данных для целей передачи голосовой информации</w:t>
            </w:r>
          </w:p>
        </w:tc>
        <w:tc>
          <w:tcPr>
            <w:tcW w:w="1829" w:type="dxa"/>
            <w:vAlign w:val="center"/>
          </w:tcPr>
          <w:p w:rsidR="00E50582" w:rsidRPr="005C4357" w:rsidRDefault="00667489" w:rsidP="005C4357">
            <w:pPr>
              <w:spacing w:line="240" w:lineRule="auto"/>
              <w:ind w:left="-57" w:right="-57"/>
              <w:jc w:val="center"/>
              <w:rPr>
                <w:sz w:val="24"/>
                <w:szCs w:val="24"/>
              </w:rPr>
            </w:pPr>
            <w:r w:rsidRPr="005C4357">
              <w:rPr>
                <w:sz w:val="24"/>
                <w:szCs w:val="24"/>
              </w:rPr>
              <w:t>760</w:t>
            </w:r>
          </w:p>
        </w:tc>
        <w:tc>
          <w:tcPr>
            <w:tcW w:w="2471" w:type="dxa"/>
            <w:shd w:val="clear" w:color="auto" w:fill="auto"/>
            <w:vAlign w:val="center"/>
          </w:tcPr>
          <w:p w:rsidR="00E50582" w:rsidRPr="005C4357" w:rsidRDefault="00667489" w:rsidP="005C4357">
            <w:pPr>
              <w:spacing w:line="240" w:lineRule="auto"/>
              <w:ind w:left="-57" w:right="-57"/>
              <w:jc w:val="center"/>
              <w:rPr>
                <w:sz w:val="24"/>
                <w:szCs w:val="24"/>
              </w:rPr>
            </w:pPr>
            <w:r w:rsidRPr="005C4357">
              <w:rPr>
                <w:sz w:val="24"/>
                <w:szCs w:val="24"/>
              </w:rPr>
              <w:t>750</w:t>
            </w:r>
          </w:p>
        </w:tc>
      </w:tr>
      <w:tr w:rsidR="00E50582" w:rsidRPr="005C4357" w:rsidTr="00E50582">
        <w:tc>
          <w:tcPr>
            <w:tcW w:w="5895" w:type="dxa"/>
            <w:vAlign w:val="center"/>
          </w:tcPr>
          <w:p w:rsidR="00E50582" w:rsidRPr="005C4357" w:rsidRDefault="00E50582" w:rsidP="005C4357">
            <w:pPr>
              <w:spacing w:line="240" w:lineRule="auto"/>
              <w:ind w:left="-57" w:right="-57"/>
              <w:rPr>
                <w:color w:val="000000"/>
                <w:sz w:val="24"/>
                <w:szCs w:val="24"/>
              </w:rPr>
            </w:pPr>
            <w:r w:rsidRPr="005C4357">
              <w:rPr>
                <w:color w:val="000000"/>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1829" w:type="dxa"/>
            <w:vAlign w:val="center"/>
          </w:tcPr>
          <w:p w:rsidR="00E50582" w:rsidRPr="005C4357" w:rsidRDefault="00667489" w:rsidP="005C4357">
            <w:pPr>
              <w:spacing w:line="240" w:lineRule="auto"/>
              <w:ind w:left="-57" w:right="-57"/>
              <w:jc w:val="center"/>
              <w:rPr>
                <w:sz w:val="24"/>
                <w:szCs w:val="24"/>
              </w:rPr>
            </w:pPr>
            <w:r w:rsidRPr="005C4357">
              <w:rPr>
                <w:sz w:val="24"/>
                <w:szCs w:val="24"/>
              </w:rPr>
              <w:t>2002</w:t>
            </w:r>
          </w:p>
        </w:tc>
        <w:tc>
          <w:tcPr>
            <w:tcW w:w="2471" w:type="dxa"/>
            <w:shd w:val="clear" w:color="auto" w:fill="auto"/>
            <w:vAlign w:val="center"/>
          </w:tcPr>
          <w:p w:rsidR="00E50582" w:rsidRPr="005C4357" w:rsidRDefault="00667489" w:rsidP="005C4357">
            <w:pPr>
              <w:spacing w:line="240" w:lineRule="auto"/>
              <w:ind w:left="-57" w:right="-57"/>
              <w:jc w:val="center"/>
              <w:rPr>
                <w:sz w:val="24"/>
                <w:szCs w:val="24"/>
              </w:rPr>
            </w:pPr>
            <w:r w:rsidRPr="005C4357">
              <w:rPr>
                <w:sz w:val="24"/>
                <w:szCs w:val="24"/>
              </w:rPr>
              <w:t>1985</w:t>
            </w:r>
          </w:p>
        </w:tc>
      </w:tr>
      <w:tr w:rsidR="00E50582" w:rsidRPr="005C4357" w:rsidTr="00E50582">
        <w:tc>
          <w:tcPr>
            <w:tcW w:w="5895" w:type="dxa"/>
            <w:vAlign w:val="center"/>
          </w:tcPr>
          <w:p w:rsidR="00E50582" w:rsidRPr="005C4357" w:rsidRDefault="00E50582" w:rsidP="005C4357">
            <w:pPr>
              <w:spacing w:line="240" w:lineRule="auto"/>
              <w:ind w:left="-57" w:right="-57"/>
              <w:rPr>
                <w:color w:val="000000"/>
                <w:sz w:val="24"/>
                <w:szCs w:val="24"/>
              </w:rPr>
            </w:pPr>
            <w:r w:rsidRPr="005C4357">
              <w:rPr>
                <w:color w:val="000000"/>
                <w:sz w:val="24"/>
                <w:szCs w:val="24"/>
              </w:rPr>
              <w:t>Услуги связи по предоставлению каналов связи</w:t>
            </w:r>
          </w:p>
        </w:tc>
        <w:tc>
          <w:tcPr>
            <w:tcW w:w="1829" w:type="dxa"/>
            <w:vAlign w:val="center"/>
          </w:tcPr>
          <w:p w:rsidR="00E50582" w:rsidRPr="005C4357" w:rsidRDefault="00667489" w:rsidP="005C4357">
            <w:pPr>
              <w:spacing w:line="240" w:lineRule="auto"/>
              <w:ind w:left="-57" w:right="-57"/>
              <w:jc w:val="center"/>
              <w:rPr>
                <w:sz w:val="24"/>
                <w:szCs w:val="24"/>
              </w:rPr>
            </w:pPr>
            <w:r w:rsidRPr="005C4357">
              <w:rPr>
                <w:sz w:val="24"/>
                <w:szCs w:val="24"/>
              </w:rPr>
              <w:t>1041</w:t>
            </w:r>
          </w:p>
        </w:tc>
        <w:tc>
          <w:tcPr>
            <w:tcW w:w="2471" w:type="dxa"/>
            <w:shd w:val="clear" w:color="auto" w:fill="auto"/>
            <w:vAlign w:val="center"/>
          </w:tcPr>
          <w:p w:rsidR="00E50582" w:rsidRPr="005C4357" w:rsidRDefault="00667489" w:rsidP="005C4357">
            <w:pPr>
              <w:spacing w:line="240" w:lineRule="auto"/>
              <w:ind w:left="-57" w:right="-57"/>
              <w:jc w:val="center"/>
              <w:rPr>
                <w:sz w:val="24"/>
                <w:szCs w:val="24"/>
              </w:rPr>
            </w:pPr>
            <w:r w:rsidRPr="005C4357">
              <w:rPr>
                <w:sz w:val="24"/>
                <w:szCs w:val="24"/>
              </w:rPr>
              <w:t>1036</w:t>
            </w:r>
          </w:p>
        </w:tc>
      </w:tr>
      <w:tr w:rsidR="00E50582" w:rsidRPr="005C4357" w:rsidTr="00E50582">
        <w:tc>
          <w:tcPr>
            <w:tcW w:w="5895" w:type="dxa"/>
            <w:shd w:val="clear" w:color="auto" w:fill="auto"/>
            <w:vAlign w:val="center"/>
          </w:tcPr>
          <w:p w:rsidR="00E50582" w:rsidRPr="005C4357" w:rsidRDefault="00E50582" w:rsidP="005C4357">
            <w:pPr>
              <w:spacing w:line="240" w:lineRule="auto"/>
              <w:ind w:left="-57" w:right="-57"/>
              <w:rPr>
                <w:color w:val="000000"/>
                <w:sz w:val="24"/>
                <w:szCs w:val="24"/>
              </w:rPr>
            </w:pPr>
            <w:r w:rsidRPr="005C4357">
              <w:rPr>
                <w:color w:val="000000"/>
                <w:sz w:val="24"/>
                <w:szCs w:val="24"/>
              </w:rPr>
              <w:t>Услуги телеграфной связи</w:t>
            </w:r>
          </w:p>
        </w:tc>
        <w:tc>
          <w:tcPr>
            <w:tcW w:w="1829" w:type="dxa"/>
            <w:shd w:val="clear" w:color="auto" w:fill="auto"/>
            <w:vAlign w:val="center"/>
          </w:tcPr>
          <w:p w:rsidR="00E50582" w:rsidRPr="005C4357" w:rsidRDefault="00667489" w:rsidP="005C4357">
            <w:pPr>
              <w:spacing w:line="240" w:lineRule="auto"/>
              <w:ind w:left="-57" w:right="-57"/>
              <w:jc w:val="center"/>
              <w:rPr>
                <w:sz w:val="24"/>
                <w:szCs w:val="24"/>
              </w:rPr>
            </w:pPr>
            <w:r w:rsidRPr="005C4357">
              <w:rPr>
                <w:sz w:val="24"/>
                <w:szCs w:val="24"/>
              </w:rPr>
              <w:t>11</w:t>
            </w:r>
          </w:p>
        </w:tc>
        <w:tc>
          <w:tcPr>
            <w:tcW w:w="2471" w:type="dxa"/>
            <w:shd w:val="clear" w:color="auto" w:fill="auto"/>
            <w:vAlign w:val="center"/>
          </w:tcPr>
          <w:p w:rsidR="00E50582" w:rsidRPr="005C4357" w:rsidRDefault="00667489" w:rsidP="005C4357">
            <w:pPr>
              <w:spacing w:line="240" w:lineRule="auto"/>
              <w:ind w:left="-57" w:right="-57"/>
              <w:jc w:val="center"/>
              <w:rPr>
                <w:sz w:val="24"/>
                <w:szCs w:val="24"/>
              </w:rPr>
            </w:pPr>
            <w:r w:rsidRPr="005C4357">
              <w:rPr>
                <w:sz w:val="24"/>
                <w:szCs w:val="24"/>
              </w:rPr>
              <w:t>11</w:t>
            </w:r>
          </w:p>
        </w:tc>
      </w:tr>
      <w:tr w:rsidR="00E50582" w:rsidRPr="005C4357" w:rsidTr="00E50582">
        <w:tc>
          <w:tcPr>
            <w:tcW w:w="5895" w:type="dxa"/>
            <w:shd w:val="clear" w:color="auto" w:fill="auto"/>
            <w:vAlign w:val="center"/>
          </w:tcPr>
          <w:p w:rsidR="00E50582" w:rsidRPr="005C4357" w:rsidRDefault="00E50582" w:rsidP="005C4357">
            <w:pPr>
              <w:spacing w:line="240" w:lineRule="auto"/>
              <w:ind w:left="-57" w:right="-57"/>
              <w:rPr>
                <w:color w:val="000000"/>
                <w:sz w:val="24"/>
                <w:szCs w:val="24"/>
              </w:rPr>
            </w:pPr>
            <w:r w:rsidRPr="005C4357">
              <w:rPr>
                <w:color w:val="000000"/>
                <w:sz w:val="24"/>
                <w:szCs w:val="24"/>
              </w:rPr>
              <w:t>Услуги телефонной связи в выделенной сети</w:t>
            </w:r>
          </w:p>
        </w:tc>
        <w:tc>
          <w:tcPr>
            <w:tcW w:w="1829" w:type="dxa"/>
            <w:shd w:val="clear" w:color="auto" w:fill="auto"/>
            <w:vAlign w:val="center"/>
          </w:tcPr>
          <w:p w:rsidR="00E50582" w:rsidRPr="005C4357" w:rsidRDefault="00667489" w:rsidP="005C4357">
            <w:pPr>
              <w:spacing w:line="240" w:lineRule="auto"/>
              <w:ind w:left="-57" w:right="-57"/>
              <w:jc w:val="center"/>
              <w:rPr>
                <w:sz w:val="24"/>
                <w:szCs w:val="24"/>
              </w:rPr>
            </w:pPr>
            <w:r w:rsidRPr="005C4357">
              <w:rPr>
                <w:sz w:val="24"/>
                <w:szCs w:val="24"/>
              </w:rPr>
              <w:t>9</w:t>
            </w:r>
          </w:p>
        </w:tc>
        <w:tc>
          <w:tcPr>
            <w:tcW w:w="2471" w:type="dxa"/>
            <w:shd w:val="clear" w:color="auto" w:fill="auto"/>
            <w:vAlign w:val="center"/>
          </w:tcPr>
          <w:p w:rsidR="00E50582" w:rsidRPr="005C4357" w:rsidRDefault="00667489" w:rsidP="005C4357">
            <w:pPr>
              <w:spacing w:line="240" w:lineRule="auto"/>
              <w:ind w:left="-57" w:right="-57"/>
              <w:jc w:val="center"/>
              <w:rPr>
                <w:sz w:val="24"/>
                <w:szCs w:val="24"/>
              </w:rPr>
            </w:pPr>
            <w:r w:rsidRPr="005C4357">
              <w:rPr>
                <w:sz w:val="24"/>
                <w:szCs w:val="24"/>
              </w:rPr>
              <w:t>9</w:t>
            </w:r>
          </w:p>
        </w:tc>
      </w:tr>
    </w:tbl>
    <w:p w:rsidR="002267C6" w:rsidRPr="00364011" w:rsidRDefault="002267C6" w:rsidP="00364011">
      <w:pPr>
        <w:spacing w:line="240" w:lineRule="auto"/>
        <w:ind w:firstLine="709"/>
        <w:rPr>
          <w:color w:val="000000"/>
          <w:sz w:val="27"/>
          <w:szCs w:val="27"/>
        </w:rPr>
      </w:pPr>
    </w:p>
    <w:p w:rsidR="00E50582" w:rsidRPr="00364011" w:rsidRDefault="00E50582" w:rsidP="00364011">
      <w:pPr>
        <w:spacing w:line="240" w:lineRule="auto"/>
        <w:ind w:firstLine="709"/>
        <w:rPr>
          <w:sz w:val="27"/>
          <w:szCs w:val="27"/>
          <w:u w:val="single"/>
        </w:rPr>
      </w:pPr>
      <w:r w:rsidRPr="00364011">
        <w:rPr>
          <w:b/>
          <w:color w:val="000000"/>
          <w:sz w:val="27"/>
          <w:szCs w:val="27"/>
          <w:u w:val="single"/>
        </w:rPr>
        <w:t xml:space="preserve">РЭС </w:t>
      </w:r>
      <w:r w:rsidRPr="00364011">
        <w:rPr>
          <w:b/>
          <w:sz w:val="27"/>
          <w:szCs w:val="27"/>
          <w:u w:val="single"/>
        </w:rPr>
        <w:t xml:space="preserve">- </w:t>
      </w:r>
      <w:r w:rsidR="00667489" w:rsidRPr="00364011">
        <w:rPr>
          <w:b/>
          <w:sz w:val="27"/>
          <w:szCs w:val="27"/>
          <w:u w:val="single"/>
        </w:rPr>
        <w:t>54</w:t>
      </w:r>
      <w:r w:rsidR="00334416">
        <w:rPr>
          <w:b/>
          <w:sz w:val="27"/>
          <w:szCs w:val="27"/>
          <w:u w:val="single"/>
        </w:rPr>
        <w:t>459</w:t>
      </w:r>
    </w:p>
    <w:p w:rsidR="00E50582" w:rsidRPr="00364011" w:rsidRDefault="00E50582" w:rsidP="00364011">
      <w:pPr>
        <w:spacing w:line="240" w:lineRule="auto"/>
        <w:ind w:firstLine="709"/>
        <w:rPr>
          <w:b/>
          <w:sz w:val="27"/>
          <w:szCs w:val="27"/>
          <w:u w:val="single"/>
        </w:rPr>
      </w:pPr>
      <w:r w:rsidRPr="00364011">
        <w:rPr>
          <w:b/>
          <w:sz w:val="27"/>
          <w:szCs w:val="27"/>
          <w:u w:val="single"/>
        </w:rPr>
        <w:t>ВЧУ -</w:t>
      </w:r>
      <w:r w:rsidR="00667489" w:rsidRPr="00364011">
        <w:rPr>
          <w:b/>
          <w:sz w:val="27"/>
          <w:szCs w:val="27"/>
          <w:u w:val="single"/>
        </w:rPr>
        <w:t xml:space="preserve"> 39</w:t>
      </w:r>
    </w:p>
    <w:p w:rsidR="00E50582" w:rsidRPr="00364011" w:rsidRDefault="00B12C39" w:rsidP="00364011">
      <w:pPr>
        <w:spacing w:line="240" w:lineRule="auto"/>
        <w:ind w:firstLine="709"/>
        <w:rPr>
          <w:b/>
          <w:sz w:val="27"/>
          <w:szCs w:val="27"/>
          <w:u w:val="single"/>
        </w:rPr>
      </w:pPr>
      <w:r w:rsidRPr="00364011">
        <w:rPr>
          <w:b/>
          <w:sz w:val="27"/>
          <w:szCs w:val="27"/>
          <w:u w:val="single"/>
        </w:rPr>
        <w:t>Ф</w:t>
      </w:r>
      <w:r w:rsidR="00E50582" w:rsidRPr="00364011">
        <w:rPr>
          <w:b/>
          <w:sz w:val="27"/>
          <w:szCs w:val="27"/>
          <w:u w:val="single"/>
        </w:rPr>
        <w:t>ранкировальные машины</w:t>
      </w:r>
      <w:r w:rsidR="00E50582" w:rsidRPr="00364011">
        <w:rPr>
          <w:sz w:val="27"/>
          <w:szCs w:val="27"/>
          <w:u w:val="single"/>
        </w:rPr>
        <w:t xml:space="preserve"> </w:t>
      </w:r>
      <w:r w:rsidR="00E50582" w:rsidRPr="00364011">
        <w:rPr>
          <w:b/>
          <w:sz w:val="27"/>
          <w:szCs w:val="27"/>
          <w:u w:val="single"/>
        </w:rPr>
        <w:t>- 2</w:t>
      </w:r>
      <w:r w:rsidR="00462283" w:rsidRPr="00364011">
        <w:rPr>
          <w:b/>
          <w:sz w:val="27"/>
          <w:szCs w:val="27"/>
          <w:u w:val="single"/>
        </w:rPr>
        <w:t>3</w:t>
      </w:r>
    </w:p>
    <w:p w:rsidR="00E50582" w:rsidRPr="00364011" w:rsidRDefault="00E50582" w:rsidP="00364011">
      <w:pPr>
        <w:spacing w:line="240" w:lineRule="auto"/>
        <w:ind w:firstLine="709"/>
        <w:rPr>
          <w:color w:val="000000"/>
          <w:sz w:val="27"/>
          <w:szCs w:val="27"/>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1"/>
        <w:gridCol w:w="2361"/>
        <w:gridCol w:w="2344"/>
      </w:tblGrid>
      <w:tr w:rsidR="00E50582" w:rsidRPr="005C4357" w:rsidTr="00E50582">
        <w:tc>
          <w:tcPr>
            <w:tcW w:w="5000" w:type="pct"/>
            <w:gridSpan w:val="3"/>
          </w:tcPr>
          <w:p w:rsidR="00E50582" w:rsidRPr="005C4357" w:rsidRDefault="00E50582" w:rsidP="005C4357">
            <w:pPr>
              <w:spacing w:line="240" w:lineRule="auto"/>
              <w:ind w:left="-57" w:right="-57"/>
              <w:jc w:val="center"/>
              <w:rPr>
                <w:b/>
                <w:i/>
                <w:sz w:val="24"/>
                <w:szCs w:val="24"/>
              </w:rPr>
            </w:pPr>
            <w:r w:rsidRPr="005C4357">
              <w:rPr>
                <w:b/>
                <w:i/>
                <w:sz w:val="24"/>
                <w:szCs w:val="24"/>
              </w:rPr>
              <w:t>Предметы надзора</w:t>
            </w:r>
          </w:p>
        </w:tc>
      </w:tr>
      <w:tr w:rsidR="00272C66" w:rsidRPr="005C4357" w:rsidTr="007324EF">
        <w:tc>
          <w:tcPr>
            <w:tcW w:w="2724" w:type="pct"/>
          </w:tcPr>
          <w:p w:rsidR="00272C66" w:rsidRPr="005C4357" w:rsidRDefault="00272C66" w:rsidP="005C4357">
            <w:pPr>
              <w:spacing w:line="240" w:lineRule="auto"/>
              <w:ind w:left="-57" w:right="-57"/>
              <w:rPr>
                <w:sz w:val="24"/>
                <w:szCs w:val="24"/>
              </w:rPr>
            </w:pPr>
          </w:p>
        </w:tc>
        <w:tc>
          <w:tcPr>
            <w:tcW w:w="1142" w:type="pct"/>
            <w:shd w:val="clear" w:color="auto" w:fill="D9D9D9" w:themeFill="background1" w:themeFillShade="D9"/>
          </w:tcPr>
          <w:p w:rsidR="00272C66" w:rsidRPr="005C4357" w:rsidRDefault="00272C66" w:rsidP="005C4357">
            <w:pPr>
              <w:spacing w:line="240" w:lineRule="auto"/>
              <w:ind w:left="-57" w:right="-57"/>
              <w:jc w:val="center"/>
              <w:rPr>
                <w:sz w:val="24"/>
                <w:szCs w:val="24"/>
              </w:rPr>
            </w:pPr>
            <w:r w:rsidRPr="005C4357">
              <w:rPr>
                <w:color w:val="000000"/>
                <w:sz w:val="24"/>
                <w:szCs w:val="24"/>
              </w:rPr>
              <w:t>31.12.2019</w:t>
            </w:r>
          </w:p>
        </w:tc>
        <w:tc>
          <w:tcPr>
            <w:tcW w:w="1133" w:type="pct"/>
            <w:shd w:val="clear" w:color="auto" w:fill="D9D9D9" w:themeFill="background1" w:themeFillShade="D9"/>
          </w:tcPr>
          <w:p w:rsidR="00272C66" w:rsidRPr="005C4357" w:rsidRDefault="00272C66" w:rsidP="005C4357">
            <w:pPr>
              <w:spacing w:line="240" w:lineRule="auto"/>
              <w:ind w:left="-57" w:right="-57"/>
              <w:jc w:val="center"/>
              <w:rPr>
                <w:sz w:val="24"/>
                <w:szCs w:val="24"/>
              </w:rPr>
            </w:pPr>
            <w:r w:rsidRPr="005C4357">
              <w:rPr>
                <w:sz w:val="24"/>
                <w:szCs w:val="24"/>
              </w:rPr>
              <w:t>31.12.2020</w:t>
            </w:r>
          </w:p>
        </w:tc>
      </w:tr>
      <w:tr w:rsidR="00272C66" w:rsidRPr="005C4357" w:rsidTr="007324EF">
        <w:tc>
          <w:tcPr>
            <w:tcW w:w="2724" w:type="pct"/>
            <w:shd w:val="clear" w:color="auto" w:fill="FFFFFF" w:themeFill="background1"/>
          </w:tcPr>
          <w:p w:rsidR="00272C66" w:rsidRPr="005C4357" w:rsidRDefault="00272C66" w:rsidP="007324EF">
            <w:pPr>
              <w:spacing w:line="240" w:lineRule="auto"/>
              <w:ind w:left="-57" w:right="-57"/>
              <w:rPr>
                <w:sz w:val="24"/>
                <w:szCs w:val="24"/>
              </w:rPr>
            </w:pPr>
            <w:r w:rsidRPr="005C4357">
              <w:rPr>
                <w:sz w:val="24"/>
                <w:szCs w:val="24"/>
              </w:rPr>
              <w:t xml:space="preserve">Количество лицензий </w:t>
            </w:r>
          </w:p>
        </w:tc>
        <w:tc>
          <w:tcPr>
            <w:tcW w:w="1142" w:type="pct"/>
            <w:shd w:val="clear" w:color="auto" w:fill="D9D9D9" w:themeFill="background1" w:themeFillShade="D9"/>
          </w:tcPr>
          <w:p w:rsidR="00272C66" w:rsidRPr="005C4357" w:rsidRDefault="00272C66" w:rsidP="007324EF">
            <w:pPr>
              <w:spacing w:line="240" w:lineRule="auto"/>
              <w:ind w:left="-57" w:right="-57"/>
              <w:jc w:val="center"/>
              <w:rPr>
                <w:sz w:val="24"/>
                <w:szCs w:val="24"/>
              </w:rPr>
            </w:pPr>
            <w:r w:rsidRPr="005C4357">
              <w:rPr>
                <w:sz w:val="24"/>
                <w:szCs w:val="24"/>
              </w:rPr>
              <w:t>8285</w:t>
            </w:r>
          </w:p>
        </w:tc>
        <w:tc>
          <w:tcPr>
            <w:tcW w:w="1133" w:type="pct"/>
            <w:shd w:val="clear" w:color="auto" w:fill="D9D9D9" w:themeFill="background1" w:themeFillShade="D9"/>
          </w:tcPr>
          <w:p w:rsidR="00272C66" w:rsidRPr="005C4357" w:rsidRDefault="007324EF" w:rsidP="007324EF">
            <w:pPr>
              <w:spacing w:line="240" w:lineRule="auto"/>
              <w:ind w:left="-57" w:right="-57"/>
              <w:jc w:val="center"/>
              <w:rPr>
                <w:sz w:val="24"/>
                <w:szCs w:val="24"/>
              </w:rPr>
            </w:pPr>
            <w:r>
              <w:rPr>
                <w:sz w:val="24"/>
                <w:szCs w:val="24"/>
              </w:rPr>
              <w:t>8599</w:t>
            </w:r>
          </w:p>
        </w:tc>
      </w:tr>
      <w:tr w:rsidR="00272C66" w:rsidRPr="005C4357" w:rsidTr="007324EF">
        <w:tc>
          <w:tcPr>
            <w:tcW w:w="2724" w:type="pct"/>
          </w:tcPr>
          <w:p w:rsidR="00272C66" w:rsidRPr="005C4357" w:rsidRDefault="00272C66" w:rsidP="007324EF">
            <w:pPr>
              <w:spacing w:line="240" w:lineRule="auto"/>
              <w:ind w:left="-57" w:right="-57"/>
              <w:rPr>
                <w:sz w:val="24"/>
                <w:szCs w:val="24"/>
              </w:rPr>
            </w:pPr>
            <w:r w:rsidRPr="005C4357">
              <w:rPr>
                <w:sz w:val="24"/>
                <w:szCs w:val="24"/>
              </w:rPr>
              <w:t xml:space="preserve">Количество РЭС и ВЧУ </w:t>
            </w:r>
          </w:p>
        </w:tc>
        <w:tc>
          <w:tcPr>
            <w:tcW w:w="1142" w:type="pct"/>
            <w:shd w:val="clear" w:color="auto" w:fill="D9D9D9"/>
          </w:tcPr>
          <w:p w:rsidR="00272C66" w:rsidRPr="005C4357" w:rsidRDefault="007324EF" w:rsidP="007324EF">
            <w:pPr>
              <w:spacing w:line="240" w:lineRule="auto"/>
              <w:ind w:left="-57" w:right="-57"/>
              <w:jc w:val="center"/>
              <w:rPr>
                <w:sz w:val="24"/>
                <w:szCs w:val="24"/>
              </w:rPr>
            </w:pPr>
            <w:r>
              <w:rPr>
                <w:sz w:val="24"/>
                <w:szCs w:val="24"/>
              </w:rPr>
              <w:t>53696</w:t>
            </w:r>
          </w:p>
        </w:tc>
        <w:tc>
          <w:tcPr>
            <w:tcW w:w="1133" w:type="pct"/>
            <w:shd w:val="clear" w:color="auto" w:fill="D9D9D9"/>
          </w:tcPr>
          <w:p w:rsidR="00272C66" w:rsidRPr="005C4357" w:rsidRDefault="00272C66" w:rsidP="007324EF">
            <w:pPr>
              <w:spacing w:line="240" w:lineRule="auto"/>
              <w:ind w:left="-57" w:right="-57"/>
              <w:jc w:val="center"/>
              <w:rPr>
                <w:sz w:val="24"/>
                <w:szCs w:val="24"/>
              </w:rPr>
            </w:pPr>
            <w:r w:rsidRPr="005C4357">
              <w:rPr>
                <w:sz w:val="24"/>
                <w:szCs w:val="24"/>
              </w:rPr>
              <w:t>544</w:t>
            </w:r>
            <w:r w:rsidR="00334416">
              <w:rPr>
                <w:sz w:val="24"/>
                <w:szCs w:val="24"/>
              </w:rPr>
              <w:t>59</w:t>
            </w:r>
          </w:p>
        </w:tc>
      </w:tr>
      <w:tr w:rsidR="00272C66" w:rsidRPr="005C4357" w:rsidTr="007324EF">
        <w:tc>
          <w:tcPr>
            <w:tcW w:w="2724" w:type="pct"/>
          </w:tcPr>
          <w:p w:rsidR="00272C66" w:rsidRPr="005C4357" w:rsidRDefault="00272C66" w:rsidP="007324EF">
            <w:pPr>
              <w:spacing w:line="240" w:lineRule="auto"/>
              <w:ind w:left="-57" w:right="-57"/>
              <w:rPr>
                <w:sz w:val="24"/>
                <w:szCs w:val="24"/>
              </w:rPr>
            </w:pPr>
            <w:r w:rsidRPr="005C4357">
              <w:rPr>
                <w:sz w:val="24"/>
                <w:szCs w:val="24"/>
              </w:rPr>
              <w:t xml:space="preserve">Количество ФМ </w:t>
            </w:r>
          </w:p>
        </w:tc>
        <w:tc>
          <w:tcPr>
            <w:tcW w:w="1142" w:type="pct"/>
            <w:shd w:val="clear" w:color="auto" w:fill="D9D9D9"/>
          </w:tcPr>
          <w:p w:rsidR="00272C66" w:rsidRPr="005C4357" w:rsidRDefault="00EF679F" w:rsidP="007324EF">
            <w:pPr>
              <w:spacing w:line="240" w:lineRule="auto"/>
              <w:ind w:left="-57" w:right="-57"/>
              <w:jc w:val="center"/>
              <w:rPr>
                <w:sz w:val="24"/>
                <w:szCs w:val="24"/>
              </w:rPr>
            </w:pPr>
            <w:r w:rsidRPr="005C4357">
              <w:rPr>
                <w:sz w:val="24"/>
                <w:szCs w:val="24"/>
              </w:rPr>
              <w:t>22</w:t>
            </w:r>
          </w:p>
        </w:tc>
        <w:tc>
          <w:tcPr>
            <w:tcW w:w="1133" w:type="pct"/>
            <w:shd w:val="clear" w:color="auto" w:fill="D9D9D9"/>
          </w:tcPr>
          <w:p w:rsidR="00272C66" w:rsidRPr="005C4357" w:rsidRDefault="00EF679F" w:rsidP="007324EF">
            <w:pPr>
              <w:spacing w:line="240" w:lineRule="auto"/>
              <w:ind w:left="-57" w:right="-57"/>
              <w:jc w:val="center"/>
              <w:rPr>
                <w:sz w:val="24"/>
                <w:szCs w:val="24"/>
              </w:rPr>
            </w:pPr>
            <w:r w:rsidRPr="005C4357">
              <w:rPr>
                <w:sz w:val="24"/>
                <w:szCs w:val="24"/>
              </w:rPr>
              <w:t>23</w:t>
            </w:r>
          </w:p>
        </w:tc>
      </w:tr>
    </w:tbl>
    <w:p w:rsidR="007324EF" w:rsidRDefault="007324EF" w:rsidP="00364011">
      <w:pPr>
        <w:spacing w:line="240" w:lineRule="auto"/>
        <w:ind w:firstLine="709"/>
        <w:jc w:val="left"/>
        <w:rPr>
          <w:i/>
          <w:sz w:val="27"/>
          <w:szCs w:val="27"/>
          <w:u w:val="single"/>
        </w:rPr>
      </w:pPr>
    </w:p>
    <w:p w:rsidR="008B2B34" w:rsidRDefault="008B2B34" w:rsidP="00364011">
      <w:pPr>
        <w:spacing w:line="240" w:lineRule="auto"/>
        <w:ind w:firstLine="709"/>
        <w:jc w:val="left"/>
        <w:rPr>
          <w:i/>
          <w:sz w:val="27"/>
          <w:szCs w:val="27"/>
          <w:u w:val="single"/>
        </w:rPr>
      </w:pPr>
      <w:r w:rsidRPr="00364011">
        <w:rPr>
          <w:i/>
          <w:sz w:val="27"/>
          <w:szCs w:val="27"/>
          <w:u w:val="single"/>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7324EF" w:rsidRPr="00364011" w:rsidRDefault="007324EF" w:rsidP="00364011">
      <w:pPr>
        <w:spacing w:line="240" w:lineRule="auto"/>
        <w:ind w:firstLine="709"/>
        <w:jc w:val="left"/>
        <w:rPr>
          <w:i/>
          <w:sz w:val="27"/>
          <w:szCs w:val="27"/>
          <w:u w:val="single"/>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4"/>
        <w:gridCol w:w="846"/>
        <w:gridCol w:w="844"/>
        <w:gridCol w:w="844"/>
        <w:gridCol w:w="844"/>
        <w:gridCol w:w="848"/>
        <w:gridCol w:w="829"/>
        <w:gridCol w:w="862"/>
        <w:gridCol w:w="862"/>
        <w:gridCol w:w="879"/>
        <w:gridCol w:w="823"/>
      </w:tblGrid>
      <w:tr w:rsidR="008B2B34" w:rsidRPr="005374B1" w:rsidTr="005374B1">
        <w:tc>
          <w:tcPr>
            <w:tcW w:w="5000" w:type="pct"/>
            <w:gridSpan w:val="11"/>
          </w:tcPr>
          <w:p w:rsidR="008B2B34" w:rsidRPr="005374B1" w:rsidRDefault="008B2B34" w:rsidP="005374B1">
            <w:pPr>
              <w:spacing w:line="240" w:lineRule="auto"/>
              <w:ind w:left="-57" w:right="-57"/>
              <w:jc w:val="center"/>
              <w:rPr>
                <w:b/>
                <w:i/>
                <w:color w:val="000000"/>
                <w:sz w:val="24"/>
                <w:szCs w:val="24"/>
              </w:rPr>
            </w:pPr>
            <w:r w:rsidRPr="005374B1">
              <w:rPr>
                <w:b/>
                <w:i/>
                <w:color w:val="000000"/>
                <w:sz w:val="24"/>
                <w:szCs w:val="24"/>
              </w:rPr>
              <w:t>Плановые мероприятия</w:t>
            </w:r>
          </w:p>
        </w:tc>
      </w:tr>
      <w:tr w:rsidR="001A1B28" w:rsidRPr="005374B1" w:rsidTr="007324EF">
        <w:trPr>
          <w:trHeight w:val="712"/>
        </w:trPr>
        <w:tc>
          <w:tcPr>
            <w:tcW w:w="929" w:type="pct"/>
          </w:tcPr>
          <w:p w:rsidR="001A1B28" w:rsidRPr="005374B1" w:rsidRDefault="001A1B28" w:rsidP="005374B1">
            <w:pPr>
              <w:spacing w:line="240" w:lineRule="auto"/>
              <w:ind w:left="-57" w:right="-113"/>
              <w:rPr>
                <w:color w:val="000000"/>
                <w:sz w:val="24"/>
                <w:szCs w:val="24"/>
              </w:rPr>
            </w:pPr>
          </w:p>
        </w:tc>
        <w:tc>
          <w:tcPr>
            <w:tcW w:w="406" w:type="pct"/>
          </w:tcPr>
          <w:p w:rsidR="001A1B28" w:rsidRPr="005374B1" w:rsidRDefault="001A1B28" w:rsidP="005374B1">
            <w:pPr>
              <w:spacing w:line="240" w:lineRule="auto"/>
              <w:ind w:left="-57" w:right="-113"/>
              <w:jc w:val="center"/>
              <w:rPr>
                <w:color w:val="000000"/>
                <w:sz w:val="24"/>
                <w:szCs w:val="24"/>
              </w:rPr>
            </w:pPr>
            <w:r w:rsidRPr="005374B1">
              <w:rPr>
                <w:color w:val="000000"/>
                <w:sz w:val="24"/>
                <w:szCs w:val="24"/>
              </w:rPr>
              <w:t>1 квартал 2019</w:t>
            </w:r>
          </w:p>
        </w:tc>
        <w:tc>
          <w:tcPr>
            <w:tcW w:w="405" w:type="pct"/>
          </w:tcPr>
          <w:p w:rsidR="001A1B28" w:rsidRPr="005374B1" w:rsidRDefault="001A1B28" w:rsidP="005374B1">
            <w:pPr>
              <w:spacing w:line="240" w:lineRule="auto"/>
              <w:ind w:left="-57" w:right="-113"/>
              <w:jc w:val="center"/>
              <w:rPr>
                <w:color w:val="000000"/>
                <w:sz w:val="24"/>
                <w:szCs w:val="24"/>
              </w:rPr>
            </w:pPr>
            <w:r w:rsidRPr="005374B1">
              <w:rPr>
                <w:color w:val="000000"/>
                <w:sz w:val="24"/>
                <w:szCs w:val="24"/>
              </w:rPr>
              <w:t>2 квартал 2019</w:t>
            </w:r>
          </w:p>
        </w:tc>
        <w:tc>
          <w:tcPr>
            <w:tcW w:w="405" w:type="pct"/>
          </w:tcPr>
          <w:p w:rsidR="001A1B28" w:rsidRPr="005374B1" w:rsidRDefault="001A1B28" w:rsidP="005374B1">
            <w:pPr>
              <w:spacing w:line="240" w:lineRule="auto"/>
              <w:ind w:left="-57" w:right="-113"/>
              <w:jc w:val="center"/>
              <w:rPr>
                <w:color w:val="000000"/>
                <w:sz w:val="24"/>
                <w:szCs w:val="24"/>
              </w:rPr>
            </w:pPr>
            <w:r w:rsidRPr="005374B1">
              <w:rPr>
                <w:color w:val="000000"/>
                <w:sz w:val="24"/>
                <w:szCs w:val="24"/>
              </w:rPr>
              <w:t>3 квартал 2019</w:t>
            </w:r>
          </w:p>
        </w:tc>
        <w:tc>
          <w:tcPr>
            <w:tcW w:w="405" w:type="pct"/>
          </w:tcPr>
          <w:p w:rsidR="001A1B28" w:rsidRPr="005374B1" w:rsidRDefault="001A1B28" w:rsidP="005374B1">
            <w:pPr>
              <w:spacing w:line="240" w:lineRule="auto"/>
              <w:ind w:left="-57" w:right="-113"/>
              <w:jc w:val="center"/>
              <w:rPr>
                <w:color w:val="000000"/>
                <w:sz w:val="24"/>
                <w:szCs w:val="24"/>
              </w:rPr>
            </w:pPr>
            <w:r w:rsidRPr="005374B1">
              <w:rPr>
                <w:color w:val="000000"/>
                <w:sz w:val="24"/>
                <w:szCs w:val="24"/>
              </w:rPr>
              <w:t>4 квартал 2019</w:t>
            </w:r>
          </w:p>
        </w:tc>
        <w:tc>
          <w:tcPr>
            <w:tcW w:w="407" w:type="pct"/>
            <w:shd w:val="clear" w:color="auto" w:fill="D9D9D9"/>
          </w:tcPr>
          <w:p w:rsidR="001A1B28" w:rsidRPr="005374B1" w:rsidRDefault="001A1B28" w:rsidP="005374B1">
            <w:pPr>
              <w:spacing w:line="240" w:lineRule="auto"/>
              <w:ind w:left="-57" w:right="-113"/>
              <w:jc w:val="center"/>
              <w:rPr>
                <w:b/>
                <w:color w:val="000000"/>
                <w:sz w:val="24"/>
                <w:szCs w:val="24"/>
              </w:rPr>
            </w:pPr>
          </w:p>
          <w:p w:rsidR="001A1B28" w:rsidRPr="005374B1" w:rsidRDefault="001A1B28" w:rsidP="005374B1">
            <w:pPr>
              <w:spacing w:line="240" w:lineRule="auto"/>
              <w:ind w:left="-57" w:right="-113"/>
              <w:jc w:val="center"/>
              <w:rPr>
                <w:b/>
                <w:color w:val="000000"/>
                <w:sz w:val="24"/>
                <w:szCs w:val="24"/>
              </w:rPr>
            </w:pPr>
            <w:r w:rsidRPr="005374B1">
              <w:rPr>
                <w:b/>
                <w:color w:val="000000"/>
                <w:sz w:val="24"/>
                <w:szCs w:val="24"/>
              </w:rPr>
              <w:t>2019</w:t>
            </w:r>
          </w:p>
        </w:tc>
        <w:tc>
          <w:tcPr>
            <w:tcW w:w="398" w:type="pct"/>
          </w:tcPr>
          <w:p w:rsidR="001A1B28" w:rsidRPr="005374B1" w:rsidRDefault="001A1B28" w:rsidP="005374B1">
            <w:pPr>
              <w:spacing w:line="240" w:lineRule="auto"/>
              <w:ind w:left="-57" w:right="-113"/>
              <w:jc w:val="center"/>
              <w:rPr>
                <w:color w:val="000000"/>
                <w:sz w:val="24"/>
                <w:szCs w:val="24"/>
              </w:rPr>
            </w:pPr>
            <w:r w:rsidRPr="005374B1">
              <w:rPr>
                <w:color w:val="000000"/>
                <w:sz w:val="24"/>
                <w:szCs w:val="24"/>
              </w:rPr>
              <w:t>1 квартал 2020</w:t>
            </w:r>
          </w:p>
        </w:tc>
        <w:tc>
          <w:tcPr>
            <w:tcW w:w="414" w:type="pct"/>
          </w:tcPr>
          <w:p w:rsidR="001A1B28" w:rsidRPr="005374B1" w:rsidRDefault="001A1B28" w:rsidP="005374B1">
            <w:pPr>
              <w:spacing w:line="240" w:lineRule="auto"/>
              <w:ind w:left="-57" w:right="-113"/>
              <w:jc w:val="center"/>
              <w:rPr>
                <w:color w:val="000000"/>
                <w:sz w:val="24"/>
                <w:szCs w:val="24"/>
              </w:rPr>
            </w:pPr>
            <w:r w:rsidRPr="005374B1">
              <w:rPr>
                <w:color w:val="000000"/>
                <w:sz w:val="24"/>
                <w:szCs w:val="24"/>
              </w:rPr>
              <w:t>2 квартал 2020</w:t>
            </w:r>
          </w:p>
        </w:tc>
        <w:tc>
          <w:tcPr>
            <w:tcW w:w="414" w:type="pct"/>
          </w:tcPr>
          <w:p w:rsidR="001A1B28" w:rsidRPr="005374B1" w:rsidRDefault="001A1B28" w:rsidP="005374B1">
            <w:pPr>
              <w:spacing w:line="240" w:lineRule="auto"/>
              <w:ind w:left="-57" w:right="-113"/>
              <w:jc w:val="center"/>
              <w:rPr>
                <w:color w:val="000000"/>
                <w:sz w:val="24"/>
                <w:szCs w:val="24"/>
              </w:rPr>
            </w:pPr>
            <w:r w:rsidRPr="005374B1">
              <w:rPr>
                <w:color w:val="000000"/>
                <w:sz w:val="24"/>
                <w:szCs w:val="24"/>
              </w:rPr>
              <w:t>3 квартал 2020</w:t>
            </w:r>
          </w:p>
        </w:tc>
        <w:tc>
          <w:tcPr>
            <w:tcW w:w="422" w:type="pct"/>
          </w:tcPr>
          <w:p w:rsidR="001A1B28" w:rsidRPr="005374B1" w:rsidRDefault="001A1B28" w:rsidP="005374B1">
            <w:pPr>
              <w:spacing w:line="240" w:lineRule="auto"/>
              <w:ind w:left="-57" w:right="-113"/>
              <w:jc w:val="center"/>
              <w:rPr>
                <w:color w:val="000000"/>
                <w:sz w:val="24"/>
                <w:szCs w:val="24"/>
              </w:rPr>
            </w:pPr>
            <w:r w:rsidRPr="005374B1">
              <w:rPr>
                <w:color w:val="000000"/>
                <w:sz w:val="24"/>
                <w:szCs w:val="24"/>
              </w:rPr>
              <w:t>4 квартал 2020</w:t>
            </w:r>
          </w:p>
        </w:tc>
        <w:tc>
          <w:tcPr>
            <w:tcW w:w="395" w:type="pct"/>
            <w:shd w:val="clear" w:color="auto" w:fill="D9D9D9"/>
          </w:tcPr>
          <w:p w:rsidR="001A1B28" w:rsidRPr="005374B1" w:rsidRDefault="001A1B28" w:rsidP="005374B1">
            <w:pPr>
              <w:spacing w:line="240" w:lineRule="auto"/>
              <w:ind w:left="-57" w:right="-113"/>
              <w:jc w:val="center"/>
              <w:rPr>
                <w:b/>
                <w:color w:val="000000"/>
                <w:sz w:val="24"/>
                <w:szCs w:val="24"/>
              </w:rPr>
            </w:pPr>
          </w:p>
          <w:p w:rsidR="001A1B28" w:rsidRPr="005374B1" w:rsidRDefault="001A1B28" w:rsidP="005374B1">
            <w:pPr>
              <w:spacing w:line="240" w:lineRule="auto"/>
              <w:ind w:left="-57" w:right="-113"/>
              <w:jc w:val="center"/>
              <w:rPr>
                <w:b/>
                <w:color w:val="000000"/>
                <w:sz w:val="24"/>
                <w:szCs w:val="24"/>
              </w:rPr>
            </w:pPr>
            <w:r w:rsidRPr="005374B1">
              <w:rPr>
                <w:b/>
                <w:color w:val="000000"/>
                <w:sz w:val="24"/>
                <w:szCs w:val="24"/>
              </w:rPr>
              <w:t>2020</w:t>
            </w:r>
          </w:p>
        </w:tc>
      </w:tr>
      <w:tr w:rsidR="001A1B28" w:rsidRPr="005374B1" w:rsidTr="005374B1">
        <w:tc>
          <w:tcPr>
            <w:tcW w:w="929" w:type="pct"/>
          </w:tcPr>
          <w:p w:rsidR="001A1B28" w:rsidRPr="005374B1" w:rsidRDefault="001A1B28" w:rsidP="005374B1">
            <w:pPr>
              <w:spacing w:line="240" w:lineRule="auto"/>
              <w:ind w:left="-57" w:right="-57"/>
              <w:rPr>
                <w:color w:val="000000"/>
                <w:sz w:val="24"/>
                <w:szCs w:val="24"/>
              </w:rPr>
            </w:pPr>
            <w:r w:rsidRPr="005374B1">
              <w:rPr>
                <w:color w:val="000000"/>
                <w:sz w:val="24"/>
                <w:szCs w:val="24"/>
              </w:rPr>
              <w:t>Запланировано</w:t>
            </w:r>
          </w:p>
        </w:tc>
        <w:tc>
          <w:tcPr>
            <w:tcW w:w="4071" w:type="pct"/>
            <w:gridSpan w:val="10"/>
          </w:tcPr>
          <w:p w:rsidR="001A1B28" w:rsidRPr="005374B1" w:rsidRDefault="001A1B28" w:rsidP="005374B1">
            <w:pPr>
              <w:spacing w:line="240" w:lineRule="auto"/>
              <w:ind w:left="-57" w:right="-57"/>
              <w:jc w:val="center"/>
              <w:rPr>
                <w:color w:val="000000"/>
                <w:sz w:val="24"/>
                <w:szCs w:val="24"/>
              </w:rPr>
            </w:pPr>
            <w:proofErr w:type="gramStart"/>
            <w:r w:rsidRPr="005374B1">
              <w:rPr>
                <w:color w:val="000000"/>
                <w:sz w:val="24"/>
                <w:szCs w:val="24"/>
              </w:rPr>
              <w:t>отдельный</w:t>
            </w:r>
            <w:proofErr w:type="gramEnd"/>
            <w:r w:rsidRPr="005374B1">
              <w:rPr>
                <w:color w:val="000000"/>
                <w:sz w:val="24"/>
                <w:szCs w:val="24"/>
              </w:rPr>
              <w:t xml:space="preserve"> учет не ведется</w:t>
            </w:r>
          </w:p>
        </w:tc>
      </w:tr>
      <w:tr w:rsidR="001A1B28" w:rsidRPr="005374B1" w:rsidTr="005374B1">
        <w:tc>
          <w:tcPr>
            <w:tcW w:w="929" w:type="pct"/>
          </w:tcPr>
          <w:p w:rsidR="001A1B28" w:rsidRPr="005374B1" w:rsidRDefault="001A1B28" w:rsidP="005374B1">
            <w:pPr>
              <w:spacing w:line="240" w:lineRule="auto"/>
              <w:ind w:left="-57" w:right="-57"/>
              <w:rPr>
                <w:color w:val="000000"/>
                <w:sz w:val="24"/>
                <w:szCs w:val="24"/>
              </w:rPr>
            </w:pPr>
            <w:r w:rsidRPr="005374B1">
              <w:rPr>
                <w:color w:val="000000"/>
                <w:sz w:val="24"/>
                <w:szCs w:val="24"/>
              </w:rPr>
              <w:t>Проведено</w:t>
            </w:r>
          </w:p>
        </w:tc>
        <w:tc>
          <w:tcPr>
            <w:tcW w:w="4071" w:type="pct"/>
            <w:gridSpan w:val="10"/>
          </w:tcPr>
          <w:p w:rsidR="001A1B28" w:rsidRPr="005374B1" w:rsidRDefault="001A1B28" w:rsidP="005374B1">
            <w:pPr>
              <w:spacing w:line="240" w:lineRule="auto"/>
              <w:ind w:left="-57" w:right="-57"/>
              <w:jc w:val="center"/>
              <w:rPr>
                <w:color w:val="000000"/>
                <w:sz w:val="24"/>
                <w:szCs w:val="24"/>
              </w:rPr>
            </w:pPr>
            <w:proofErr w:type="gramStart"/>
            <w:r w:rsidRPr="005374B1">
              <w:rPr>
                <w:color w:val="000000"/>
                <w:sz w:val="24"/>
                <w:szCs w:val="24"/>
              </w:rPr>
              <w:t>отдельный</w:t>
            </w:r>
            <w:proofErr w:type="gramEnd"/>
            <w:r w:rsidRPr="005374B1">
              <w:rPr>
                <w:color w:val="000000"/>
                <w:sz w:val="24"/>
                <w:szCs w:val="24"/>
              </w:rPr>
              <w:t xml:space="preserve"> учет не ведется</w:t>
            </w:r>
          </w:p>
        </w:tc>
      </w:tr>
      <w:tr w:rsidR="00E50582" w:rsidRPr="005374B1" w:rsidTr="007324EF">
        <w:tc>
          <w:tcPr>
            <w:tcW w:w="929" w:type="pct"/>
          </w:tcPr>
          <w:p w:rsidR="00E50582" w:rsidRPr="005374B1" w:rsidRDefault="00E50582" w:rsidP="005374B1">
            <w:pPr>
              <w:spacing w:line="240" w:lineRule="auto"/>
              <w:ind w:left="-57" w:right="-57"/>
              <w:rPr>
                <w:color w:val="000000"/>
                <w:sz w:val="24"/>
                <w:szCs w:val="24"/>
              </w:rPr>
            </w:pPr>
            <w:r w:rsidRPr="005374B1">
              <w:rPr>
                <w:color w:val="000000"/>
                <w:sz w:val="24"/>
                <w:szCs w:val="24"/>
              </w:rPr>
              <w:t>Выявлено нарушений</w:t>
            </w:r>
          </w:p>
        </w:tc>
        <w:tc>
          <w:tcPr>
            <w:tcW w:w="406" w:type="pct"/>
            <w:vAlign w:val="center"/>
          </w:tcPr>
          <w:p w:rsidR="00E50582" w:rsidRPr="005374B1" w:rsidRDefault="00E50582" w:rsidP="005374B1">
            <w:pPr>
              <w:spacing w:line="240" w:lineRule="auto"/>
              <w:ind w:left="-57" w:right="-57"/>
              <w:jc w:val="center"/>
              <w:rPr>
                <w:sz w:val="24"/>
                <w:szCs w:val="24"/>
              </w:rPr>
            </w:pPr>
            <w:r w:rsidRPr="005374B1">
              <w:rPr>
                <w:sz w:val="24"/>
                <w:szCs w:val="24"/>
              </w:rPr>
              <w:t>3</w:t>
            </w:r>
          </w:p>
        </w:tc>
        <w:tc>
          <w:tcPr>
            <w:tcW w:w="405" w:type="pct"/>
            <w:vAlign w:val="center"/>
          </w:tcPr>
          <w:p w:rsidR="00E50582" w:rsidRPr="005374B1" w:rsidRDefault="00E50582" w:rsidP="005374B1">
            <w:pPr>
              <w:spacing w:line="240" w:lineRule="auto"/>
              <w:ind w:left="-57" w:right="-57"/>
              <w:jc w:val="center"/>
              <w:rPr>
                <w:sz w:val="24"/>
                <w:szCs w:val="24"/>
              </w:rPr>
            </w:pPr>
            <w:r w:rsidRPr="005374B1">
              <w:rPr>
                <w:sz w:val="24"/>
                <w:szCs w:val="24"/>
              </w:rPr>
              <w:t>2</w:t>
            </w:r>
          </w:p>
        </w:tc>
        <w:tc>
          <w:tcPr>
            <w:tcW w:w="405" w:type="pct"/>
            <w:shd w:val="clear" w:color="auto" w:fill="auto"/>
            <w:vAlign w:val="center"/>
          </w:tcPr>
          <w:p w:rsidR="00E50582" w:rsidRPr="005374B1" w:rsidRDefault="00E50582" w:rsidP="005374B1">
            <w:pPr>
              <w:spacing w:line="240" w:lineRule="auto"/>
              <w:ind w:left="-57" w:right="-57"/>
              <w:jc w:val="center"/>
              <w:rPr>
                <w:sz w:val="24"/>
                <w:szCs w:val="24"/>
              </w:rPr>
            </w:pPr>
            <w:r w:rsidRPr="005374B1">
              <w:rPr>
                <w:sz w:val="24"/>
                <w:szCs w:val="24"/>
              </w:rPr>
              <w:t>94</w:t>
            </w:r>
          </w:p>
        </w:tc>
        <w:tc>
          <w:tcPr>
            <w:tcW w:w="405" w:type="pct"/>
            <w:vAlign w:val="center"/>
          </w:tcPr>
          <w:p w:rsidR="00E50582" w:rsidRPr="005374B1" w:rsidRDefault="00E50582" w:rsidP="005374B1">
            <w:pPr>
              <w:spacing w:line="240" w:lineRule="auto"/>
              <w:ind w:left="-57" w:right="-57"/>
              <w:jc w:val="center"/>
              <w:rPr>
                <w:sz w:val="24"/>
                <w:szCs w:val="24"/>
                <w:lang w:eastAsia="en-US"/>
              </w:rPr>
            </w:pPr>
            <w:r w:rsidRPr="005374B1">
              <w:rPr>
                <w:sz w:val="24"/>
                <w:szCs w:val="24"/>
                <w:lang w:eastAsia="en-US"/>
              </w:rPr>
              <w:t>46</w:t>
            </w:r>
          </w:p>
        </w:tc>
        <w:tc>
          <w:tcPr>
            <w:tcW w:w="407" w:type="pct"/>
            <w:shd w:val="clear" w:color="auto" w:fill="D9D9D9"/>
            <w:vAlign w:val="center"/>
          </w:tcPr>
          <w:p w:rsidR="00E50582" w:rsidRPr="005374B1" w:rsidRDefault="00E50582" w:rsidP="005374B1">
            <w:pPr>
              <w:spacing w:line="240" w:lineRule="auto"/>
              <w:ind w:left="-57" w:right="-57"/>
              <w:jc w:val="center"/>
              <w:rPr>
                <w:b/>
                <w:sz w:val="24"/>
                <w:szCs w:val="24"/>
                <w:lang w:eastAsia="en-US"/>
              </w:rPr>
            </w:pPr>
            <w:r w:rsidRPr="005374B1">
              <w:rPr>
                <w:b/>
                <w:sz w:val="24"/>
                <w:szCs w:val="24"/>
                <w:lang w:eastAsia="en-US"/>
              </w:rPr>
              <w:t>145</w:t>
            </w:r>
          </w:p>
        </w:tc>
        <w:tc>
          <w:tcPr>
            <w:tcW w:w="398" w:type="pct"/>
            <w:vAlign w:val="center"/>
          </w:tcPr>
          <w:p w:rsidR="00E50582" w:rsidRPr="005374B1" w:rsidRDefault="00E50582" w:rsidP="00DB15DD">
            <w:pPr>
              <w:spacing w:line="240" w:lineRule="auto"/>
              <w:ind w:left="-57" w:right="-57"/>
              <w:jc w:val="center"/>
              <w:rPr>
                <w:sz w:val="24"/>
                <w:szCs w:val="24"/>
              </w:rPr>
            </w:pPr>
            <w:r w:rsidRPr="005374B1">
              <w:rPr>
                <w:sz w:val="24"/>
                <w:szCs w:val="24"/>
              </w:rPr>
              <w:t>17</w:t>
            </w:r>
          </w:p>
        </w:tc>
        <w:tc>
          <w:tcPr>
            <w:tcW w:w="414" w:type="pct"/>
            <w:vAlign w:val="center"/>
          </w:tcPr>
          <w:p w:rsidR="00E50582" w:rsidRPr="005374B1" w:rsidRDefault="00E50582" w:rsidP="00DB15DD">
            <w:pPr>
              <w:spacing w:line="240" w:lineRule="auto"/>
              <w:ind w:left="-57" w:right="-57"/>
              <w:jc w:val="center"/>
              <w:rPr>
                <w:sz w:val="24"/>
                <w:szCs w:val="24"/>
              </w:rPr>
            </w:pPr>
            <w:r w:rsidRPr="005374B1">
              <w:rPr>
                <w:sz w:val="24"/>
                <w:szCs w:val="24"/>
              </w:rPr>
              <w:t>24</w:t>
            </w:r>
          </w:p>
        </w:tc>
        <w:tc>
          <w:tcPr>
            <w:tcW w:w="414" w:type="pct"/>
            <w:shd w:val="clear" w:color="auto" w:fill="auto"/>
            <w:vAlign w:val="center"/>
          </w:tcPr>
          <w:p w:rsidR="00E50582" w:rsidRPr="005374B1" w:rsidRDefault="00DC431E" w:rsidP="00DB15DD">
            <w:pPr>
              <w:spacing w:line="240" w:lineRule="auto"/>
              <w:ind w:left="-57" w:right="-57"/>
              <w:jc w:val="center"/>
              <w:rPr>
                <w:sz w:val="24"/>
                <w:szCs w:val="24"/>
              </w:rPr>
            </w:pPr>
            <w:r w:rsidRPr="005374B1">
              <w:rPr>
                <w:color w:val="000000"/>
                <w:sz w:val="24"/>
                <w:szCs w:val="24"/>
              </w:rPr>
              <w:t>13</w:t>
            </w:r>
          </w:p>
        </w:tc>
        <w:tc>
          <w:tcPr>
            <w:tcW w:w="422" w:type="pct"/>
            <w:vAlign w:val="center"/>
          </w:tcPr>
          <w:p w:rsidR="00E50582" w:rsidRPr="005374B1" w:rsidRDefault="00661993" w:rsidP="00DB15DD">
            <w:pPr>
              <w:spacing w:line="240" w:lineRule="auto"/>
              <w:ind w:left="-57" w:right="-57"/>
              <w:jc w:val="center"/>
              <w:rPr>
                <w:color w:val="000000"/>
                <w:sz w:val="24"/>
                <w:szCs w:val="24"/>
                <w:lang w:eastAsia="en-US"/>
              </w:rPr>
            </w:pPr>
            <w:r w:rsidRPr="005374B1">
              <w:rPr>
                <w:color w:val="000000"/>
                <w:sz w:val="24"/>
                <w:szCs w:val="24"/>
                <w:lang w:eastAsia="en-US"/>
              </w:rPr>
              <w:t>7</w:t>
            </w:r>
          </w:p>
        </w:tc>
        <w:tc>
          <w:tcPr>
            <w:tcW w:w="395" w:type="pct"/>
            <w:shd w:val="clear" w:color="auto" w:fill="D9D9D9"/>
            <w:vAlign w:val="center"/>
          </w:tcPr>
          <w:p w:rsidR="00E50582" w:rsidRPr="005374B1" w:rsidRDefault="00661993" w:rsidP="005374B1">
            <w:pPr>
              <w:spacing w:line="240" w:lineRule="auto"/>
              <w:ind w:left="-57" w:right="-57"/>
              <w:jc w:val="center"/>
              <w:rPr>
                <w:b/>
                <w:color w:val="000000"/>
                <w:sz w:val="24"/>
                <w:szCs w:val="24"/>
                <w:lang w:eastAsia="en-US"/>
              </w:rPr>
            </w:pPr>
            <w:r w:rsidRPr="005374B1">
              <w:rPr>
                <w:b/>
                <w:color w:val="000000"/>
                <w:sz w:val="24"/>
                <w:szCs w:val="24"/>
                <w:lang w:eastAsia="en-US"/>
              </w:rPr>
              <w:t>61</w:t>
            </w:r>
          </w:p>
        </w:tc>
      </w:tr>
      <w:tr w:rsidR="00E50582" w:rsidRPr="005374B1" w:rsidTr="007324EF">
        <w:tc>
          <w:tcPr>
            <w:tcW w:w="929" w:type="pct"/>
          </w:tcPr>
          <w:p w:rsidR="00E50582" w:rsidRPr="005374B1" w:rsidRDefault="00E50582" w:rsidP="005374B1">
            <w:pPr>
              <w:spacing w:line="240" w:lineRule="auto"/>
              <w:ind w:left="-57" w:right="-57"/>
              <w:rPr>
                <w:color w:val="000000"/>
                <w:sz w:val="24"/>
                <w:szCs w:val="24"/>
              </w:rPr>
            </w:pPr>
            <w:r w:rsidRPr="005374B1">
              <w:rPr>
                <w:color w:val="000000"/>
                <w:sz w:val="24"/>
                <w:szCs w:val="24"/>
              </w:rPr>
              <w:t>Выдано предписаний</w:t>
            </w:r>
          </w:p>
        </w:tc>
        <w:tc>
          <w:tcPr>
            <w:tcW w:w="406" w:type="pct"/>
            <w:vAlign w:val="center"/>
          </w:tcPr>
          <w:p w:rsidR="00E50582" w:rsidRPr="005374B1" w:rsidRDefault="00E50582" w:rsidP="005374B1">
            <w:pPr>
              <w:spacing w:line="240" w:lineRule="auto"/>
              <w:ind w:left="-57" w:right="-57"/>
              <w:jc w:val="center"/>
              <w:rPr>
                <w:sz w:val="24"/>
                <w:szCs w:val="24"/>
              </w:rPr>
            </w:pPr>
            <w:r w:rsidRPr="005374B1">
              <w:rPr>
                <w:sz w:val="24"/>
                <w:szCs w:val="24"/>
              </w:rPr>
              <w:t>0</w:t>
            </w:r>
          </w:p>
        </w:tc>
        <w:tc>
          <w:tcPr>
            <w:tcW w:w="405" w:type="pct"/>
            <w:vAlign w:val="center"/>
          </w:tcPr>
          <w:p w:rsidR="00E50582" w:rsidRPr="005374B1" w:rsidRDefault="00E50582" w:rsidP="005374B1">
            <w:pPr>
              <w:spacing w:line="240" w:lineRule="auto"/>
              <w:ind w:left="-57" w:right="-57"/>
              <w:jc w:val="center"/>
              <w:rPr>
                <w:sz w:val="24"/>
                <w:szCs w:val="24"/>
                <w:lang w:val="en-US"/>
              </w:rPr>
            </w:pPr>
            <w:r w:rsidRPr="005374B1">
              <w:rPr>
                <w:sz w:val="24"/>
                <w:szCs w:val="24"/>
                <w:lang w:val="en-US"/>
              </w:rPr>
              <w:t>0</w:t>
            </w:r>
          </w:p>
        </w:tc>
        <w:tc>
          <w:tcPr>
            <w:tcW w:w="405" w:type="pct"/>
            <w:shd w:val="clear" w:color="auto" w:fill="auto"/>
            <w:vAlign w:val="center"/>
          </w:tcPr>
          <w:p w:rsidR="00E50582" w:rsidRPr="005374B1" w:rsidRDefault="00E50582" w:rsidP="005374B1">
            <w:pPr>
              <w:spacing w:line="240" w:lineRule="auto"/>
              <w:ind w:left="-57" w:right="-57"/>
              <w:jc w:val="center"/>
              <w:rPr>
                <w:sz w:val="24"/>
                <w:szCs w:val="24"/>
              </w:rPr>
            </w:pPr>
            <w:r w:rsidRPr="005374B1">
              <w:rPr>
                <w:sz w:val="24"/>
                <w:szCs w:val="24"/>
              </w:rPr>
              <w:t>0</w:t>
            </w:r>
          </w:p>
        </w:tc>
        <w:tc>
          <w:tcPr>
            <w:tcW w:w="405" w:type="pct"/>
            <w:vAlign w:val="center"/>
          </w:tcPr>
          <w:p w:rsidR="00E50582" w:rsidRPr="005374B1" w:rsidRDefault="00E50582" w:rsidP="005374B1">
            <w:pPr>
              <w:spacing w:line="240" w:lineRule="auto"/>
              <w:ind w:left="-57" w:right="-57"/>
              <w:jc w:val="center"/>
              <w:rPr>
                <w:sz w:val="24"/>
                <w:szCs w:val="24"/>
                <w:lang w:eastAsia="en-US"/>
              </w:rPr>
            </w:pPr>
            <w:r w:rsidRPr="005374B1">
              <w:rPr>
                <w:sz w:val="24"/>
                <w:szCs w:val="24"/>
                <w:lang w:eastAsia="en-US"/>
              </w:rPr>
              <w:t>0</w:t>
            </w:r>
          </w:p>
        </w:tc>
        <w:tc>
          <w:tcPr>
            <w:tcW w:w="407" w:type="pct"/>
            <w:shd w:val="clear" w:color="auto" w:fill="D9D9D9"/>
            <w:vAlign w:val="center"/>
          </w:tcPr>
          <w:p w:rsidR="00E50582" w:rsidRPr="005374B1" w:rsidRDefault="00E50582" w:rsidP="005374B1">
            <w:pPr>
              <w:spacing w:line="240" w:lineRule="auto"/>
              <w:ind w:left="-57" w:right="-57"/>
              <w:jc w:val="center"/>
              <w:rPr>
                <w:b/>
                <w:sz w:val="24"/>
                <w:szCs w:val="24"/>
                <w:lang w:eastAsia="en-US"/>
              </w:rPr>
            </w:pPr>
            <w:r w:rsidRPr="005374B1">
              <w:rPr>
                <w:b/>
                <w:sz w:val="24"/>
                <w:szCs w:val="24"/>
                <w:lang w:eastAsia="en-US"/>
              </w:rPr>
              <w:t>0</w:t>
            </w:r>
          </w:p>
        </w:tc>
        <w:tc>
          <w:tcPr>
            <w:tcW w:w="398" w:type="pct"/>
            <w:vAlign w:val="center"/>
          </w:tcPr>
          <w:p w:rsidR="00E50582" w:rsidRPr="005374B1" w:rsidRDefault="00E50582" w:rsidP="00DB15DD">
            <w:pPr>
              <w:spacing w:line="240" w:lineRule="auto"/>
              <w:ind w:left="-57" w:right="-57"/>
              <w:jc w:val="center"/>
              <w:rPr>
                <w:sz w:val="24"/>
                <w:szCs w:val="24"/>
              </w:rPr>
            </w:pPr>
            <w:r w:rsidRPr="005374B1">
              <w:rPr>
                <w:sz w:val="24"/>
                <w:szCs w:val="24"/>
              </w:rPr>
              <w:t>0</w:t>
            </w:r>
          </w:p>
        </w:tc>
        <w:tc>
          <w:tcPr>
            <w:tcW w:w="414" w:type="pct"/>
            <w:vAlign w:val="center"/>
          </w:tcPr>
          <w:p w:rsidR="00E50582" w:rsidRPr="005374B1" w:rsidRDefault="00E50582" w:rsidP="00DB15DD">
            <w:pPr>
              <w:spacing w:line="240" w:lineRule="auto"/>
              <w:ind w:left="-57" w:right="-57"/>
              <w:jc w:val="center"/>
              <w:rPr>
                <w:sz w:val="24"/>
                <w:szCs w:val="24"/>
                <w:lang w:val="en-US"/>
              </w:rPr>
            </w:pPr>
            <w:r w:rsidRPr="005374B1">
              <w:rPr>
                <w:sz w:val="24"/>
                <w:szCs w:val="24"/>
                <w:lang w:val="en-US"/>
              </w:rPr>
              <w:t>0</w:t>
            </w:r>
          </w:p>
        </w:tc>
        <w:tc>
          <w:tcPr>
            <w:tcW w:w="414" w:type="pct"/>
            <w:shd w:val="clear" w:color="auto" w:fill="auto"/>
            <w:vAlign w:val="center"/>
          </w:tcPr>
          <w:p w:rsidR="00E50582" w:rsidRPr="005374B1" w:rsidRDefault="00E50582" w:rsidP="00DB15DD">
            <w:pPr>
              <w:spacing w:line="240" w:lineRule="auto"/>
              <w:ind w:left="-57" w:right="-57"/>
              <w:jc w:val="center"/>
              <w:rPr>
                <w:sz w:val="24"/>
                <w:szCs w:val="24"/>
              </w:rPr>
            </w:pPr>
            <w:r w:rsidRPr="005374B1">
              <w:rPr>
                <w:color w:val="000000"/>
                <w:sz w:val="24"/>
                <w:szCs w:val="24"/>
              </w:rPr>
              <w:t>0</w:t>
            </w:r>
          </w:p>
        </w:tc>
        <w:tc>
          <w:tcPr>
            <w:tcW w:w="422" w:type="pct"/>
            <w:vAlign w:val="center"/>
          </w:tcPr>
          <w:p w:rsidR="00E50582" w:rsidRPr="005374B1" w:rsidRDefault="00552C98" w:rsidP="00DB15DD">
            <w:pPr>
              <w:spacing w:line="240" w:lineRule="auto"/>
              <w:ind w:left="-57" w:right="-57"/>
              <w:jc w:val="center"/>
              <w:rPr>
                <w:color w:val="000000"/>
                <w:sz w:val="24"/>
                <w:szCs w:val="24"/>
                <w:lang w:eastAsia="en-US"/>
              </w:rPr>
            </w:pPr>
            <w:r w:rsidRPr="005374B1">
              <w:rPr>
                <w:color w:val="000000"/>
                <w:sz w:val="24"/>
                <w:szCs w:val="24"/>
                <w:lang w:eastAsia="en-US"/>
              </w:rPr>
              <w:t>0</w:t>
            </w:r>
          </w:p>
        </w:tc>
        <w:tc>
          <w:tcPr>
            <w:tcW w:w="395" w:type="pct"/>
            <w:shd w:val="clear" w:color="auto" w:fill="D9D9D9"/>
            <w:vAlign w:val="center"/>
          </w:tcPr>
          <w:p w:rsidR="00E50582" w:rsidRPr="005374B1" w:rsidRDefault="00E50582" w:rsidP="005374B1">
            <w:pPr>
              <w:spacing w:line="240" w:lineRule="auto"/>
              <w:ind w:left="-57" w:right="-57"/>
              <w:jc w:val="center"/>
              <w:rPr>
                <w:b/>
                <w:color w:val="000000"/>
                <w:sz w:val="24"/>
                <w:szCs w:val="24"/>
                <w:lang w:val="en-US" w:eastAsia="en-US"/>
              </w:rPr>
            </w:pPr>
            <w:r w:rsidRPr="005374B1">
              <w:rPr>
                <w:b/>
                <w:color w:val="000000"/>
                <w:sz w:val="24"/>
                <w:szCs w:val="24"/>
                <w:lang w:val="en-US" w:eastAsia="en-US"/>
              </w:rPr>
              <w:t>0</w:t>
            </w:r>
          </w:p>
        </w:tc>
      </w:tr>
      <w:tr w:rsidR="00E50582" w:rsidRPr="005374B1" w:rsidTr="007324EF">
        <w:trPr>
          <w:trHeight w:val="438"/>
        </w:trPr>
        <w:tc>
          <w:tcPr>
            <w:tcW w:w="929" w:type="pct"/>
          </w:tcPr>
          <w:p w:rsidR="00E50582" w:rsidRPr="005374B1" w:rsidRDefault="00E50582" w:rsidP="005374B1">
            <w:pPr>
              <w:spacing w:line="240" w:lineRule="auto"/>
              <w:ind w:left="-57" w:right="-57"/>
              <w:rPr>
                <w:color w:val="000000"/>
                <w:sz w:val="24"/>
                <w:szCs w:val="24"/>
              </w:rPr>
            </w:pPr>
            <w:r w:rsidRPr="005374B1">
              <w:rPr>
                <w:color w:val="000000"/>
                <w:sz w:val="24"/>
                <w:szCs w:val="24"/>
              </w:rPr>
              <w:t>Вынесено предупреждений</w:t>
            </w:r>
          </w:p>
        </w:tc>
        <w:tc>
          <w:tcPr>
            <w:tcW w:w="406" w:type="pct"/>
            <w:vAlign w:val="center"/>
          </w:tcPr>
          <w:p w:rsidR="00E50582" w:rsidRPr="005374B1" w:rsidRDefault="00E50582" w:rsidP="005374B1">
            <w:pPr>
              <w:spacing w:line="240" w:lineRule="auto"/>
              <w:ind w:left="-57" w:right="-57"/>
              <w:jc w:val="center"/>
              <w:rPr>
                <w:sz w:val="24"/>
                <w:szCs w:val="24"/>
              </w:rPr>
            </w:pPr>
            <w:r w:rsidRPr="005374B1">
              <w:rPr>
                <w:sz w:val="24"/>
                <w:szCs w:val="24"/>
              </w:rPr>
              <w:t>0</w:t>
            </w:r>
          </w:p>
        </w:tc>
        <w:tc>
          <w:tcPr>
            <w:tcW w:w="405" w:type="pct"/>
            <w:vAlign w:val="center"/>
          </w:tcPr>
          <w:p w:rsidR="00E50582" w:rsidRPr="005374B1" w:rsidRDefault="00E50582" w:rsidP="005374B1">
            <w:pPr>
              <w:spacing w:line="240" w:lineRule="auto"/>
              <w:ind w:left="-57" w:right="-57"/>
              <w:jc w:val="center"/>
              <w:rPr>
                <w:sz w:val="24"/>
                <w:szCs w:val="24"/>
              </w:rPr>
            </w:pPr>
            <w:r w:rsidRPr="005374B1">
              <w:rPr>
                <w:sz w:val="24"/>
                <w:szCs w:val="24"/>
              </w:rPr>
              <w:t>0</w:t>
            </w:r>
          </w:p>
        </w:tc>
        <w:tc>
          <w:tcPr>
            <w:tcW w:w="405" w:type="pct"/>
            <w:shd w:val="clear" w:color="auto" w:fill="auto"/>
            <w:vAlign w:val="center"/>
          </w:tcPr>
          <w:p w:rsidR="00E50582" w:rsidRPr="005374B1" w:rsidRDefault="00E50582" w:rsidP="005374B1">
            <w:pPr>
              <w:spacing w:line="240" w:lineRule="auto"/>
              <w:ind w:left="-57" w:right="-57"/>
              <w:jc w:val="center"/>
              <w:rPr>
                <w:sz w:val="24"/>
                <w:szCs w:val="24"/>
              </w:rPr>
            </w:pPr>
            <w:r w:rsidRPr="005374B1">
              <w:rPr>
                <w:sz w:val="24"/>
                <w:szCs w:val="24"/>
              </w:rPr>
              <w:t>0</w:t>
            </w:r>
          </w:p>
        </w:tc>
        <w:tc>
          <w:tcPr>
            <w:tcW w:w="405" w:type="pct"/>
            <w:vAlign w:val="center"/>
          </w:tcPr>
          <w:p w:rsidR="00E50582" w:rsidRPr="005374B1" w:rsidRDefault="00E50582" w:rsidP="005374B1">
            <w:pPr>
              <w:spacing w:line="240" w:lineRule="auto"/>
              <w:ind w:left="-57" w:right="-57"/>
              <w:jc w:val="center"/>
              <w:rPr>
                <w:sz w:val="24"/>
                <w:szCs w:val="24"/>
                <w:lang w:eastAsia="en-US"/>
              </w:rPr>
            </w:pPr>
            <w:r w:rsidRPr="005374B1">
              <w:rPr>
                <w:sz w:val="24"/>
                <w:szCs w:val="24"/>
                <w:lang w:eastAsia="en-US"/>
              </w:rPr>
              <w:t>0</w:t>
            </w:r>
          </w:p>
        </w:tc>
        <w:tc>
          <w:tcPr>
            <w:tcW w:w="407" w:type="pct"/>
            <w:shd w:val="clear" w:color="auto" w:fill="D9D9D9"/>
            <w:vAlign w:val="center"/>
          </w:tcPr>
          <w:p w:rsidR="00E50582" w:rsidRPr="005374B1" w:rsidRDefault="00E50582" w:rsidP="005374B1">
            <w:pPr>
              <w:spacing w:line="240" w:lineRule="auto"/>
              <w:ind w:left="-57" w:right="-57"/>
              <w:jc w:val="center"/>
              <w:rPr>
                <w:b/>
                <w:sz w:val="24"/>
                <w:szCs w:val="24"/>
                <w:lang w:eastAsia="en-US"/>
              </w:rPr>
            </w:pPr>
            <w:r w:rsidRPr="005374B1">
              <w:rPr>
                <w:b/>
                <w:sz w:val="24"/>
                <w:szCs w:val="24"/>
                <w:lang w:eastAsia="en-US"/>
              </w:rPr>
              <w:t>0</w:t>
            </w:r>
          </w:p>
        </w:tc>
        <w:tc>
          <w:tcPr>
            <w:tcW w:w="398" w:type="pct"/>
            <w:vAlign w:val="center"/>
          </w:tcPr>
          <w:p w:rsidR="00E50582" w:rsidRPr="005374B1" w:rsidRDefault="00E50582" w:rsidP="00DB15DD">
            <w:pPr>
              <w:spacing w:line="240" w:lineRule="auto"/>
              <w:ind w:left="-57" w:right="-57"/>
              <w:jc w:val="center"/>
              <w:rPr>
                <w:sz w:val="24"/>
                <w:szCs w:val="24"/>
              </w:rPr>
            </w:pPr>
            <w:r w:rsidRPr="005374B1">
              <w:rPr>
                <w:sz w:val="24"/>
                <w:szCs w:val="24"/>
              </w:rPr>
              <w:t>0</w:t>
            </w:r>
          </w:p>
        </w:tc>
        <w:tc>
          <w:tcPr>
            <w:tcW w:w="414" w:type="pct"/>
            <w:vAlign w:val="center"/>
          </w:tcPr>
          <w:p w:rsidR="00E50582" w:rsidRPr="005374B1" w:rsidRDefault="00E50582" w:rsidP="00DB15DD">
            <w:pPr>
              <w:spacing w:line="240" w:lineRule="auto"/>
              <w:ind w:left="-57" w:right="-57"/>
              <w:jc w:val="center"/>
              <w:rPr>
                <w:sz w:val="24"/>
                <w:szCs w:val="24"/>
                <w:lang w:val="en-US"/>
              </w:rPr>
            </w:pPr>
            <w:r w:rsidRPr="005374B1">
              <w:rPr>
                <w:sz w:val="24"/>
                <w:szCs w:val="24"/>
                <w:lang w:val="en-US"/>
              </w:rPr>
              <w:t>0</w:t>
            </w:r>
          </w:p>
        </w:tc>
        <w:tc>
          <w:tcPr>
            <w:tcW w:w="414" w:type="pct"/>
            <w:shd w:val="clear" w:color="auto" w:fill="auto"/>
            <w:vAlign w:val="center"/>
          </w:tcPr>
          <w:p w:rsidR="00E50582" w:rsidRPr="005374B1" w:rsidRDefault="00E50582" w:rsidP="00DB15DD">
            <w:pPr>
              <w:spacing w:line="240" w:lineRule="auto"/>
              <w:ind w:left="-57" w:right="-57"/>
              <w:jc w:val="center"/>
              <w:rPr>
                <w:sz w:val="24"/>
                <w:szCs w:val="24"/>
              </w:rPr>
            </w:pPr>
            <w:r w:rsidRPr="005374B1">
              <w:rPr>
                <w:color w:val="000000"/>
                <w:sz w:val="24"/>
                <w:szCs w:val="24"/>
              </w:rPr>
              <w:t>0</w:t>
            </w:r>
          </w:p>
        </w:tc>
        <w:tc>
          <w:tcPr>
            <w:tcW w:w="422" w:type="pct"/>
            <w:vAlign w:val="center"/>
          </w:tcPr>
          <w:p w:rsidR="00E50582" w:rsidRPr="005374B1" w:rsidRDefault="00552C98" w:rsidP="00DB15DD">
            <w:pPr>
              <w:spacing w:line="240" w:lineRule="auto"/>
              <w:ind w:left="-57" w:right="-57"/>
              <w:jc w:val="center"/>
              <w:rPr>
                <w:color w:val="000000"/>
                <w:sz w:val="24"/>
                <w:szCs w:val="24"/>
                <w:lang w:eastAsia="en-US"/>
              </w:rPr>
            </w:pPr>
            <w:r w:rsidRPr="005374B1">
              <w:rPr>
                <w:color w:val="000000"/>
                <w:sz w:val="24"/>
                <w:szCs w:val="24"/>
                <w:lang w:eastAsia="en-US"/>
              </w:rPr>
              <w:t>0</w:t>
            </w:r>
          </w:p>
        </w:tc>
        <w:tc>
          <w:tcPr>
            <w:tcW w:w="395" w:type="pct"/>
            <w:shd w:val="clear" w:color="auto" w:fill="D9D9D9"/>
            <w:vAlign w:val="center"/>
          </w:tcPr>
          <w:p w:rsidR="00E50582" w:rsidRPr="005374B1" w:rsidRDefault="00E50582" w:rsidP="005374B1">
            <w:pPr>
              <w:spacing w:line="240" w:lineRule="auto"/>
              <w:ind w:left="-57" w:right="-57"/>
              <w:jc w:val="center"/>
              <w:rPr>
                <w:b/>
                <w:color w:val="000000"/>
                <w:sz w:val="24"/>
                <w:szCs w:val="24"/>
                <w:lang w:val="en-US" w:eastAsia="en-US"/>
              </w:rPr>
            </w:pPr>
            <w:r w:rsidRPr="005374B1">
              <w:rPr>
                <w:b/>
                <w:color w:val="000000"/>
                <w:sz w:val="24"/>
                <w:szCs w:val="24"/>
                <w:lang w:val="en-US" w:eastAsia="en-US"/>
              </w:rPr>
              <w:t>0</w:t>
            </w:r>
          </w:p>
        </w:tc>
      </w:tr>
      <w:tr w:rsidR="00E50582" w:rsidRPr="005374B1" w:rsidTr="007324EF">
        <w:tc>
          <w:tcPr>
            <w:tcW w:w="929" w:type="pct"/>
          </w:tcPr>
          <w:p w:rsidR="00E50582" w:rsidRPr="005374B1" w:rsidRDefault="00E50582" w:rsidP="005374B1">
            <w:pPr>
              <w:spacing w:line="240" w:lineRule="auto"/>
              <w:ind w:left="-57" w:right="-57"/>
              <w:rPr>
                <w:color w:val="000000"/>
                <w:sz w:val="24"/>
                <w:szCs w:val="24"/>
              </w:rPr>
            </w:pPr>
            <w:r w:rsidRPr="005374B1">
              <w:rPr>
                <w:color w:val="000000"/>
                <w:sz w:val="24"/>
                <w:szCs w:val="24"/>
              </w:rPr>
              <w:t>Составлено протоколов об АПН</w:t>
            </w:r>
          </w:p>
        </w:tc>
        <w:tc>
          <w:tcPr>
            <w:tcW w:w="406" w:type="pct"/>
            <w:vAlign w:val="center"/>
          </w:tcPr>
          <w:p w:rsidR="00E50582" w:rsidRPr="005374B1" w:rsidRDefault="00E50582" w:rsidP="005374B1">
            <w:pPr>
              <w:spacing w:line="240" w:lineRule="auto"/>
              <w:ind w:left="-57" w:right="-57"/>
              <w:jc w:val="center"/>
              <w:rPr>
                <w:sz w:val="24"/>
                <w:szCs w:val="24"/>
              </w:rPr>
            </w:pPr>
            <w:r w:rsidRPr="005374B1">
              <w:rPr>
                <w:sz w:val="24"/>
                <w:szCs w:val="24"/>
              </w:rPr>
              <w:t>6</w:t>
            </w:r>
          </w:p>
        </w:tc>
        <w:tc>
          <w:tcPr>
            <w:tcW w:w="405" w:type="pct"/>
            <w:vAlign w:val="center"/>
          </w:tcPr>
          <w:p w:rsidR="00E50582" w:rsidRPr="005374B1" w:rsidRDefault="00E50582" w:rsidP="005374B1">
            <w:pPr>
              <w:spacing w:line="240" w:lineRule="auto"/>
              <w:ind w:left="-57" w:right="-57"/>
              <w:jc w:val="center"/>
              <w:rPr>
                <w:sz w:val="24"/>
                <w:szCs w:val="24"/>
              </w:rPr>
            </w:pPr>
            <w:r w:rsidRPr="005374B1">
              <w:rPr>
                <w:sz w:val="24"/>
                <w:szCs w:val="24"/>
              </w:rPr>
              <w:t>4</w:t>
            </w:r>
          </w:p>
        </w:tc>
        <w:tc>
          <w:tcPr>
            <w:tcW w:w="405" w:type="pct"/>
            <w:shd w:val="clear" w:color="auto" w:fill="auto"/>
            <w:vAlign w:val="center"/>
          </w:tcPr>
          <w:p w:rsidR="00E50582" w:rsidRPr="005374B1" w:rsidRDefault="00E50582" w:rsidP="005374B1">
            <w:pPr>
              <w:spacing w:line="240" w:lineRule="auto"/>
              <w:ind w:left="-57" w:right="-57"/>
              <w:jc w:val="center"/>
              <w:rPr>
                <w:sz w:val="24"/>
                <w:szCs w:val="24"/>
              </w:rPr>
            </w:pPr>
            <w:r w:rsidRPr="005374B1">
              <w:rPr>
                <w:sz w:val="24"/>
                <w:szCs w:val="24"/>
              </w:rPr>
              <w:t>82</w:t>
            </w:r>
          </w:p>
        </w:tc>
        <w:tc>
          <w:tcPr>
            <w:tcW w:w="405" w:type="pct"/>
            <w:vAlign w:val="center"/>
          </w:tcPr>
          <w:p w:rsidR="00E50582" w:rsidRPr="005374B1" w:rsidRDefault="00E50582" w:rsidP="005374B1">
            <w:pPr>
              <w:spacing w:line="240" w:lineRule="auto"/>
              <w:ind w:left="-57" w:right="-57"/>
              <w:jc w:val="center"/>
              <w:rPr>
                <w:sz w:val="24"/>
                <w:szCs w:val="24"/>
                <w:lang w:eastAsia="en-US"/>
              </w:rPr>
            </w:pPr>
            <w:r w:rsidRPr="005374B1">
              <w:rPr>
                <w:sz w:val="24"/>
                <w:szCs w:val="24"/>
                <w:lang w:eastAsia="en-US"/>
              </w:rPr>
              <w:t>64</w:t>
            </w:r>
          </w:p>
        </w:tc>
        <w:tc>
          <w:tcPr>
            <w:tcW w:w="407" w:type="pct"/>
            <w:shd w:val="clear" w:color="auto" w:fill="D9D9D9"/>
            <w:vAlign w:val="center"/>
          </w:tcPr>
          <w:p w:rsidR="00E50582" w:rsidRPr="005374B1" w:rsidRDefault="00E50582" w:rsidP="005374B1">
            <w:pPr>
              <w:spacing w:line="240" w:lineRule="auto"/>
              <w:ind w:left="-57" w:right="-57"/>
              <w:jc w:val="center"/>
              <w:rPr>
                <w:b/>
                <w:sz w:val="24"/>
                <w:szCs w:val="24"/>
                <w:lang w:eastAsia="en-US"/>
              </w:rPr>
            </w:pPr>
            <w:r w:rsidRPr="005374B1">
              <w:rPr>
                <w:b/>
                <w:sz w:val="24"/>
                <w:szCs w:val="24"/>
                <w:lang w:eastAsia="en-US"/>
              </w:rPr>
              <w:t>92</w:t>
            </w:r>
          </w:p>
        </w:tc>
        <w:tc>
          <w:tcPr>
            <w:tcW w:w="398" w:type="pct"/>
            <w:vAlign w:val="center"/>
          </w:tcPr>
          <w:p w:rsidR="00E50582" w:rsidRPr="005374B1" w:rsidRDefault="00E50582" w:rsidP="00DB15DD">
            <w:pPr>
              <w:spacing w:line="240" w:lineRule="auto"/>
              <w:ind w:left="-57" w:right="-57"/>
              <w:jc w:val="center"/>
              <w:rPr>
                <w:sz w:val="24"/>
                <w:szCs w:val="24"/>
              </w:rPr>
            </w:pPr>
            <w:r w:rsidRPr="005374B1">
              <w:rPr>
                <w:sz w:val="24"/>
                <w:szCs w:val="24"/>
              </w:rPr>
              <w:t>34</w:t>
            </w:r>
          </w:p>
        </w:tc>
        <w:tc>
          <w:tcPr>
            <w:tcW w:w="414" w:type="pct"/>
            <w:vAlign w:val="center"/>
          </w:tcPr>
          <w:p w:rsidR="00E50582" w:rsidRPr="005374B1" w:rsidRDefault="00E50582" w:rsidP="00DB15DD">
            <w:pPr>
              <w:spacing w:line="240" w:lineRule="auto"/>
              <w:ind w:left="-57" w:right="-57"/>
              <w:jc w:val="center"/>
              <w:rPr>
                <w:sz w:val="24"/>
                <w:szCs w:val="24"/>
              </w:rPr>
            </w:pPr>
            <w:r w:rsidRPr="005374B1">
              <w:rPr>
                <w:sz w:val="24"/>
                <w:szCs w:val="24"/>
              </w:rPr>
              <w:t>48</w:t>
            </w:r>
          </w:p>
        </w:tc>
        <w:tc>
          <w:tcPr>
            <w:tcW w:w="414" w:type="pct"/>
            <w:shd w:val="clear" w:color="auto" w:fill="auto"/>
            <w:vAlign w:val="center"/>
          </w:tcPr>
          <w:p w:rsidR="00E50582" w:rsidRPr="005374B1" w:rsidRDefault="00DC431E" w:rsidP="00DB15DD">
            <w:pPr>
              <w:spacing w:line="240" w:lineRule="auto"/>
              <w:ind w:left="-57" w:right="-57"/>
              <w:jc w:val="center"/>
              <w:rPr>
                <w:sz w:val="24"/>
                <w:szCs w:val="24"/>
              </w:rPr>
            </w:pPr>
            <w:r w:rsidRPr="005374B1">
              <w:rPr>
                <w:color w:val="000000"/>
                <w:sz w:val="24"/>
                <w:szCs w:val="24"/>
              </w:rPr>
              <w:t>26</w:t>
            </w:r>
          </w:p>
        </w:tc>
        <w:tc>
          <w:tcPr>
            <w:tcW w:w="422" w:type="pct"/>
            <w:vAlign w:val="center"/>
          </w:tcPr>
          <w:p w:rsidR="00E50582" w:rsidRPr="005374B1" w:rsidRDefault="00661993" w:rsidP="00DB15DD">
            <w:pPr>
              <w:spacing w:line="240" w:lineRule="auto"/>
              <w:ind w:left="-57" w:right="-57"/>
              <w:jc w:val="center"/>
              <w:rPr>
                <w:color w:val="000000"/>
                <w:sz w:val="24"/>
                <w:szCs w:val="24"/>
                <w:lang w:eastAsia="en-US"/>
              </w:rPr>
            </w:pPr>
            <w:r w:rsidRPr="005374B1">
              <w:rPr>
                <w:color w:val="000000"/>
                <w:sz w:val="24"/>
                <w:szCs w:val="24"/>
                <w:lang w:eastAsia="en-US"/>
              </w:rPr>
              <w:t>13</w:t>
            </w:r>
          </w:p>
        </w:tc>
        <w:tc>
          <w:tcPr>
            <w:tcW w:w="395" w:type="pct"/>
            <w:shd w:val="clear" w:color="auto" w:fill="D9D9D9"/>
            <w:vAlign w:val="center"/>
          </w:tcPr>
          <w:p w:rsidR="00E50582" w:rsidRPr="005374B1" w:rsidRDefault="00661993" w:rsidP="005374B1">
            <w:pPr>
              <w:spacing w:line="240" w:lineRule="auto"/>
              <w:ind w:left="-57" w:right="-57"/>
              <w:jc w:val="center"/>
              <w:rPr>
                <w:b/>
                <w:color w:val="000000"/>
                <w:sz w:val="24"/>
                <w:szCs w:val="24"/>
                <w:lang w:eastAsia="en-US"/>
              </w:rPr>
            </w:pPr>
            <w:r w:rsidRPr="005374B1">
              <w:rPr>
                <w:b/>
                <w:color w:val="000000"/>
                <w:sz w:val="24"/>
                <w:szCs w:val="24"/>
                <w:lang w:eastAsia="en-US"/>
              </w:rPr>
              <w:t>121</w:t>
            </w:r>
          </w:p>
        </w:tc>
      </w:tr>
    </w:tbl>
    <w:p w:rsidR="00FB0FE2" w:rsidRPr="00364011" w:rsidRDefault="00FB0FE2" w:rsidP="007324EF">
      <w:pPr>
        <w:autoSpaceDE w:val="0"/>
        <w:autoSpaceDN w:val="0"/>
        <w:adjustRightInd w:val="0"/>
        <w:spacing w:line="240" w:lineRule="auto"/>
        <w:rPr>
          <w:color w:val="000000" w:themeColor="text1"/>
          <w:sz w:val="27"/>
          <w:szCs w:val="27"/>
          <w:highlight w:val="yellow"/>
        </w:rPr>
      </w:pPr>
    </w:p>
    <w:p w:rsidR="00661993" w:rsidRPr="00364011" w:rsidRDefault="00661993" w:rsidP="00364011">
      <w:pPr>
        <w:shd w:val="clear" w:color="auto" w:fill="FFFFFF" w:themeFill="background1"/>
        <w:autoSpaceDE w:val="0"/>
        <w:autoSpaceDN w:val="0"/>
        <w:adjustRightInd w:val="0"/>
        <w:spacing w:line="240" w:lineRule="auto"/>
        <w:ind w:firstLine="709"/>
        <w:rPr>
          <w:color w:val="000000" w:themeColor="text1"/>
          <w:sz w:val="27"/>
          <w:szCs w:val="27"/>
        </w:rPr>
      </w:pPr>
      <w:r w:rsidRPr="00364011">
        <w:rPr>
          <w:color w:val="000000" w:themeColor="text1"/>
          <w:sz w:val="27"/>
          <w:szCs w:val="27"/>
        </w:rPr>
        <w:t>По результатам мероприятий государственного контроля (</w:t>
      </w:r>
      <w:r w:rsidR="005374B1">
        <w:rPr>
          <w:color w:val="000000" w:themeColor="text1"/>
          <w:sz w:val="27"/>
          <w:szCs w:val="27"/>
        </w:rPr>
        <w:t>надзора) в 4 квартале 2020 года</w:t>
      </w:r>
      <w:r w:rsidRPr="00364011">
        <w:rPr>
          <w:color w:val="000000" w:themeColor="text1"/>
          <w:sz w:val="27"/>
          <w:szCs w:val="27"/>
        </w:rPr>
        <w:t xml:space="preserve"> предписания об устранении выявленных нарушений и предупреждения</w:t>
      </w:r>
      <w:r w:rsidRPr="00364011">
        <w:rPr>
          <w:sz w:val="27"/>
          <w:szCs w:val="27"/>
        </w:rPr>
        <w:t xml:space="preserve"> о приостановлении действия лицензий не выдавались.</w:t>
      </w:r>
    </w:p>
    <w:p w:rsidR="007324EF" w:rsidRDefault="007324EF" w:rsidP="007324EF">
      <w:pPr>
        <w:spacing w:line="240" w:lineRule="auto"/>
        <w:ind w:firstLine="709"/>
        <w:jc w:val="center"/>
        <w:rPr>
          <w:rFonts w:eastAsia="Calibri"/>
          <w:b/>
          <w:color w:val="000000" w:themeColor="text1"/>
          <w:sz w:val="27"/>
          <w:szCs w:val="27"/>
        </w:rPr>
      </w:pPr>
    </w:p>
    <w:p w:rsidR="00661993" w:rsidRPr="00364011" w:rsidRDefault="00661993" w:rsidP="007324EF">
      <w:pPr>
        <w:spacing w:line="240" w:lineRule="auto"/>
        <w:ind w:firstLine="709"/>
        <w:jc w:val="center"/>
        <w:rPr>
          <w:rFonts w:eastAsia="Calibri"/>
          <w:b/>
          <w:color w:val="000000" w:themeColor="text1"/>
          <w:sz w:val="27"/>
          <w:szCs w:val="27"/>
        </w:rPr>
      </w:pPr>
      <w:r w:rsidRPr="00364011">
        <w:rPr>
          <w:rFonts w:eastAsia="Calibri"/>
          <w:b/>
          <w:color w:val="000000" w:themeColor="text1"/>
          <w:sz w:val="27"/>
          <w:szCs w:val="27"/>
        </w:rPr>
        <w:t>Взаимодействие с филиалом ФГУП «ГРЧЦ» в ЮФО и СКФО.</w:t>
      </w:r>
    </w:p>
    <w:p w:rsidR="00661993" w:rsidRPr="00364011" w:rsidRDefault="00661993" w:rsidP="00364011">
      <w:pPr>
        <w:spacing w:line="240" w:lineRule="auto"/>
        <w:ind w:firstLine="709"/>
        <w:rPr>
          <w:sz w:val="27"/>
          <w:szCs w:val="27"/>
        </w:rPr>
      </w:pPr>
      <w:r w:rsidRPr="00364011">
        <w:rPr>
          <w:sz w:val="27"/>
          <w:szCs w:val="27"/>
        </w:rPr>
        <w:t>В 4 квартале 2020 года проведен мониторинг информации (операторов связи, предоставляющих телематические услуги связи), содержащейся в ЕИС Роскомнадзора («Факты авторизации ОС для получения выгрузки из реестра для ТО»).</w:t>
      </w:r>
    </w:p>
    <w:p w:rsidR="00661993" w:rsidRPr="00364011" w:rsidRDefault="00661993" w:rsidP="00364011">
      <w:pPr>
        <w:spacing w:line="240" w:lineRule="auto"/>
        <w:ind w:firstLine="709"/>
        <w:rPr>
          <w:sz w:val="27"/>
          <w:szCs w:val="27"/>
        </w:rPr>
      </w:pPr>
      <w:r w:rsidRPr="00364011">
        <w:rPr>
          <w:sz w:val="27"/>
          <w:szCs w:val="27"/>
        </w:rPr>
        <w:t>Сведения об авторизации операторов связи:</w:t>
      </w:r>
    </w:p>
    <w:p w:rsidR="00661993" w:rsidRPr="00364011" w:rsidRDefault="00661993" w:rsidP="00364011">
      <w:pPr>
        <w:spacing w:line="240" w:lineRule="auto"/>
        <w:ind w:firstLine="709"/>
        <w:rPr>
          <w:sz w:val="27"/>
          <w:szCs w:val="27"/>
        </w:rPr>
      </w:pPr>
      <w:proofErr w:type="spellStart"/>
      <w:proofErr w:type="gramStart"/>
      <w:r w:rsidRPr="00364011">
        <w:rPr>
          <w:sz w:val="27"/>
          <w:szCs w:val="27"/>
        </w:rPr>
        <w:t>многотерриториальных</w:t>
      </w:r>
      <w:proofErr w:type="spellEnd"/>
      <w:proofErr w:type="gramEnd"/>
      <w:r w:rsidRPr="00364011">
        <w:rPr>
          <w:sz w:val="27"/>
          <w:szCs w:val="27"/>
        </w:rPr>
        <w:t xml:space="preserve"> операторов связи – 20;</w:t>
      </w:r>
    </w:p>
    <w:p w:rsidR="00661993" w:rsidRPr="00364011" w:rsidRDefault="00661993" w:rsidP="00364011">
      <w:pPr>
        <w:spacing w:line="240" w:lineRule="auto"/>
        <w:ind w:firstLine="709"/>
        <w:rPr>
          <w:b/>
          <w:sz w:val="27"/>
          <w:szCs w:val="27"/>
        </w:rPr>
      </w:pPr>
      <w:proofErr w:type="spellStart"/>
      <w:proofErr w:type="gramStart"/>
      <w:r w:rsidRPr="00364011">
        <w:rPr>
          <w:sz w:val="27"/>
          <w:szCs w:val="27"/>
        </w:rPr>
        <w:t>однотерриториальных</w:t>
      </w:r>
      <w:proofErr w:type="spellEnd"/>
      <w:proofErr w:type="gramEnd"/>
      <w:r w:rsidRPr="00364011">
        <w:rPr>
          <w:sz w:val="27"/>
          <w:szCs w:val="27"/>
        </w:rPr>
        <w:t xml:space="preserve"> операторов в</w:t>
      </w:r>
      <w:r w:rsidRPr="00364011">
        <w:rPr>
          <w:b/>
          <w:sz w:val="27"/>
          <w:szCs w:val="27"/>
        </w:rPr>
        <w:t xml:space="preserve"> </w:t>
      </w:r>
      <w:r w:rsidRPr="00364011">
        <w:rPr>
          <w:sz w:val="27"/>
          <w:szCs w:val="27"/>
        </w:rPr>
        <w:t>Ростовской области</w:t>
      </w:r>
      <w:r w:rsidRPr="00364011">
        <w:rPr>
          <w:b/>
          <w:sz w:val="27"/>
          <w:szCs w:val="27"/>
        </w:rPr>
        <w:t xml:space="preserve"> – </w:t>
      </w:r>
      <w:r w:rsidRPr="00364011">
        <w:rPr>
          <w:sz w:val="27"/>
          <w:szCs w:val="27"/>
        </w:rPr>
        <w:t>66.</w:t>
      </w:r>
    </w:p>
    <w:p w:rsidR="00661993" w:rsidRPr="00364011" w:rsidRDefault="00661993" w:rsidP="00364011">
      <w:pPr>
        <w:spacing w:line="240" w:lineRule="auto"/>
        <w:ind w:firstLine="709"/>
        <w:rPr>
          <w:i/>
          <w:color w:val="000000"/>
          <w:sz w:val="27"/>
          <w:szCs w:val="27"/>
        </w:rPr>
      </w:pPr>
      <w:r w:rsidRPr="00364011">
        <w:rPr>
          <w:b/>
          <w:sz w:val="27"/>
          <w:szCs w:val="27"/>
        </w:rPr>
        <w:t>Сведения о регистрации ОС в Едином реестре</w:t>
      </w:r>
      <w:r w:rsidRPr="00364011">
        <w:rPr>
          <w:i/>
          <w:color w:val="000000"/>
          <w:sz w:val="27"/>
          <w:szCs w:val="27"/>
        </w:rPr>
        <w:t xml:space="preserve"> </w:t>
      </w:r>
    </w:p>
    <w:p w:rsidR="00661993" w:rsidRPr="00364011" w:rsidRDefault="00661993" w:rsidP="00364011">
      <w:pPr>
        <w:spacing w:line="240" w:lineRule="auto"/>
        <w:ind w:firstLine="709"/>
        <w:rPr>
          <w:i/>
          <w:color w:val="000000"/>
          <w:sz w:val="27"/>
          <w:szCs w:val="27"/>
        </w:rPr>
      </w:pPr>
      <w:r w:rsidRPr="00364011">
        <w:rPr>
          <w:i/>
          <w:color w:val="000000"/>
          <w:sz w:val="27"/>
          <w:szCs w:val="27"/>
        </w:rPr>
        <w:t>Ростовская область</w:t>
      </w:r>
    </w:p>
    <w:p w:rsidR="00F25358" w:rsidRPr="00364011" w:rsidRDefault="00F25358" w:rsidP="005374B1">
      <w:pPr>
        <w:spacing w:line="240" w:lineRule="auto"/>
        <w:rPr>
          <w:b/>
          <w:color w:val="FF0000"/>
          <w:sz w:val="27"/>
          <w:szCs w:val="27"/>
          <w:highlight w:val="yellow"/>
        </w:rPr>
      </w:pPr>
      <w:r w:rsidRPr="0080536E">
        <w:rPr>
          <w:b/>
          <w:noProof/>
          <w:color w:val="FF0000"/>
          <w:sz w:val="27"/>
          <w:szCs w:val="27"/>
        </w:rPr>
        <w:drawing>
          <wp:inline distT="0" distB="0" distL="0" distR="0" wp14:anchorId="6CCB9525" wp14:editId="5925A90C">
            <wp:extent cx="6162675" cy="1905000"/>
            <wp:effectExtent l="0" t="0" r="0" b="0"/>
            <wp:docPr id="6" name="Диаграмма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61993" w:rsidRPr="00364011" w:rsidRDefault="00661993" w:rsidP="005374B1">
      <w:pPr>
        <w:spacing w:line="240" w:lineRule="auto"/>
        <w:rPr>
          <w:b/>
          <w:sz w:val="27"/>
          <w:szCs w:val="27"/>
          <w:highlight w:val="yellow"/>
        </w:rPr>
      </w:pPr>
    </w:p>
    <w:p w:rsidR="00661993" w:rsidRDefault="00661993" w:rsidP="00364011">
      <w:pPr>
        <w:spacing w:line="240" w:lineRule="auto"/>
        <w:ind w:firstLine="709"/>
        <w:rPr>
          <w:b/>
          <w:sz w:val="27"/>
          <w:szCs w:val="27"/>
        </w:rPr>
      </w:pPr>
      <w:r w:rsidRPr="00364011">
        <w:rPr>
          <w:b/>
          <w:sz w:val="27"/>
          <w:szCs w:val="27"/>
        </w:rPr>
        <w:t>В ходе мониторинга и проверки операторов связи выявлены нарушения:</w:t>
      </w:r>
    </w:p>
    <w:p w:rsidR="00EF3067" w:rsidRPr="007324EF" w:rsidRDefault="00EF3067" w:rsidP="00364011">
      <w:pPr>
        <w:spacing w:line="240" w:lineRule="auto"/>
        <w:ind w:firstLine="709"/>
        <w:rPr>
          <w:sz w:val="10"/>
          <w:szCs w:val="27"/>
        </w:rPr>
      </w:pPr>
    </w:p>
    <w:p w:rsidR="00661993" w:rsidRPr="00364011" w:rsidRDefault="00661993" w:rsidP="00364011">
      <w:pPr>
        <w:spacing w:line="240" w:lineRule="auto"/>
        <w:ind w:firstLine="709"/>
        <w:rPr>
          <w:b/>
          <w:sz w:val="27"/>
          <w:szCs w:val="27"/>
        </w:rPr>
      </w:pPr>
      <w:r w:rsidRPr="00364011">
        <w:rPr>
          <w:sz w:val="27"/>
          <w:szCs w:val="27"/>
        </w:rPr>
        <w:t xml:space="preserve">В результате мониторинга ФГУП «ГРЧЦ» ограничения доступа к информационным ресурсам в сети «Интернет» с использованием автоматизированной системы «Ревизор» установлено, что операторы </w:t>
      </w:r>
      <w:r w:rsidRPr="00EF3067">
        <w:rPr>
          <w:sz w:val="27"/>
          <w:szCs w:val="27"/>
        </w:rPr>
        <w:t xml:space="preserve">связи </w:t>
      </w:r>
      <w:r w:rsidR="00EF3067" w:rsidRPr="00EF3067">
        <w:rPr>
          <w:sz w:val="27"/>
          <w:szCs w:val="27"/>
        </w:rPr>
        <w:t>не</w:t>
      </w:r>
      <w:r w:rsidR="00EF3067">
        <w:rPr>
          <w:b/>
          <w:sz w:val="27"/>
          <w:szCs w:val="27"/>
        </w:rPr>
        <w:t xml:space="preserve"> </w:t>
      </w:r>
      <w:r w:rsidRPr="00364011">
        <w:rPr>
          <w:sz w:val="27"/>
          <w:szCs w:val="27"/>
        </w:rPr>
        <w:t xml:space="preserve">в полном объеме ограничивают доступ к информационным ресурсам, распространяемым посредством информационно-коммуникационной сети «Интернет», тем самым </w:t>
      </w:r>
      <w:r w:rsidRPr="00364011">
        <w:rPr>
          <w:color w:val="000000" w:themeColor="text1"/>
          <w:sz w:val="27"/>
          <w:szCs w:val="27"/>
        </w:rPr>
        <w:t>нарушены обязательные требования в сфере связи – оператором связи и не выполняются требования по блокированию доступа к указателям страниц сайтов, внесенных в «Единый реестр доменных имен, указателей страниц сайтов в информационно-телекоммуникационной сети «Интернет», содержащих информацию, распространение которой в Российской Федерации запрещено».</w:t>
      </w:r>
    </w:p>
    <w:p w:rsidR="00661993" w:rsidRPr="00364011" w:rsidRDefault="00661993" w:rsidP="00364011">
      <w:pPr>
        <w:spacing w:line="240" w:lineRule="auto"/>
        <w:ind w:firstLine="709"/>
        <w:rPr>
          <w:bCs/>
          <w:sz w:val="27"/>
          <w:szCs w:val="27"/>
          <w:lang w:eastAsia="ar-SA"/>
        </w:rPr>
      </w:pPr>
      <w:r w:rsidRPr="00364011">
        <w:rPr>
          <w:sz w:val="27"/>
          <w:szCs w:val="27"/>
        </w:rPr>
        <w:t>Также было установлено, что операторами связи ООО «</w:t>
      </w:r>
      <w:proofErr w:type="spellStart"/>
      <w:r w:rsidRPr="00364011">
        <w:rPr>
          <w:sz w:val="27"/>
          <w:szCs w:val="27"/>
        </w:rPr>
        <w:t>Смартек</w:t>
      </w:r>
      <w:proofErr w:type="spellEnd"/>
      <w:r w:rsidRPr="00364011">
        <w:rPr>
          <w:sz w:val="27"/>
          <w:szCs w:val="27"/>
        </w:rPr>
        <w:t>», ООО «Телеком без границ», ООО «</w:t>
      </w:r>
      <w:proofErr w:type="spellStart"/>
      <w:r w:rsidRPr="00364011">
        <w:rPr>
          <w:sz w:val="27"/>
          <w:szCs w:val="27"/>
        </w:rPr>
        <w:t>Ростоваэроинвест</w:t>
      </w:r>
      <w:proofErr w:type="spellEnd"/>
      <w:r w:rsidRPr="00364011">
        <w:rPr>
          <w:sz w:val="27"/>
          <w:szCs w:val="27"/>
        </w:rPr>
        <w:t>», ООО «Дон», ООО «Дон-плюс» не выполняются требования по организации доступа к информационным ресурсам в сети Интернет. В отношении операторов связи ООО «</w:t>
      </w:r>
      <w:proofErr w:type="spellStart"/>
      <w:r w:rsidRPr="00364011">
        <w:rPr>
          <w:sz w:val="27"/>
          <w:szCs w:val="27"/>
        </w:rPr>
        <w:t>Смартек</w:t>
      </w:r>
      <w:proofErr w:type="spellEnd"/>
      <w:r w:rsidRPr="00364011">
        <w:rPr>
          <w:sz w:val="27"/>
          <w:szCs w:val="27"/>
        </w:rPr>
        <w:t>», ООО «Телеком без границ», ООО «</w:t>
      </w:r>
      <w:proofErr w:type="spellStart"/>
      <w:r w:rsidRPr="00364011">
        <w:rPr>
          <w:sz w:val="27"/>
          <w:szCs w:val="27"/>
        </w:rPr>
        <w:t>Ростоваэроинвест</w:t>
      </w:r>
      <w:proofErr w:type="spellEnd"/>
      <w:r w:rsidRPr="00364011">
        <w:rPr>
          <w:sz w:val="27"/>
          <w:szCs w:val="27"/>
        </w:rPr>
        <w:t xml:space="preserve">» </w:t>
      </w:r>
      <w:r w:rsidRPr="00364011">
        <w:rPr>
          <w:rFonts w:eastAsia="Calibri"/>
          <w:color w:val="000000" w:themeColor="text1"/>
          <w:sz w:val="27"/>
          <w:szCs w:val="27"/>
        </w:rPr>
        <w:t xml:space="preserve">составлено 8 протоколов об административных правонарушениях по </w:t>
      </w:r>
      <w:r w:rsidRPr="00364011">
        <w:rPr>
          <w:bCs/>
          <w:sz w:val="27"/>
          <w:szCs w:val="27"/>
          <w:lang w:eastAsia="ar-SA"/>
        </w:rPr>
        <w:t xml:space="preserve">ст. 13.34 КоАП РФ. </w:t>
      </w:r>
      <w:r w:rsidRPr="00364011">
        <w:rPr>
          <w:sz w:val="27"/>
          <w:szCs w:val="27"/>
        </w:rPr>
        <w:t xml:space="preserve">Операторы связи ООО «Дон», </w:t>
      </w:r>
      <w:r w:rsidR="00EF3067">
        <w:rPr>
          <w:sz w:val="27"/>
          <w:szCs w:val="27"/>
        </w:rPr>
        <w:br/>
      </w:r>
      <w:r w:rsidRPr="00364011">
        <w:rPr>
          <w:sz w:val="27"/>
          <w:szCs w:val="27"/>
        </w:rPr>
        <w:t xml:space="preserve">ООО «Дон-плюс» вызваны на составление протоколов </w:t>
      </w:r>
      <w:r w:rsidRPr="00364011">
        <w:rPr>
          <w:rFonts w:eastAsia="Calibri"/>
          <w:color w:val="000000" w:themeColor="text1"/>
          <w:sz w:val="27"/>
          <w:szCs w:val="27"/>
        </w:rPr>
        <w:t xml:space="preserve">об административных правонарушениях по </w:t>
      </w:r>
      <w:r w:rsidRPr="00364011">
        <w:rPr>
          <w:bCs/>
          <w:sz w:val="27"/>
          <w:szCs w:val="27"/>
          <w:lang w:eastAsia="ar-SA"/>
        </w:rPr>
        <w:t>ст. 13.34 КоАП РФ.</w:t>
      </w:r>
    </w:p>
    <w:p w:rsidR="00661993" w:rsidRPr="00364011" w:rsidRDefault="00661993" w:rsidP="00364011">
      <w:pPr>
        <w:spacing w:line="240" w:lineRule="auto"/>
        <w:ind w:firstLine="709"/>
        <w:rPr>
          <w:rFonts w:eastAsia="Calibri"/>
          <w:color w:val="000000" w:themeColor="text1"/>
          <w:sz w:val="27"/>
          <w:szCs w:val="27"/>
        </w:rPr>
      </w:pPr>
      <w:r w:rsidRPr="00364011">
        <w:rPr>
          <w:bCs/>
          <w:sz w:val="27"/>
          <w:szCs w:val="27"/>
          <w:lang w:eastAsia="ar-SA"/>
        </w:rPr>
        <w:t xml:space="preserve">В 4 квартале 2020 г. </w:t>
      </w:r>
      <w:r w:rsidRPr="00364011">
        <w:rPr>
          <w:rFonts w:eastAsia="Calibri"/>
          <w:color w:val="000000" w:themeColor="text1"/>
          <w:sz w:val="27"/>
          <w:szCs w:val="27"/>
        </w:rPr>
        <w:t xml:space="preserve">филиалом ФГУП «ГРЧЦ» в ЮФО и СКФО с целью соблюдение порядка идентификации пользователей в пунктах коллективного доступа, использующих технологию </w:t>
      </w:r>
      <w:r w:rsidRPr="00364011">
        <w:rPr>
          <w:rFonts w:eastAsia="Calibri"/>
          <w:color w:val="000000" w:themeColor="text1"/>
          <w:sz w:val="27"/>
          <w:szCs w:val="27"/>
          <w:lang w:val="en-US"/>
        </w:rPr>
        <w:t>Wi</w:t>
      </w:r>
      <w:r w:rsidRPr="00364011">
        <w:rPr>
          <w:rFonts w:eastAsia="Calibri"/>
          <w:color w:val="000000" w:themeColor="text1"/>
          <w:sz w:val="27"/>
          <w:szCs w:val="27"/>
        </w:rPr>
        <w:t xml:space="preserve"> </w:t>
      </w:r>
      <w:r w:rsidRPr="00364011">
        <w:rPr>
          <w:rFonts w:eastAsia="Calibri"/>
          <w:color w:val="000000" w:themeColor="text1"/>
          <w:sz w:val="27"/>
          <w:szCs w:val="27"/>
          <w:lang w:val="en-US"/>
        </w:rPr>
        <w:t>Fi</w:t>
      </w:r>
      <w:r w:rsidR="00EF3067">
        <w:rPr>
          <w:rFonts w:eastAsia="Calibri"/>
          <w:color w:val="000000" w:themeColor="text1"/>
          <w:sz w:val="27"/>
          <w:szCs w:val="27"/>
        </w:rPr>
        <w:t>,</w:t>
      </w:r>
      <w:r w:rsidRPr="00364011">
        <w:rPr>
          <w:rFonts w:eastAsia="Calibri"/>
          <w:color w:val="000000" w:themeColor="text1"/>
          <w:sz w:val="27"/>
          <w:szCs w:val="27"/>
        </w:rPr>
        <w:t xml:space="preserve"> проверено 510 точек, из них</w:t>
      </w:r>
      <w:r w:rsidR="00EF3067">
        <w:rPr>
          <w:rFonts w:eastAsia="Calibri"/>
          <w:color w:val="000000" w:themeColor="text1"/>
          <w:sz w:val="27"/>
          <w:szCs w:val="27"/>
        </w:rPr>
        <w:t>:</w:t>
      </w:r>
      <w:r w:rsidRPr="00364011">
        <w:rPr>
          <w:rFonts w:eastAsia="Calibri"/>
          <w:color w:val="000000" w:themeColor="text1"/>
          <w:sz w:val="27"/>
          <w:szCs w:val="27"/>
        </w:rPr>
        <w:t xml:space="preserve"> идентификация пользователей производится - 74, используется закрытая сеть </w:t>
      </w:r>
      <w:r w:rsidRPr="00364011">
        <w:rPr>
          <w:rFonts w:eastAsia="Calibri"/>
          <w:color w:val="000000" w:themeColor="text1"/>
          <w:sz w:val="27"/>
          <w:szCs w:val="27"/>
          <w:lang w:val="en-US"/>
        </w:rPr>
        <w:t>Wi</w:t>
      </w:r>
      <w:r w:rsidRPr="00364011">
        <w:rPr>
          <w:rFonts w:eastAsia="Calibri"/>
          <w:color w:val="000000" w:themeColor="text1"/>
          <w:sz w:val="27"/>
          <w:szCs w:val="27"/>
        </w:rPr>
        <w:t xml:space="preserve"> </w:t>
      </w:r>
      <w:r w:rsidRPr="00364011">
        <w:rPr>
          <w:rFonts w:eastAsia="Calibri"/>
          <w:color w:val="000000" w:themeColor="text1"/>
          <w:sz w:val="27"/>
          <w:szCs w:val="27"/>
          <w:lang w:val="en-US"/>
        </w:rPr>
        <w:t>Fi</w:t>
      </w:r>
      <w:r w:rsidRPr="00364011">
        <w:rPr>
          <w:rFonts w:eastAsia="Calibri"/>
          <w:color w:val="000000" w:themeColor="text1"/>
          <w:sz w:val="27"/>
          <w:szCs w:val="27"/>
        </w:rPr>
        <w:t xml:space="preserve"> - 5, отсутствует сеть </w:t>
      </w:r>
      <w:r w:rsidRPr="00364011">
        <w:rPr>
          <w:rFonts w:eastAsia="Calibri"/>
          <w:color w:val="000000" w:themeColor="text1"/>
          <w:sz w:val="27"/>
          <w:szCs w:val="27"/>
          <w:lang w:val="en-US"/>
        </w:rPr>
        <w:t>Wi</w:t>
      </w:r>
      <w:r w:rsidRPr="00364011">
        <w:rPr>
          <w:rFonts w:eastAsia="Calibri"/>
          <w:color w:val="000000" w:themeColor="text1"/>
          <w:sz w:val="27"/>
          <w:szCs w:val="27"/>
        </w:rPr>
        <w:t xml:space="preserve"> </w:t>
      </w:r>
      <w:r w:rsidRPr="00364011">
        <w:rPr>
          <w:rFonts w:eastAsia="Calibri"/>
          <w:color w:val="000000" w:themeColor="text1"/>
          <w:sz w:val="27"/>
          <w:szCs w:val="27"/>
          <w:lang w:val="en-US"/>
        </w:rPr>
        <w:t>Fi</w:t>
      </w:r>
      <w:r w:rsidRPr="00364011">
        <w:rPr>
          <w:rFonts w:eastAsia="Calibri"/>
          <w:color w:val="000000" w:themeColor="text1"/>
          <w:sz w:val="27"/>
          <w:szCs w:val="27"/>
        </w:rPr>
        <w:t xml:space="preserve"> - 431.</w:t>
      </w:r>
    </w:p>
    <w:p w:rsidR="00661993" w:rsidRPr="00364011" w:rsidRDefault="00661993" w:rsidP="00364011">
      <w:pPr>
        <w:spacing w:line="240" w:lineRule="auto"/>
        <w:ind w:firstLine="709"/>
        <w:rPr>
          <w:bCs/>
          <w:sz w:val="27"/>
          <w:szCs w:val="27"/>
          <w:lang w:eastAsia="ar-SA"/>
        </w:rPr>
      </w:pPr>
      <w:r w:rsidRPr="00364011">
        <w:rPr>
          <w:rFonts w:eastAsia="Calibri"/>
          <w:color w:val="000000" w:themeColor="text1"/>
          <w:sz w:val="27"/>
          <w:szCs w:val="27"/>
        </w:rPr>
        <w:t xml:space="preserve">В результате проведенного мероприятия за соблюдением порядка идентификации пользователей в пунктах коллективного доступа с использованием технологии </w:t>
      </w:r>
      <w:r w:rsidRPr="00364011">
        <w:rPr>
          <w:rFonts w:eastAsia="Calibri"/>
          <w:color w:val="000000" w:themeColor="text1"/>
          <w:sz w:val="27"/>
          <w:szCs w:val="27"/>
          <w:lang w:val="en-US"/>
        </w:rPr>
        <w:t>Wi</w:t>
      </w:r>
      <w:r w:rsidRPr="00364011">
        <w:rPr>
          <w:rFonts w:eastAsia="Calibri"/>
          <w:color w:val="000000" w:themeColor="text1"/>
          <w:sz w:val="27"/>
          <w:szCs w:val="27"/>
        </w:rPr>
        <w:t>-</w:t>
      </w:r>
      <w:r w:rsidRPr="00364011">
        <w:rPr>
          <w:rFonts w:eastAsia="Calibri"/>
          <w:color w:val="000000" w:themeColor="text1"/>
          <w:sz w:val="27"/>
          <w:szCs w:val="27"/>
          <w:lang w:val="en-US"/>
        </w:rPr>
        <w:t>Fi</w:t>
      </w:r>
      <w:r w:rsidRPr="00364011">
        <w:rPr>
          <w:rFonts w:eastAsia="Calibri"/>
          <w:color w:val="000000" w:themeColor="text1"/>
          <w:sz w:val="27"/>
          <w:szCs w:val="27"/>
        </w:rPr>
        <w:t xml:space="preserve"> выявлено 3 нарушения. В отношении ООО «Козерог», ООО «Гермес», ООО «Альбатрос и К» составлены протоколы об административных правонарушениях по </w:t>
      </w:r>
      <w:r w:rsidRPr="00364011">
        <w:rPr>
          <w:bCs/>
          <w:sz w:val="27"/>
          <w:szCs w:val="27"/>
          <w:lang w:eastAsia="ar-SA"/>
        </w:rPr>
        <w:t>ч. 2 ст. 6.17 КоАП РФ. Материалы направлены в судебные органы.</w:t>
      </w:r>
    </w:p>
    <w:p w:rsidR="00661993" w:rsidRPr="00364011" w:rsidRDefault="00661993" w:rsidP="00364011">
      <w:pPr>
        <w:spacing w:line="240" w:lineRule="auto"/>
        <w:ind w:firstLine="709"/>
        <w:rPr>
          <w:b/>
          <w:color w:val="000000" w:themeColor="text1"/>
          <w:sz w:val="27"/>
          <w:szCs w:val="27"/>
        </w:rPr>
      </w:pPr>
      <w:r w:rsidRPr="00364011">
        <w:rPr>
          <w:b/>
          <w:color w:val="000000" w:themeColor="text1"/>
          <w:sz w:val="27"/>
          <w:szCs w:val="27"/>
        </w:rPr>
        <w:t>Взаимодействие с силовыми структурами, правоохранительными органами, органами прокуратуры.</w:t>
      </w:r>
    </w:p>
    <w:p w:rsidR="00661993" w:rsidRPr="00364011" w:rsidRDefault="00661993" w:rsidP="00364011">
      <w:pPr>
        <w:spacing w:line="240" w:lineRule="auto"/>
        <w:ind w:firstLine="709"/>
        <w:rPr>
          <w:rFonts w:eastAsia="Calibri"/>
          <w:color w:val="000000" w:themeColor="text1"/>
          <w:sz w:val="27"/>
          <w:szCs w:val="27"/>
        </w:rPr>
      </w:pPr>
      <w:r w:rsidRPr="00364011">
        <w:rPr>
          <w:sz w:val="27"/>
          <w:szCs w:val="27"/>
        </w:rPr>
        <w:t xml:space="preserve">На основании полученных данных из УФСБ России по Ростовской области за нарушение требований постановления Правительства Российской Федерации от 27.08.2005 № 538 «О порядке взаимодействия операторов связи с уполномоченными органами, осуществляющими оперативно-розыскную деятельность» и условий осуществления деятельности в соответствии с имеющимися у операторов связи лицензиями в 4 квартале 2020 года в отношении операторов связи АО «Эр-телеком Холдинг», ООО «Сфера», ООО «Ростовская интернет компания» составлено 18 </w:t>
      </w:r>
      <w:r w:rsidRPr="00364011">
        <w:rPr>
          <w:rFonts w:eastAsia="Calibri"/>
          <w:color w:val="000000" w:themeColor="text1"/>
          <w:sz w:val="27"/>
          <w:szCs w:val="27"/>
        </w:rPr>
        <w:t xml:space="preserve">протоколов об административных правонарушениях по ч. 3 ст. 14.1 КоАП РФ. </w:t>
      </w:r>
      <w:r w:rsidRPr="00364011">
        <w:rPr>
          <w:sz w:val="27"/>
          <w:szCs w:val="27"/>
        </w:rPr>
        <w:t>Материалы дел направлены в судебные органы.</w:t>
      </w:r>
    </w:p>
    <w:p w:rsidR="00661993" w:rsidRPr="00364011" w:rsidRDefault="0037744C" w:rsidP="00364011">
      <w:pPr>
        <w:spacing w:line="240" w:lineRule="auto"/>
        <w:ind w:firstLine="709"/>
        <w:rPr>
          <w:bCs/>
          <w:sz w:val="27"/>
          <w:szCs w:val="27"/>
          <w:lang w:eastAsia="ar-SA"/>
        </w:rPr>
      </w:pPr>
      <w:r>
        <w:rPr>
          <w:bCs/>
          <w:sz w:val="27"/>
          <w:szCs w:val="27"/>
          <w:lang w:eastAsia="ar-SA"/>
        </w:rPr>
        <w:t>В 4 квартале 2020 года</w:t>
      </w:r>
      <w:r w:rsidR="00661993" w:rsidRPr="00364011">
        <w:rPr>
          <w:bCs/>
          <w:sz w:val="27"/>
          <w:szCs w:val="27"/>
          <w:lang w:eastAsia="ar-SA"/>
        </w:rPr>
        <w:t xml:space="preserve"> на основании полученных данных из Федерального агентства связи за нарушения требований приказа Минкомсвязи России от 16.09.2008 № 41 «Об утверждении Порядка предоставления сведений о базе расчета обязательных отчислений (неналоговых платежей) в резерв универсального обслуживания», составлено 22 протокола об административных правонарушениях по ч. 3 ст.14.1 КоАП РФ, определения об отказе не выносились. </w:t>
      </w:r>
    </w:p>
    <w:p w:rsidR="00661993" w:rsidRPr="00364011" w:rsidRDefault="00661993" w:rsidP="00364011">
      <w:pPr>
        <w:spacing w:line="240" w:lineRule="auto"/>
        <w:ind w:firstLine="709"/>
        <w:rPr>
          <w:bCs/>
          <w:sz w:val="27"/>
          <w:szCs w:val="27"/>
          <w:lang w:eastAsia="ar-SA"/>
        </w:rPr>
      </w:pPr>
      <w:r w:rsidRPr="00364011">
        <w:rPr>
          <w:bCs/>
          <w:sz w:val="27"/>
          <w:szCs w:val="27"/>
          <w:lang w:eastAsia="ar-SA"/>
        </w:rPr>
        <w:t xml:space="preserve">Также на основании полученных данных из Федерального агентства связи за несвоевременную или неполную уплаты оператором сети связи общего пользования обязательных отчислений (неналоговых платежей) в резерв универсального обслуживания, составлено 3 протокола об административных правонарушениях по </w:t>
      </w:r>
      <w:r w:rsidR="0037744C">
        <w:rPr>
          <w:bCs/>
          <w:sz w:val="27"/>
          <w:szCs w:val="27"/>
          <w:lang w:eastAsia="ar-SA"/>
        </w:rPr>
        <w:br/>
      </w:r>
      <w:r w:rsidRPr="00364011">
        <w:rPr>
          <w:bCs/>
          <w:sz w:val="27"/>
          <w:szCs w:val="27"/>
          <w:lang w:eastAsia="ar-SA"/>
        </w:rPr>
        <w:t>ст. 13.38 КоАП РФ.</w:t>
      </w:r>
    </w:p>
    <w:p w:rsidR="00661993" w:rsidRPr="00364011" w:rsidRDefault="00661993" w:rsidP="00364011">
      <w:pPr>
        <w:spacing w:line="240" w:lineRule="auto"/>
        <w:ind w:firstLine="709"/>
        <w:rPr>
          <w:rFonts w:eastAsia="Calibri"/>
          <w:color w:val="000000" w:themeColor="text1"/>
          <w:sz w:val="27"/>
          <w:szCs w:val="27"/>
        </w:rPr>
      </w:pPr>
      <w:r w:rsidRPr="00364011">
        <w:rPr>
          <w:bCs/>
          <w:sz w:val="27"/>
          <w:szCs w:val="27"/>
          <w:lang w:eastAsia="ar-SA"/>
        </w:rPr>
        <w:t>По инициативе Роскомнадзора (Управления по Ростовской области) за нарушение порядка предоставления сведений по утвержденной форме о базе расчета обязательных отчислений (неналоговых платежей) в резерв универсального обслуживания составлено 8 протоколов об административных правонарушениях по ч. 3 ст. 14.1 КоАП РФ, вынесено 1 определени</w:t>
      </w:r>
      <w:r w:rsidR="00DB15DD">
        <w:rPr>
          <w:bCs/>
          <w:sz w:val="27"/>
          <w:szCs w:val="27"/>
          <w:lang w:eastAsia="ar-SA"/>
        </w:rPr>
        <w:t>е</w:t>
      </w:r>
      <w:r w:rsidRPr="00364011">
        <w:rPr>
          <w:bCs/>
          <w:sz w:val="27"/>
          <w:szCs w:val="27"/>
          <w:lang w:eastAsia="ar-SA"/>
        </w:rPr>
        <w:t xml:space="preserve"> об отказе. </w:t>
      </w:r>
      <w:r w:rsidRPr="00364011">
        <w:rPr>
          <w:sz w:val="27"/>
          <w:szCs w:val="27"/>
        </w:rPr>
        <w:t>Материалы дел направлены в судебные органы.</w:t>
      </w:r>
    </w:p>
    <w:p w:rsidR="00661993" w:rsidRPr="00364011" w:rsidRDefault="00661993" w:rsidP="0037744C">
      <w:pPr>
        <w:spacing w:line="240" w:lineRule="auto"/>
        <w:rPr>
          <w:i/>
          <w:sz w:val="27"/>
          <w:szCs w:val="27"/>
          <w:highlight w:val="yellow"/>
          <w:u w:val="single"/>
        </w:rPr>
      </w:pPr>
    </w:p>
    <w:p w:rsidR="007324EF" w:rsidRDefault="007324EF" w:rsidP="00364011">
      <w:pPr>
        <w:spacing w:line="240" w:lineRule="auto"/>
        <w:ind w:firstLine="709"/>
        <w:rPr>
          <w:i/>
          <w:sz w:val="27"/>
          <w:szCs w:val="27"/>
          <w:u w:val="single"/>
        </w:rPr>
      </w:pPr>
    </w:p>
    <w:p w:rsidR="007324EF" w:rsidRDefault="007324EF" w:rsidP="00364011">
      <w:pPr>
        <w:spacing w:line="240" w:lineRule="auto"/>
        <w:ind w:firstLine="709"/>
        <w:rPr>
          <w:i/>
          <w:sz w:val="27"/>
          <w:szCs w:val="27"/>
          <w:u w:val="single"/>
        </w:rPr>
      </w:pPr>
    </w:p>
    <w:p w:rsidR="007324EF" w:rsidRDefault="007324EF" w:rsidP="00364011">
      <w:pPr>
        <w:spacing w:line="240" w:lineRule="auto"/>
        <w:ind w:firstLine="709"/>
        <w:rPr>
          <w:i/>
          <w:sz w:val="27"/>
          <w:szCs w:val="27"/>
          <w:u w:val="single"/>
        </w:rPr>
      </w:pPr>
    </w:p>
    <w:p w:rsidR="004E0AD3" w:rsidRPr="00364011" w:rsidRDefault="00BF5CD8" w:rsidP="00364011">
      <w:pPr>
        <w:spacing w:line="240" w:lineRule="auto"/>
        <w:ind w:firstLine="709"/>
        <w:rPr>
          <w:i/>
          <w:sz w:val="27"/>
          <w:szCs w:val="27"/>
          <w:u w:val="single"/>
        </w:rPr>
      </w:pPr>
      <w:r w:rsidRPr="00364011">
        <w:rPr>
          <w:i/>
          <w:sz w:val="27"/>
          <w:szCs w:val="27"/>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w:t>
      </w:r>
      <w:r w:rsidR="00D26675" w:rsidRPr="00364011">
        <w:rPr>
          <w:i/>
          <w:sz w:val="27"/>
          <w:szCs w:val="27"/>
          <w:u w:val="single"/>
        </w:rPr>
        <w:t>овых переводов денежных средств</w:t>
      </w:r>
    </w:p>
    <w:tbl>
      <w:tblP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912"/>
        <w:gridCol w:w="912"/>
        <w:gridCol w:w="911"/>
        <w:gridCol w:w="911"/>
        <w:gridCol w:w="618"/>
        <w:gridCol w:w="911"/>
        <w:gridCol w:w="911"/>
        <w:gridCol w:w="911"/>
        <w:gridCol w:w="911"/>
        <w:gridCol w:w="618"/>
      </w:tblGrid>
      <w:tr w:rsidR="00F50028" w:rsidRPr="0037744C" w:rsidTr="00F50028">
        <w:tc>
          <w:tcPr>
            <w:tcW w:w="5000" w:type="pct"/>
            <w:gridSpan w:val="11"/>
          </w:tcPr>
          <w:p w:rsidR="00F50028" w:rsidRPr="0037744C" w:rsidRDefault="00F50028" w:rsidP="0037744C">
            <w:pPr>
              <w:spacing w:line="240" w:lineRule="auto"/>
              <w:ind w:left="-57" w:right="-57"/>
              <w:jc w:val="center"/>
              <w:rPr>
                <w:b/>
                <w:i/>
                <w:color w:val="000000"/>
                <w:sz w:val="24"/>
                <w:szCs w:val="24"/>
              </w:rPr>
            </w:pPr>
            <w:r w:rsidRPr="0037744C">
              <w:rPr>
                <w:b/>
                <w:i/>
                <w:color w:val="000000"/>
                <w:sz w:val="24"/>
                <w:szCs w:val="24"/>
              </w:rPr>
              <w:t>Плановые мероприятия</w:t>
            </w:r>
          </w:p>
        </w:tc>
      </w:tr>
      <w:tr w:rsidR="00313A3B" w:rsidRPr="0037744C" w:rsidTr="00AA49E7">
        <w:trPr>
          <w:trHeight w:val="588"/>
        </w:trPr>
        <w:tc>
          <w:tcPr>
            <w:tcW w:w="865" w:type="pct"/>
          </w:tcPr>
          <w:p w:rsidR="00313A3B" w:rsidRPr="0037744C" w:rsidRDefault="00313A3B" w:rsidP="0037744C">
            <w:pPr>
              <w:spacing w:line="240" w:lineRule="auto"/>
              <w:ind w:left="-57" w:right="-57"/>
              <w:rPr>
                <w:color w:val="000000"/>
                <w:sz w:val="24"/>
                <w:szCs w:val="24"/>
              </w:rPr>
            </w:pPr>
          </w:p>
        </w:tc>
        <w:tc>
          <w:tcPr>
            <w:tcW w:w="412" w:type="pct"/>
          </w:tcPr>
          <w:p w:rsidR="00313A3B" w:rsidRPr="0037744C" w:rsidRDefault="00313A3B" w:rsidP="0037744C">
            <w:pPr>
              <w:spacing w:line="240" w:lineRule="auto"/>
              <w:ind w:left="-57" w:right="-57"/>
              <w:jc w:val="center"/>
              <w:rPr>
                <w:color w:val="000000"/>
                <w:sz w:val="24"/>
                <w:szCs w:val="24"/>
              </w:rPr>
            </w:pPr>
            <w:r w:rsidRPr="0037744C">
              <w:rPr>
                <w:color w:val="000000"/>
                <w:sz w:val="24"/>
                <w:szCs w:val="24"/>
              </w:rPr>
              <w:t>1 квартал 2019</w:t>
            </w:r>
          </w:p>
        </w:tc>
        <w:tc>
          <w:tcPr>
            <w:tcW w:w="415" w:type="pct"/>
          </w:tcPr>
          <w:p w:rsidR="00313A3B" w:rsidRPr="0037744C" w:rsidRDefault="00313A3B" w:rsidP="0037744C">
            <w:pPr>
              <w:spacing w:line="240" w:lineRule="auto"/>
              <w:ind w:left="-57" w:right="-57"/>
              <w:jc w:val="center"/>
              <w:rPr>
                <w:color w:val="000000"/>
                <w:sz w:val="24"/>
                <w:szCs w:val="24"/>
              </w:rPr>
            </w:pPr>
            <w:r w:rsidRPr="0037744C">
              <w:rPr>
                <w:color w:val="000000"/>
                <w:sz w:val="24"/>
                <w:szCs w:val="24"/>
              </w:rPr>
              <w:t>2 квартал 2019</w:t>
            </w:r>
          </w:p>
        </w:tc>
        <w:tc>
          <w:tcPr>
            <w:tcW w:w="413" w:type="pct"/>
          </w:tcPr>
          <w:p w:rsidR="00313A3B" w:rsidRPr="0037744C" w:rsidRDefault="00313A3B" w:rsidP="0037744C">
            <w:pPr>
              <w:spacing w:line="240" w:lineRule="auto"/>
              <w:ind w:left="-57" w:right="-57"/>
              <w:jc w:val="center"/>
              <w:rPr>
                <w:color w:val="000000"/>
                <w:sz w:val="24"/>
                <w:szCs w:val="24"/>
              </w:rPr>
            </w:pPr>
            <w:r w:rsidRPr="0037744C">
              <w:rPr>
                <w:color w:val="000000"/>
                <w:sz w:val="24"/>
                <w:szCs w:val="24"/>
              </w:rPr>
              <w:t>3 квартал 2019</w:t>
            </w:r>
          </w:p>
        </w:tc>
        <w:tc>
          <w:tcPr>
            <w:tcW w:w="407" w:type="pct"/>
            <w:shd w:val="clear" w:color="auto" w:fill="auto"/>
          </w:tcPr>
          <w:p w:rsidR="00313A3B" w:rsidRPr="0037744C" w:rsidRDefault="00313A3B" w:rsidP="0037744C">
            <w:pPr>
              <w:spacing w:line="240" w:lineRule="auto"/>
              <w:ind w:left="-57" w:right="-57"/>
              <w:jc w:val="center"/>
              <w:rPr>
                <w:color w:val="000000"/>
                <w:sz w:val="24"/>
                <w:szCs w:val="24"/>
              </w:rPr>
            </w:pPr>
            <w:r w:rsidRPr="0037744C">
              <w:rPr>
                <w:color w:val="000000"/>
                <w:sz w:val="24"/>
                <w:szCs w:val="24"/>
              </w:rPr>
              <w:t>4 квартал 2019</w:t>
            </w:r>
          </w:p>
        </w:tc>
        <w:tc>
          <w:tcPr>
            <w:tcW w:w="444" w:type="pct"/>
            <w:shd w:val="clear" w:color="auto" w:fill="D9D9D9" w:themeFill="background1" w:themeFillShade="D9"/>
          </w:tcPr>
          <w:p w:rsidR="00313A3B" w:rsidRPr="0037744C" w:rsidRDefault="00313A3B" w:rsidP="0037744C">
            <w:pPr>
              <w:spacing w:line="240" w:lineRule="auto"/>
              <w:ind w:left="-57" w:right="-57"/>
              <w:rPr>
                <w:b/>
                <w:color w:val="000000"/>
                <w:sz w:val="24"/>
                <w:szCs w:val="24"/>
              </w:rPr>
            </w:pPr>
          </w:p>
          <w:p w:rsidR="00313A3B" w:rsidRPr="0037744C" w:rsidRDefault="00313A3B" w:rsidP="0037744C">
            <w:pPr>
              <w:spacing w:line="240" w:lineRule="auto"/>
              <w:ind w:left="-57" w:right="-57"/>
              <w:jc w:val="center"/>
              <w:rPr>
                <w:b/>
                <w:color w:val="000000"/>
                <w:sz w:val="24"/>
                <w:szCs w:val="24"/>
              </w:rPr>
            </w:pPr>
            <w:r w:rsidRPr="0037744C">
              <w:rPr>
                <w:b/>
                <w:color w:val="000000"/>
                <w:sz w:val="24"/>
                <w:szCs w:val="24"/>
              </w:rPr>
              <w:t>2019</w:t>
            </w:r>
          </w:p>
        </w:tc>
        <w:tc>
          <w:tcPr>
            <w:tcW w:w="407" w:type="pct"/>
            <w:shd w:val="clear" w:color="auto" w:fill="auto"/>
          </w:tcPr>
          <w:p w:rsidR="00313A3B" w:rsidRPr="0037744C" w:rsidRDefault="00313A3B" w:rsidP="0037744C">
            <w:pPr>
              <w:spacing w:line="240" w:lineRule="auto"/>
              <w:ind w:left="-57" w:right="-57"/>
              <w:jc w:val="center"/>
              <w:rPr>
                <w:color w:val="000000"/>
                <w:sz w:val="24"/>
                <w:szCs w:val="24"/>
              </w:rPr>
            </w:pPr>
            <w:r w:rsidRPr="0037744C">
              <w:rPr>
                <w:color w:val="000000"/>
                <w:sz w:val="24"/>
                <w:szCs w:val="24"/>
              </w:rPr>
              <w:t>1 квартал 2020</w:t>
            </w:r>
          </w:p>
        </w:tc>
        <w:tc>
          <w:tcPr>
            <w:tcW w:w="413" w:type="pct"/>
            <w:shd w:val="clear" w:color="auto" w:fill="auto"/>
          </w:tcPr>
          <w:p w:rsidR="00313A3B" w:rsidRPr="0037744C" w:rsidRDefault="00313A3B" w:rsidP="0037744C">
            <w:pPr>
              <w:spacing w:line="240" w:lineRule="auto"/>
              <w:ind w:left="-57" w:right="-57"/>
              <w:jc w:val="center"/>
              <w:rPr>
                <w:color w:val="000000"/>
                <w:sz w:val="24"/>
                <w:szCs w:val="24"/>
              </w:rPr>
            </w:pPr>
            <w:r w:rsidRPr="0037744C">
              <w:rPr>
                <w:color w:val="000000"/>
                <w:sz w:val="24"/>
                <w:szCs w:val="24"/>
              </w:rPr>
              <w:t>2 квартал 2020</w:t>
            </w:r>
          </w:p>
        </w:tc>
        <w:tc>
          <w:tcPr>
            <w:tcW w:w="413" w:type="pct"/>
            <w:shd w:val="clear" w:color="auto" w:fill="auto"/>
          </w:tcPr>
          <w:p w:rsidR="00313A3B" w:rsidRPr="0037744C" w:rsidRDefault="00313A3B" w:rsidP="0037744C">
            <w:pPr>
              <w:spacing w:line="240" w:lineRule="auto"/>
              <w:ind w:left="-57" w:right="-57"/>
              <w:jc w:val="center"/>
              <w:rPr>
                <w:color w:val="000000"/>
                <w:sz w:val="24"/>
                <w:szCs w:val="24"/>
              </w:rPr>
            </w:pPr>
            <w:r w:rsidRPr="0037744C">
              <w:rPr>
                <w:color w:val="000000"/>
                <w:sz w:val="24"/>
                <w:szCs w:val="24"/>
              </w:rPr>
              <w:t>3 квартал 2020</w:t>
            </w:r>
          </w:p>
        </w:tc>
        <w:tc>
          <w:tcPr>
            <w:tcW w:w="407" w:type="pct"/>
            <w:shd w:val="clear" w:color="auto" w:fill="auto"/>
          </w:tcPr>
          <w:p w:rsidR="00313A3B" w:rsidRPr="0037744C" w:rsidRDefault="00313A3B" w:rsidP="0037744C">
            <w:pPr>
              <w:spacing w:line="240" w:lineRule="auto"/>
              <w:ind w:left="-57" w:right="-57"/>
              <w:jc w:val="center"/>
              <w:rPr>
                <w:color w:val="000000"/>
                <w:sz w:val="24"/>
                <w:szCs w:val="24"/>
              </w:rPr>
            </w:pPr>
            <w:r w:rsidRPr="0037744C">
              <w:rPr>
                <w:color w:val="000000"/>
                <w:sz w:val="24"/>
                <w:szCs w:val="24"/>
              </w:rPr>
              <w:t>4 квартал 2020</w:t>
            </w:r>
          </w:p>
        </w:tc>
        <w:tc>
          <w:tcPr>
            <w:tcW w:w="404" w:type="pct"/>
            <w:shd w:val="clear" w:color="auto" w:fill="D9D9D9" w:themeFill="background1" w:themeFillShade="D9"/>
          </w:tcPr>
          <w:p w:rsidR="00313A3B" w:rsidRPr="0037744C" w:rsidRDefault="00313A3B" w:rsidP="0037744C">
            <w:pPr>
              <w:spacing w:line="240" w:lineRule="auto"/>
              <w:ind w:left="-57" w:right="-57"/>
              <w:jc w:val="center"/>
              <w:rPr>
                <w:b/>
                <w:color w:val="000000"/>
                <w:sz w:val="24"/>
                <w:szCs w:val="24"/>
              </w:rPr>
            </w:pPr>
          </w:p>
          <w:p w:rsidR="00313A3B" w:rsidRPr="0037744C" w:rsidRDefault="00313A3B" w:rsidP="0037744C">
            <w:pPr>
              <w:spacing w:line="240" w:lineRule="auto"/>
              <w:ind w:left="-57" w:right="-57"/>
              <w:jc w:val="center"/>
              <w:rPr>
                <w:b/>
                <w:color w:val="000000"/>
                <w:sz w:val="24"/>
                <w:szCs w:val="24"/>
              </w:rPr>
            </w:pPr>
            <w:r w:rsidRPr="0037744C">
              <w:rPr>
                <w:b/>
                <w:color w:val="000000"/>
                <w:sz w:val="24"/>
                <w:szCs w:val="24"/>
              </w:rPr>
              <w:t>2020</w:t>
            </w:r>
          </w:p>
        </w:tc>
      </w:tr>
      <w:tr w:rsidR="00AA49E7" w:rsidRPr="0037744C" w:rsidTr="00AA49E7">
        <w:trPr>
          <w:trHeight w:val="500"/>
        </w:trPr>
        <w:tc>
          <w:tcPr>
            <w:tcW w:w="865" w:type="pct"/>
          </w:tcPr>
          <w:p w:rsidR="00AA49E7" w:rsidRPr="0037744C" w:rsidRDefault="00AA49E7" w:rsidP="0037744C">
            <w:pPr>
              <w:spacing w:line="240" w:lineRule="auto"/>
              <w:ind w:left="-57" w:right="-57"/>
              <w:rPr>
                <w:color w:val="000000"/>
                <w:sz w:val="24"/>
                <w:szCs w:val="24"/>
              </w:rPr>
            </w:pPr>
            <w:r w:rsidRPr="0037744C">
              <w:rPr>
                <w:color w:val="000000"/>
                <w:sz w:val="24"/>
                <w:szCs w:val="24"/>
              </w:rPr>
              <w:t>Запланировано</w:t>
            </w:r>
          </w:p>
        </w:tc>
        <w:tc>
          <w:tcPr>
            <w:tcW w:w="412" w:type="pct"/>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1</w:t>
            </w:r>
          </w:p>
        </w:tc>
        <w:tc>
          <w:tcPr>
            <w:tcW w:w="415" w:type="pct"/>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1</w:t>
            </w:r>
          </w:p>
        </w:tc>
        <w:tc>
          <w:tcPr>
            <w:tcW w:w="413" w:type="pct"/>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1</w:t>
            </w:r>
          </w:p>
        </w:tc>
        <w:tc>
          <w:tcPr>
            <w:tcW w:w="407"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1</w:t>
            </w:r>
          </w:p>
        </w:tc>
        <w:tc>
          <w:tcPr>
            <w:tcW w:w="444" w:type="pct"/>
            <w:shd w:val="clear" w:color="auto" w:fill="D9D9D9" w:themeFill="background1" w:themeFillShade="D9"/>
            <w:vAlign w:val="center"/>
          </w:tcPr>
          <w:p w:rsidR="00AA49E7" w:rsidRPr="0037744C" w:rsidRDefault="00AA49E7" w:rsidP="0037744C">
            <w:pPr>
              <w:spacing w:line="240" w:lineRule="auto"/>
              <w:ind w:left="-57" w:right="-57"/>
              <w:jc w:val="center"/>
              <w:rPr>
                <w:b/>
                <w:color w:val="000000"/>
                <w:sz w:val="24"/>
                <w:szCs w:val="24"/>
              </w:rPr>
            </w:pPr>
            <w:r w:rsidRPr="0037744C">
              <w:rPr>
                <w:b/>
                <w:color w:val="000000"/>
                <w:sz w:val="24"/>
                <w:szCs w:val="24"/>
              </w:rPr>
              <w:t>4</w:t>
            </w:r>
          </w:p>
        </w:tc>
        <w:tc>
          <w:tcPr>
            <w:tcW w:w="407"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1</w:t>
            </w:r>
          </w:p>
        </w:tc>
        <w:tc>
          <w:tcPr>
            <w:tcW w:w="413"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1</w:t>
            </w:r>
          </w:p>
        </w:tc>
        <w:tc>
          <w:tcPr>
            <w:tcW w:w="413"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1</w:t>
            </w:r>
          </w:p>
        </w:tc>
        <w:tc>
          <w:tcPr>
            <w:tcW w:w="407"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1</w:t>
            </w:r>
          </w:p>
        </w:tc>
        <w:tc>
          <w:tcPr>
            <w:tcW w:w="404" w:type="pct"/>
            <w:shd w:val="clear" w:color="auto" w:fill="D9D9D9" w:themeFill="background1" w:themeFillShade="D9"/>
            <w:vAlign w:val="center"/>
          </w:tcPr>
          <w:p w:rsidR="00AA49E7" w:rsidRPr="0037744C" w:rsidRDefault="00AA49E7" w:rsidP="0037744C">
            <w:pPr>
              <w:spacing w:line="240" w:lineRule="auto"/>
              <w:ind w:left="-57" w:right="-57"/>
              <w:jc w:val="center"/>
              <w:rPr>
                <w:b/>
                <w:color w:val="000000"/>
                <w:sz w:val="24"/>
                <w:szCs w:val="24"/>
              </w:rPr>
            </w:pPr>
            <w:r w:rsidRPr="0037744C">
              <w:rPr>
                <w:b/>
                <w:color w:val="000000"/>
                <w:sz w:val="24"/>
                <w:szCs w:val="24"/>
              </w:rPr>
              <w:t>4</w:t>
            </w:r>
          </w:p>
        </w:tc>
      </w:tr>
      <w:tr w:rsidR="00AA49E7" w:rsidRPr="0037744C" w:rsidTr="00AA49E7">
        <w:tc>
          <w:tcPr>
            <w:tcW w:w="865" w:type="pct"/>
          </w:tcPr>
          <w:p w:rsidR="00AA49E7" w:rsidRPr="0037744C" w:rsidRDefault="00AA49E7" w:rsidP="0037744C">
            <w:pPr>
              <w:spacing w:line="240" w:lineRule="auto"/>
              <w:ind w:left="-57" w:right="-57"/>
              <w:rPr>
                <w:color w:val="000000"/>
                <w:sz w:val="24"/>
                <w:szCs w:val="24"/>
              </w:rPr>
            </w:pPr>
            <w:r w:rsidRPr="0037744C">
              <w:rPr>
                <w:color w:val="000000"/>
                <w:sz w:val="24"/>
                <w:szCs w:val="24"/>
              </w:rPr>
              <w:t>Проведено</w:t>
            </w:r>
          </w:p>
        </w:tc>
        <w:tc>
          <w:tcPr>
            <w:tcW w:w="412" w:type="pct"/>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1</w:t>
            </w:r>
          </w:p>
        </w:tc>
        <w:tc>
          <w:tcPr>
            <w:tcW w:w="415" w:type="pct"/>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1</w:t>
            </w:r>
          </w:p>
        </w:tc>
        <w:tc>
          <w:tcPr>
            <w:tcW w:w="413" w:type="pct"/>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1</w:t>
            </w:r>
          </w:p>
        </w:tc>
        <w:tc>
          <w:tcPr>
            <w:tcW w:w="407"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1</w:t>
            </w:r>
          </w:p>
        </w:tc>
        <w:tc>
          <w:tcPr>
            <w:tcW w:w="444" w:type="pct"/>
            <w:shd w:val="clear" w:color="auto" w:fill="D9D9D9" w:themeFill="background1" w:themeFillShade="D9"/>
            <w:vAlign w:val="center"/>
          </w:tcPr>
          <w:p w:rsidR="00AA49E7" w:rsidRPr="0037744C" w:rsidRDefault="00AA49E7" w:rsidP="0037744C">
            <w:pPr>
              <w:spacing w:line="240" w:lineRule="auto"/>
              <w:ind w:left="-57" w:right="-57"/>
              <w:jc w:val="center"/>
              <w:rPr>
                <w:b/>
                <w:color w:val="000000"/>
                <w:sz w:val="24"/>
                <w:szCs w:val="24"/>
              </w:rPr>
            </w:pPr>
            <w:r w:rsidRPr="0037744C">
              <w:rPr>
                <w:b/>
                <w:color w:val="000000"/>
                <w:sz w:val="24"/>
                <w:szCs w:val="24"/>
              </w:rPr>
              <w:t>4</w:t>
            </w:r>
          </w:p>
        </w:tc>
        <w:tc>
          <w:tcPr>
            <w:tcW w:w="407"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1</w:t>
            </w:r>
          </w:p>
        </w:tc>
        <w:tc>
          <w:tcPr>
            <w:tcW w:w="413"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1</w:t>
            </w:r>
          </w:p>
        </w:tc>
        <w:tc>
          <w:tcPr>
            <w:tcW w:w="413"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1</w:t>
            </w:r>
          </w:p>
        </w:tc>
        <w:tc>
          <w:tcPr>
            <w:tcW w:w="407"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1</w:t>
            </w:r>
          </w:p>
        </w:tc>
        <w:tc>
          <w:tcPr>
            <w:tcW w:w="404" w:type="pct"/>
            <w:shd w:val="clear" w:color="auto" w:fill="D9D9D9" w:themeFill="background1" w:themeFillShade="D9"/>
            <w:vAlign w:val="center"/>
          </w:tcPr>
          <w:p w:rsidR="00AA49E7" w:rsidRPr="0037744C" w:rsidRDefault="00AA49E7" w:rsidP="0037744C">
            <w:pPr>
              <w:spacing w:line="240" w:lineRule="auto"/>
              <w:ind w:left="-57" w:right="-57"/>
              <w:jc w:val="center"/>
              <w:rPr>
                <w:b/>
                <w:color w:val="000000"/>
                <w:sz w:val="24"/>
                <w:szCs w:val="24"/>
              </w:rPr>
            </w:pPr>
            <w:r w:rsidRPr="0037744C">
              <w:rPr>
                <w:b/>
                <w:color w:val="000000"/>
                <w:sz w:val="24"/>
                <w:szCs w:val="24"/>
              </w:rPr>
              <w:t>4</w:t>
            </w:r>
          </w:p>
        </w:tc>
      </w:tr>
      <w:tr w:rsidR="00AA49E7" w:rsidRPr="0037744C" w:rsidTr="00AA49E7">
        <w:tc>
          <w:tcPr>
            <w:tcW w:w="865" w:type="pct"/>
          </w:tcPr>
          <w:p w:rsidR="00AA49E7" w:rsidRPr="0037744C" w:rsidRDefault="00AA49E7" w:rsidP="0037744C">
            <w:pPr>
              <w:spacing w:line="240" w:lineRule="auto"/>
              <w:ind w:left="-57" w:right="-57"/>
              <w:rPr>
                <w:color w:val="000000"/>
                <w:sz w:val="24"/>
                <w:szCs w:val="24"/>
              </w:rPr>
            </w:pPr>
            <w:r w:rsidRPr="0037744C">
              <w:rPr>
                <w:color w:val="000000"/>
                <w:sz w:val="24"/>
                <w:szCs w:val="24"/>
              </w:rPr>
              <w:t>Выявлено нарушений</w:t>
            </w:r>
          </w:p>
        </w:tc>
        <w:tc>
          <w:tcPr>
            <w:tcW w:w="412" w:type="pct"/>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1</w:t>
            </w:r>
          </w:p>
        </w:tc>
        <w:tc>
          <w:tcPr>
            <w:tcW w:w="415" w:type="pct"/>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1</w:t>
            </w:r>
          </w:p>
        </w:tc>
        <w:tc>
          <w:tcPr>
            <w:tcW w:w="413" w:type="pct"/>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5</w:t>
            </w:r>
          </w:p>
        </w:tc>
        <w:tc>
          <w:tcPr>
            <w:tcW w:w="407"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3</w:t>
            </w:r>
          </w:p>
        </w:tc>
        <w:tc>
          <w:tcPr>
            <w:tcW w:w="444" w:type="pct"/>
            <w:shd w:val="clear" w:color="auto" w:fill="D9D9D9" w:themeFill="background1" w:themeFillShade="D9"/>
            <w:vAlign w:val="center"/>
          </w:tcPr>
          <w:p w:rsidR="00AA49E7" w:rsidRPr="0037744C" w:rsidRDefault="00AA49E7" w:rsidP="0037744C">
            <w:pPr>
              <w:spacing w:line="240" w:lineRule="auto"/>
              <w:ind w:left="-57" w:right="-57"/>
              <w:jc w:val="center"/>
              <w:rPr>
                <w:b/>
                <w:color w:val="000000"/>
                <w:sz w:val="24"/>
                <w:szCs w:val="24"/>
              </w:rPr>
            </w:pPr>
            <w:r w:rsidRPr="0037744C">
              <w:rPr>
                <w:b/>
                <w:color w:val="000000"/>
                <w:sz w:val="24"/>
                <w:szCs w:val="24"/>
              </w:rPr>
              <w:t>10</w:t>
            </w:r>
          </w:p>
        </w:tc>
        <w:tc>
          <w:tcPr>
            <w:tcW w:w="407"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13"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2</w:t>
            </w:r>
          </w:p>
        </w:tc>
        <w:tc>
          <w:tcPr>
            <w:tcW w:w="413"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4</w:t>
            </w:r>
          </w:p>
        </w:tc>
        <w:tc>
          <w:tcPr>
            <w:tcW w:w="407"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1</w:t>
            </w:r>
          </w:p>
        </w:tc>
        <w:tc>
          <w:tcPr>
            <w:tcW w:w="404" w:type="pct"/>
            <w:shd w:val="clear" w:color="auto" w:fill="D9D9D9" w:themeFill="background1" w:themeFillShade="D9"/>
            <w:vAlign w:val="center"/>
          </w:tcPr>
          <w:p w:rsidR="00AA49E7" w:rsidRPr="0037744C" w:rsidRDefault="00AA49E7" w:rsidP="0037744C">
            <w:pPr>
              <w:spacing w:line="240" w:lineRule="auto"/>
              <w:ind w:left="-57" w:right="-57"/>
              <w:jc w:val="center"/>
              <w:rPr>
                <w:b/>
                <w:color w:val="000000"/>
                <w:sz w:val="24"/>
                <w:szCs w:val="24"/>
              </w:rPr>
            </w:pPr>
            <w:r w:rsidRPr="0037744C">
              <w:rPr>
                <w:b/>
                <w:color w:val="000000"/>
                <w:sz w:val="24"/>
                <w:szCs w:val="24"/>
              </w:rPr>
              <w:t>7</w:t>
            </w:r>
          </w:p>
        </w:tc>
      </w:tr>
      <w:tr w:rsidR="00AA49E7" w:rsidRPr="0037744C" w:rsidTr="00AA49E7">
        <w:tc>
          <w:tcPr>
            <w:tcW w:w="865" w:type="pct"/>
          </w:tcPr>
          <w:p w:rsidR="00AA49E7" w:rsidRPr="0037744C" w:rsidRDefault="00AA49E7" w:rsidP="0037744C">
            <w:pPr>
              <w:spacing w:line="240" w:lineRule="auto"/>
              <w:ind w:left="-57" w:right="-57"/>
              <w:rPr>
                <w:color w:val="000000"/>
                <w:sz w:val="24"/>
                <w:szCs w:val="24"/>
              </w:rPr>
            </w:pPr>
            <w:r w:rsidRPr="0037744C">
              <w:rPr>
                <w:color w:val="000000"/>
                <w:sz w:val="24"/>
                <w:szCs w:val="24"/>
              </w:rPr>
              <w:t>Выдано предписаний</w:t>
            </w:r>
          </w:p>
        </w:tc>
        <w:tc>
          <w:tcPr>
            <w:tcW w:w="412" w:type="pct"/>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15" w:type="pct"/>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13" w:type="pct"/>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07"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44" w:type="pct"/>
            <w:shd w:val="clear" w:color="auto" w:fill="D9D9D9" w:themeFill="background1" w:themeFillShade="D9"/>
            <w:vAlign w:val="center"/>
          </w:tcPr>
          <w:p w:rsidR="00AA49E7" w:rsidRPr="0037744C" w:rsidRDefault="00AA49E7" w:rsidP="0037744C">
            <w:pPr>
              <w:spacing w:line="240" w:lineRule="auto"/>
              <w:ind w:left="-57" w:right="-57"/>
              <w:jc w:val="center"/>
              <w:rPr>
                <w:b/>
                <w:color w:val="000000"/>
                <w:sz w:val="24"/>
                <w:szCs w:val="24"/>
              </w:rPr>
            </w:pPr>
            <w:r w:rsidRPr="0037744C">
              <w:rPr>
                <w:b/>
                <w:color w:val="000000"/>
                <w:sz w:val="24"/>
                <w:szCs w:val="24"/>
              </w:rPr>
              <w:t>0</w:t>
            </w:r>
          </w:p>
        </w:tc>
        <w:tc>
          <w:tcPr>
            <w:tcW w:w="407"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13"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13"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07"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04" w:type="pct"/>
            <w:shd w:val="clear" w:color="auto" w:fill="D9D9D9" w:themeFill="background1" w:themeFillShade="D9"/>
            <w:vAlign w:val="center"/>
          </w:tcPr>
          <w:p w:rsidR="00AA49E7" w:rsidRPr="0037744C" w:rsidRDefault="00AA49E7" w:rsidP="0037744C">
            <w:pPr>
              <w:spacing w:line="240" w:lineRule="auto"/>
              <w:ind w:left="-57" w:right="-57"/>
              <w:jc w:val="center"/>
              <w:rPr>
                <w:b/>
                <w:color w:val="000000"/>
                <w:sz w:val="24"/>
                <w:szCs w:val="24"/>
              </w:rPr>
            </w:pPr>
            <w:r w:rsidRPr="0037744C">
              <w:rPr>
                <w:b/>
                <w:color w:val="000000"/>
                <w:sz w:val="24"/>
                <w:szCs w:val="24"/>
              </w:rPr>
              <w:t>0</w:t>
            </w:r>
          </w:p>
        </w:tc>
      </w:tr>
      <w:tr w:rsidR="00AA49E7" w:rsidRPr="0037744C" w:rsidTr="00AA49E7">
        <w:trPr>
          <w:trHeight w:val="438"/>
        </w:trPr>
        <w:tc>
          <w:tcPr>
            <w:tcW w:w="865" w:type="pct"/>
          </w:tcPr>
          <w:p w:rsidR="00AA49E7" w:rsidRPr="0037744C" w:rsidRDefault="00AA49E7" w:rsidP="0037744C">
            <w:pPr>
              <w:spacing w:line="240" w:lineRule="auto"/>
              <w:ind w:left="-57" w:right="-57"/>
              <w:rPr>
                <w:color w:val="000000"/>
                <w:sz w:val="24"/>
                <w:szCs w:val="24"/>
              </w:rPr>
            </w:pPr>
            <w:r w:rsidRPr="0037744C">
              <w:rPr>
                <w:color w:val="000000"/>
                <w:sz w:val="24"/>
                <w:szCs w:val="24"/>
              </w:rPr>
              <w:t>Вынесено предупреждений</w:t>
            </w:r>
          </w:p>
        </w:tc>
        <w:tc>
          <w:tcPr>
            <w:tcW w:w="412" w:type="pct"/>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15" w:type="pct"/>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13" w:type="pct"/>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07"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44" w:type="pct"/>
            <w:shd w:val="clear" w:color="auto" w:fill="D9D9D9" w:themeFill="background1" w:themeFillShade="D9"/>
            <w:vAlign w:val="center"/>
          </w:tcPr>
          <w:p w:rsidR="00AA49E7" w:rsidRPr="0037744C" w:rsidRDefault="00AA49E7" w:rsidP="0037744C">
            <w:pPr>
              <w:spacing w:line="240" w:lineRule="auto"/>
              <w:ind w:left="-57" w:right="-57"/>
              <w:jc w:val="center"/>
              <w:rPr>
                <w:b/>
                <w:color w:val="000000"/>
                <w:sz w:val="24"/>
                <w:szCs w:val="24"/>
              </w:rPr>
            </w:pPr>
            <w:r w:rsidRPr="0037744C">
              <w:rPr>
                <w:b/>
                <w:color w:val="000000"/>
                <w:sz w:val="24"/>
                <w:szCs w:val="24"/>
              </w:rPr>
              <w:t>0</w:t>
            </w:r>
          </w:p>
        </w:tc>
        <w:tc>
          <w:tcPr>
            <w:tcW w:w="407"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13"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13"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07"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04" w:type="pct"/>
            <w:shd w:val="clear" w:color="auto" w:fill="D9D9D9" w:themeFill="background1" w:themeFillShade="D9"/>
            <w:vAlign w:val="center"/>
          </w:tcPr>
          <w:p w:rsidR="00AA49E7" w:rsidRPr="0037744C" w:rsidRDefault="00AA49E7" w:rsidP="0037744C">
            <w:pPr>
              <w:spacing w:line="240" w:lineRule="auto"/>
              <w:ind w:left="-57" w:right="-57"/>
              <w:jc w:val="center"/>
              <w:rPr>
                <w:b/>
                <w:color w:val="000000"/>
                <w:sz w:val="24"/>
                <w:szCs w:val="24"/>
              </w:rPr>
            </w:pPr>
            <w:r w:rsidRPr="0037744C">
              <w:rPr>
                <w:b/>
                <w:color w:val="000000"/>
                <w:sz w:val="24"/>
                <w:szCs w:val="24"/>
              </w:rPr>
              <w:t>0</w:t>
            </w:r>
          </w:p>
        </w:tc>
      </w:tr>
      <w:tr w:rsidR="00AA49E7" w:rsidRPr="0037744C" w:rsidTr="00AA49E7">
        <w:tc>
          <w:tcPr>
            <w:tcW w:w="865" w:type="pct"/>
          </w:tcPr>
          <w:p w:rsidR="00AA49E7" w:rsidRPr="0037744C" w:rsidRDefault="00AA49E7" w:rsidP="0037744C">
            <w:pPr>
              <w:spacing w:line="240" w:lineRule="auto"/>
              <w:ind w:left="-57" w:right="-57"/>
              <w:rPr>
                <w:color w:val="000000"/>
                <w:sz w:val="24"/>
                <w:szCs w:val="24"/>
              </w:rPr>
            </w:pPr>
            <w:r w:rsidRPr="0037744C">
              <w:rPr>
                <w:color w:val="000000"/>
                <w:sz w:val="24"/>
                <w:szCs w:val="24"/>
              </w:rPr>
              <w:t xml:space="preserve">Составлено протоколов </w:t>
            </w:r>
          </w:p>
          <w:p w:rsidR="00AA49E7" w:rsidRPr="0037744C" w:rsidRDefault="00AA49E7" w:rsidP="0037744C">
            <w:pPr>
              <w:spacing w:line="240" w:lineRule="auto"/>
              <w:ind w:left="-57" w:right="-57"/>
              <w:rPr>
                <w:color w:val="000000"/>
                <w:sz w:val="24"/>
                <w:szCs w:val="24"/>
              </w:rPr>
            </w:pPr>
            <w:proofErr w:type="gramStart"/>
            <w:r w:rsidRPr="0037744C">
              <w:rPr>
                <w:color w:val="000000"/>
                <w:sz w:val="24"/>
                <w:szCs w:val="24"/>
              </w:rPr>
              <w:t>об</w:t>
            </w:r>
            <w:proofErr w:type="gramEnd"/>
            <w:r w:rsidRPr="0037744C">
              <w:rPr>
                <w:color w:val="000000"/>
                <w:sz w:val="24"/>
                <w:szCs w:val="24"/>
              </w:rPr>
              <w:t xml:space="preserve"> АПН</w:t>
            </w:r>
          </w:p>
        </w:tc>
        <w:tc>
          <w:tcPr>
            <w:tcW w:w="412" w:type="pct"/>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2</w:t>
            </w:r>
          </w:p>
        </w:tc>
        <w:tc>
          <w:tcPr>
            <w:tcW w:w="415" w:type="pct"/>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2</w:t>
            </w:r>
          </w:p>
        </w:tc>
        <w:tc>
          <w:tcPr>
            <w:tcW w:w="413" w:type="pct"/>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10</w:t>
            </w:r>
          </w:p>
        </w:tc>
        <w:tc>
          <w:tcPr>
            <w:tcW w:w="407"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6</w:t>
            </w:r>
          </w:p>
        </w:tc>
        <w:tc>
          <w:tcPr>
            <w:tcW w:w="444" w:type="pct"/>
            <w:shd w:val="clear" w:color="auto" w:fill="D9D9D9" w:themeFill="background1" w:themeFillShade="D9"/>
            <w:vAlign w:val="center"/>
          </w:tcPr>
          <w:p w:rsidR="00AA49E7" w:rsidRPr="0037744C" w:rsidRDefault="00AA49E7" w:rsidP="0037744C">
            <w:pPr>
              <w:spacing w:line="240" w:lineRule="auto"/>
              <w:ind w:left="-57" w:right="-57"/>
              <w:jc w:val="center"/>
              <w:rPr>
                <w:b/>
                <w:color w:val="000000"/>
                <w:sz w:val="24"/>
                <w:szCs w:val="24"/>
              </w:rPr>
            </w:pPr>
            <w:r w:rsidRPr="0037744C">
              <w:rPr>
                <w:b/>
                <w:color w:val="000000"/>
                <w:sz w:val="24"/>
                <w:szCs w:val="24"/>
              </w:rPr>
              <w:t>20</w:t>
            </w:r>
          </w:p>
        </w:tc>
        <w:tc>
          <w:tcPr>
            <w:tcW w:w="407"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13"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4</w:t>
            </w:r>
          </w:p>
        </w:tc>
        <w:tc>
          <w:tcPr>
            <w:tcW w:w="413"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8</w:t>
            </w:r>
          </w:p>
        </w:tc>
        <w:tc>
          <w:tcPr>
            <w:tcW w:w="407"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2</w:t>
            </w:r>
          </w:p>
        </w:tc>
        <w:tc>
          <w:tcPr>
            <w:tcW w:w="404" w:type="pct"/>
            <w:shd w:val="clear" w:color="auto" w:fill="D9D9D9" w:themeFill="background1" w:themeFillShade="D9"/>
            <w:vAlign w:val="center"/>
          </w:tcPr>
          <w:p w:rsidR="00AA49E7" w:rsidRPr="0037744C" w:rsidRDefault="00AA49E7" w:rsidP="0037744C">
            <w:pPr>
              <w:spacing w:line="240" w:lineRule="auto"/>
              <w:ind w:left="-57" w:right="-57"/>
              <w:jc w:val="center"/>
              <w:rPr>
                <w:b/>
                <w:color w:val="000000"/>
                <w:sz w:val="24"/>
                <w:szCs w:val="24"/>
              </w:rPr>
            </w:pPr>
            <w:r w:rsidRPr="0037744C">
              <w:rPr>
                <w:b/>
                <w:color w:val="000000"/>
                <w:sz w:val="24"/>
                <w:szCs w:val="24"/>
              </w:rPr>
              <w:t>14</w:t>
            </w:r>
          </w:p>
        </w:tc>
      </w:tr>
      <w:tr w:rsidR="00AA49E7" w:rsidRPr="0037744C" w:rsidTr="00F50028">
        <w:tc>
          <w:tcPr>
            <w:tcW w:w="5000" w:type="pct"/>
            <w:gridSpan w:val="11"/>
          </w:tcPr>
          <w:p w:rsidR="00AA49E7" w:rsidRPr="0037744C" w:rsidRDefault="00AA49E7" w:rsidP="0037744C">
            <w:pPr>
              <w:spacing w:line="240" w:lineRule="auto"/>
              <w:ind w:left="-57" w:right="-57"/>
              <w:jc w:val="center"/>
              <w:rPr>
                <w:b/>
                <w:color w:val="000000"/>
                <w:sz w:val="24"/>
                <w:szCs w:val="24"/>
              </w:rPr>
            </w:pPr>
            <w:r w:rsidRPr="0037744C">
              <w:rPr>
                <w:b/>
                <w:i/>
                <w:color w:val="000000"/>
                <w:sz w:val="24"/>
                <w:szCs w:val="24"/>
              </w:rPr>
              <w:t xml:space="preserve">Внеплановые мероприятия </w:t>
            </w:r>
            <w:r w:rsidRPr="0037744C">
              <w:rPr>
                <w:b/>
                <w:color w:val="000000"/>
                <w:sz w:val="24"/>
                <w:szCs w:val="24"/>
              </w:rPr>
              <w:t>не проводились</w:t>
            </w:r>
          </w:p>
        </w:tc>
      </w:tr>
      <w:tr w:rsidR="00AA49E7" w:rsidRPr="0037744C" w:rsidTr="00AA49E7">
        <w:tc>
          <w:tcPr>
            <w:tcW w:w="865" w:type="pct"/>
          </w:tcPr>
          <w:p w:rsidR="00AA49E7" w:rsidRPr="0037744C" w:rsidRDefault="00AA49E7" w:rsidP="0037744C">
            <w:pPr>
              <w:spacing w:line="240" w:lineRule="auto"/>
              <w:ind w:left="-57" w:right="-57"/>
              <w:rPr>
                <w:color w:val="000000"/>
                <w:sz w:val="24"/>
                <w:szCs w:val="24"/>
              </w:rPr>
            </w:pPr>
          </w:p>
        </w:tc>
        <w:tc>
          <w:tcPr>
            <w:tcW w:w="412" w:type="pct"/>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1 квартал 2019</w:t>
            </w:r>
          </w:p>
        </w:tc>
        <w:tc>
          <w:tcPr>
            <w:tcW w:w="415" w:type="pct"/>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2 квартал 2019</w:t>
            </w:r>
          </w:p>
        </w:tc>
        <w:tc>
          <w:tcPr>
            <w:tcW w:w="413" w:type="pct"/>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3 квартал 2019</w:t>
            </w:r>
          </w:p>
        </w:tc>
        <w:tc>
          <w:tcPr>
            <w:tcW w:w="407" w:type="pct"/>
            <w:shd w:val="clear" w:color="auto" w:fill="auto"/>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4 квартал 2019</w:t>
            </w:r>
          </w:p>
        </w:tc>
        <w:tc>
          <w:tcPr>
            <w:tcW w:w="444" w:type="pct"/>
            <w:shd w:val="clear" w:color="auto" w:fill="D9D9D9" w:themeFill="background1" w:themeFillShade="D9"/>
          </w:tcPr>
          <w:p w:rsidR="00AA49E7" w:rsidRPr="0037744C" w:rsidRDefault="00AA49E7" w:rsidP="0037744C">
            <w:pPr>
              <w:spacing w:line="240" w:lineRule="auto"/>
              <w:ind w:left="-57" w:right="-57"/>
              <w:rPr>
                <w:b/>
                <w:color w:val="000000"/>
                <w:sz w:val="24"/>
                <w:szCs w:val="24"/>
              </w:rPr>
            </w:pPr>
          </w:p>
          <w:p w:rsidR="00AA49E7" w:rsidRPr="0037744C" w:rsidRDefault="00AA49E7" w:rsidP="0037744C">
            <w:pPr>
              <w:spacing w:line="240" w:lineRule="auto"/>
              <w:ind w:left="-57" w:right="-57"/>
              <w:jc w:val="center"/>
              <w:rPr>
                <w:b/>
                <w:color w:val="000000"/>
                <w:sz w:val="24"/>
                <w:szCs w:val="24"/>
              </w:rPr>
            </w:pPr>
            <w:r w:rsidRPr="0037744C">
              <w:rPr>
                <w:b/>
                <w:color w:val="000000"/>
                <w:sz w:val="24"/>
                <w:szCs w:val="24"/>
              </w:rPr>
              <w:t>2019</w:t>
            </w:r>
          </w:p>
        </w:tc>
        <w:tc>
          <w:tcPr>
            <w:tcW w:w="407" w:type="pct"/>
            <w:shd w:val="clear" w:color="auto" w:fill="auto"/>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1 квартал 2020</w:t>
            </w:r>
          </w:p>
        </w:tc>
        <w:tc>
          <w:tcPr>
            <w:tcW w:w="413" w:type="pct"/>
            <w:shd w:val="clear" w:color="auto" w:fill="auto"/>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2 квартал 2020</w:t>
            </w:r>
          </w:p>
        </w:tc>
        <w:tc>
          <w:tcPr>
            <w:tcW w:w="413" w:type="pct"/>
            <w:shd w:val="clear" w:color="auto" w:fill="auto"/>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3 квартал 2020</w:t>
            </w:r>
          </w:p>
        </w:tc>
        <w:tc>
          <w:tcPr>
            <w:tcW w:w="407" w:type="pct"/>
            <w:shd w:val="clear" w:color="auto" w:fill="auto"/>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4 квартал 2020</w:t>
            </w:r>
          </w:p>
        </w:tc>
        <w:tc>
          <w:tcPr>
            <w:tcW w:w="404" w:type="pct"/>
            <w:shd w:val="clear" w:color="auto" w:fill="D9D9D9" w:themeFill="background1" w:themeFillShade="D9"/>
          </w:tcPr>
          <w:p w:rsidR="00AA49E7" w:rsidRPr="0037744C" w:rsidRDefault="00AA49E7" w:rsidP="0037744C">
            <w:pPr>
              <w:spacing w:line="240" w:lineRule="auto"/>
              <w:ind w:left="-57" w:right="-57"/>
              <w:jc w:val="center"/>
              <w:rPr>
                <w:b/>
                <w:color w:val="000000"/>
                <w:sz w:val="24"/>
                <w:szCs w:val="24"/>
              </w:rPr>
            </w:pPr>
          </w:p>
          <w:p w:rsidR="00AA49E7" w:rsidRPr="0037744C" w:rsidRDefault="00AA49E7" w:rsidP="0037744C">
            <w:pPr>
              <w:spacing w:line="240" w:lineRule="auto"/>
              <w:ind w:left="-57" w:right="-57"/>
              <w:jc w:val="center"/>
              <w:rPr>
                <w:b/>
                <w:color w:val="000000"/>
                <w:sz w:val="24"/>
                <w:szCs w:val="24"/>
              </w:rPr>
            </w:pPr>
            <w:r w:rsidRPr="0037744C">
              <w:rPr>
                <w:b/>
                <w:color w:val="000000"/>
                <w:sz w:val="24"/>
                <w:szCs w:val="24"/>
              </w:rPr>
              <w:t>2020</w:t>
            </w:r>
          </w:p>
        </w:tc>
      </w:tr>
      <w:tr w:rsidR="00AA49E7" w:rsidRPr="0037744C" w:rsidTr="00AA49E7">
        <w:tc>
          <w:tcPr>
            <w:tcW w:w="865" w:type="pct"/>
          </w:tcPr>
          <w:p w:rsidR="00AA49E7" w:rsidRPr="0037744C" w:rsidRDefault="00AA49E7" w:rsidP="0037744C">
            <w:pPr>
              <w:spacing w:line="240" w:lineRule="auto"/>
              <w:ind w:left="-57" w:right="-57"/>
              <w:rPr>
                <w:color w:val="000000"/>
                <w:sz w:val="24"/>
                <w:szCs w:val="24"/>
              </w:rPr>
            </w:pPr>
            <w:r w:rsidRPr="0037744C">
              <w:rPr>
                <w:color w:val="000000"/>
                <w:sz w:val="24"/>
                <w:szCs w:val="24"/>
              </w:rPr>
              <w:t>Проведено</w:t>
            </w:r>
          </w:p>
        </w:tc>
        <w:tc>
          <w:tcPr>
            <w:tcW w:w="412" w:type="pct"/>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15" w:type="pct"/>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13" w:type="pct"/>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07"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44" w:type="pct"/>
            <w:shd w:val="clear" w:color="auto" w:fill="D9D9D9" w:themeFill="background1" w:themeFillShade="D9"/>
            <w:vAlign w:val="center"/>
          </w:tcPr>
          <w:p w:rsidR="00AA49E7" w:rsidRPr="0037744C" w:rsidRDefault="00AA49E7" w:rsidP="0037744C">
            <w:pPr>
              <w:spacing w:line="240" w:lineRule="auto"/>
              <w:ind w:left="-57" w:right="-57"/>
              <w:jc w:val="center"/>
              <w:rPr>
                <w:b/>
                <w:color w:val="000000"/>
                <w:sz w:val="24"/>
                <w:szCs w:val="24"/>
              </w:rPr>
            </w:pPr>
            <w:r w:rsidRPr="0037744C">
              <w:rPr>
                <w:b/>
                <w:color w:val="000000"/>
                <w:sz w:val="24"/>
                <w:szCs w:val="24"/>
              </w:rPr>
              <w:t>0</w:t>
            </w:r>
          </w:p>
        </w:tc>
        <w:tc>
          <w:tcPr>
            <w:tcW w:w="407"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13"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13"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07"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04" w:type="pct"/>
            <w:shd w:val="clear" w:color="auto" w:fill="D9D9D9" w:themeFill="background1" w:themeFillShade="D9"/>
            <w:vAlign w:val="center"/>
          </w:tcPr>
          <w:p w:rsidR="00AA49E7" w:rsidRPr="0037744C" w:rsidRDefault="00AA49E7" w:rsidP="0037744C">
            <w:pPr>
              <w:spacing w:line="240" w:lineRule="auto"/>
              <w:ind w:left="-57" w:right="-57"/>
              <w:jc w:val="center"/>
              <w:rPr>
                <w:b/>
                <w:color w:val="000000"/>
                <w:sz w:val="24"/>
                <w:szCs w:val="24"/>
              </w:rPr>
            </w:pPr>
            <w:r w:rsidRPr="0037744C">
              <w:rPr>
                <w:b/>
                <w:color w:val="000000"/>
                <w:sz w:val="24"/>
                <w:szCs w:val="24"/>
              </w:rPr>
              <w:t>0</w:t>
            </w:r>
          </w:p>
        </w:tc>
      </w:tr>
      <w:tr w:rsidR="00AA49E7" w:rsidRPr="0037744C" w:rsidTr="00AA49E7">
        <w:tc>
          <w:tcPr>
            <w:tcW w:w="865" w:type="pct"/>
          </w:tcPr>
          <w:p w:rsidR="00AA49E7" w:rsidRPr="0037744C" w:rsidRDefault="00AA49E7" w:rsidP="0037744C">
            <w:pPr>
              <w:spacing w:line="240" w:lineRule="auto"/>
              <w:ind w:left="-57" w:right="-57"/>
              <w:rPr>
                <w:color w:val="000000"/>
                <w:sz w:val="24"/>
                <w:szCs w:val="24"/>
              </w:rPr>
            </w:pPr>
            <w:r w:rsidRPr="0037744C">
              <w:rPr>
                <w:color w:val="000000"/>
                <w:sz w:val="24"/>
                <w:szCs w:val="24"/>
              </w:rPr>
              <w:t>Выявлено нарушений</w:t>
            </w:r>
          </w:p>
        </w:tc>
        <w:tc>
          <w:tcPr>
            <w:tcW w:w="412" w:type="pct"/>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15" w:type="pct"/>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13" w:type="pct"/>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07"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44" w:type="pct"/>
            <w:shd w:val="clear" w:color="auto" w:fill="D9D9D9" w:themeFill="background1" w:themeFillShade="D9"/>
            <w:vAlign w:val="center"/>
          </w:tcPr>
          <w:p w:rsidR="00AA49E7" w:rsidRPr="0037744C" w:rsidRDefault="00AA49E7" w:rsidP="0037744C">
            <w:pPr>
              <w:spacing w:line="240" w:lineRule="auto"/>
              <w:ind w:left="-57" w:right="-57"/>
              <w:jc w:val="center"/>
              <w:rPr>
                <w:b/>
                <w:color w:val="000000"/>
                <w:sz w:val="24"/>
                <w:szCs w:val="24"/>
              </w:rPr>
            </w:pPr>
            <w:r w:rsidRPr="0037744C">
              <w:rPr>
                <w:b/>
                <w:color w:val="000000"/>
                <w:sz w:val="24"/>
                <w:szCs w:val="24"/>
              </w:rPr>
              <w:t>0</w:t>
            </w:r>
          </w:p>
        </w:tc>
        <w:tc>
          <w:tcPr>
            <w:tcW w:w="407"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13"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13"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07"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04" w:type="pct"/>
            <w:shd w:val="clear" w:color="auto" w:fill="D9D9D9" w:themeFill="background1" w:themeFillShade="D9"/>
            <w:vAlign w:val="center"/>
          </w:tcPr>
          <w:p w:rsidR="00AA49E7" w:rsidRPr="0037744C" w:rsidRDefault="00AA49E7" w:rsidP="0037744C">
            <w:pPr>
              <w:spacing w:line="240" w:lineRule="auto"/>
              <w:ind w:left="-57" w:right="-57"/>
              <w:jc w:val="center"/>
              <w:rPr>
                <w:b/>
                <w:color w:val="000000"/>
                <w:sz w:val="24"/>
                <w:szCs w:val="24"/>
              </w:rPr>
            </w:pPr>
            <w:r w:rsidRPr="0037744C">
              <w:rPr>
                <w:b/>
                <w:color w:val="000000"/>
                <w:sz w:val="24"/>
                <w:szCs w:val="24"/>
              </w:rPr>
              <w:t>0</w:t>
            </w:r>
          </w:p>
        </w:tc>
      </w:tr>
      <w:tr w:rsidR="00AA49E7" w:rsidRPr="0037744C" w:rsidTr="00AA49E7">
        <w:tc>
          <w:tcPr>
            <w:tcW w:w="865" w:type="pct"/>
          </w:tcPr>
          <w:p w:rsidR="00AA49E7" w:rsidRPr="0037744C" w:rsidRDefault="00AA49E7" w:rsidP="0037744C">
            <w:pPr>
              <w:spacing w:line="240" w:lineRule="auto"/>
              <w:ind w:left="-57" w:right="-57"/>
              <w:rPr>
                <w:color w:val="000000"/>
                <w:sz w:val="24"/>
                <w:szCs w:val="24"/>
              </w:rPr>
            </w:pPr>
            <w:r w:rsidRPr="0037744C">
              <w:rPr>
                <w:color w:val="000000"/>
                <w:sz w:val="24"/>
                <w:szCs w:val="24"/>
              </w:rPr>
              <w:t>Выдано предписаний</w:t>
            </w:r>
          </w:p>
        </w:tc>
        <w:tc>
          <w:tcPr>
            <w:tcW w:w="412" w:type="pct"/>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15" w:type="pct"/>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13" w:type="pct"/>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07"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44" w:type="pct"/>
            <w:shd w:val="clear" w:color="auto" w:fill="D9D9D9" w:themeFill="background1" w:themeFillShade="D9"/>
            <w:vAlign w:val="center"/>
          </w:tcPr>
          <w:p w:rsidR="00AA49E7" w:rsidRPr="0037744C" w:rsidRDefault="00AA49E7" w:rsidP="0037744C">
            <w:pPr>
              <w:spacing w:line="240" w:lineRule="auto"/>
              <w:ind w:left="-57" w:right="-57"/>
              <w:jc w:val="center"/>
              <w:rPr>
                <w:b/>
                <w:color w:val="000000"/>
                <w:sz w:val="24"/>
                <w:szCs w:val="24"/>
              </w:rPr>
            </w:pPr>
            <w:r w:rsidRPr="0037744C">
              <w:rPr>
                <w:b/>
                <w:color w:val="000000"/>
                <w:sz w:val="24"/>
                <w:szCs w:val="24"/>
              </w:rPr>
              <w:t>0</w:t>
            </w:r>
          </w:p>
        </w:tc>
        <w:tc>
          <w:tcPr>
            <w:tcW w:w="407"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13"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13"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07"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04" w:type="pct"/>
            <w:shd w:val="clear" w:color="auto" w:fill="D9D9D9" w:themeFill="background1" w:themeFillShade="D9"/>
            <w:vAlign w:val="center"/>
          </w:tcPr>
          <w:p w:rsidR="00AA49E7" w:rsidRPr="0037744C" w:rsidRDefault="00AA49E7" w:rsidP="0037744C">
            <w:pPr>
              <w:spacing w:line="240" w:lineRule="auto"/>
              <w:ind w:left="-57" w:right="-57"/>
              <w:jc w:val="center"/>
              <w:rPr>
                <w:b/>
                <w:color w:val="000000"/>
                <w:sz w:val="24"/>
                <w:szCs w:val="24"/>
              </w:rPr>
            </w:pPr>
            <w:r w:rsidRPr="0037744C">
              <w:rPr>
                <w:b/>
                <w:color w:val="000000"/>
                <w:sz w:val="24"/>
                <w:szCs w:val="24"/>
              </w:rPr>
              <w:t>0</w:t>
            </w:r>
          </w:p>
        </w:tc>
      </w:tr>
      <w:tr w:rsidR="00AA49E7" w:rsidRPr="0037744C" w:rsidTr="00AA49E7">
        <w:tc>
          <w:tcPr>
            <w:tcW w:w="865" w:type="pct"/>
          </w:tcPr>
          <w:p w:rsidR="00AA49E7" w:rsidRPr="0037744C" w:rsidRDefault="00AA49E7" w:rsidP="0037744C">
            <w:pPr>
              <w:spacing w:line="240" w:lineRule="auto"/>
              <w:ind w:left="-57" w:right="-57"/>
              <w:rPr>
                <w:color w:val="000000"/>
                <w:sz w:val="24"/>
                <w:szCs w:val="24"/>
              </w:rPr>
            </w:pPr>
            <w:r w:rsidRPr="0037744C">
              <w:rPr>
                <w:color w:val="000000"/>
                <w:sz w:val="24"/>
                <w:szCs w:val="24"/>
              </w:rPr>
              <w:t>Вынесено предупреждений</w:t>
            </w:r>
          </w:p>
        </w:tc>
        <w:tc>
          <w:tcPr>
            <w:tcW w:w="412" w:type="pct"/>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15" w:type="pct"/>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13" w:type="pct"/>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07"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44" w:type="pct"/>
            <w:shd w:val="clear" w:color="auto" w:fill="D9D9D9" w:themeFill="background1" w:themeFillShade="D9"/>
            <w:vAlign w:val="center"/>
          </w:tcPr>
          <w:p w:rsidR="00AA49E7" w:rsidRPr="0037744C" w:rsidRDefault="00AA49E7" w:rsidP="0037744C">
            <w:pPr>
              <w:spacing w:line="240" w:lineRule="auto"/>
              <w:ind w:left="-57" w:right="-57"/>
              <w:jc w:val="center"/>
              <w:rPr>
                <w:b/>
                <w:color w:val="000000"/>
                <w:sz w:val="24"/>
                <w:szCs w:val="24"/>
              </w:rPr>
            </w:pPr>
            <w:r w:rsidRPr="0037744C">
              <w:rPr>
                <w:b/>
                <w:color w:val="000000"/>
                <w:sz w:val="24"/>
                <w:szCs w:val="24"/>
              </w:rPr>
              <w:t>0</w:t>
            </w:r>
          </w:p>
        </w:tc>
        <w:tc>
          <w:tcPr>
            <w:tcW w:w="407"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13"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13"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07"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04" w:type="pct"/>
            <w:shd w:val="clear" w:color="auto" w:fill="D9D9D9" w:themeFill="background1" w:themeFillShade="D9"/>
            <w:vAlign w:val="center"/>
          </w:tcPr>
          <w:p w:rsidR="00AA49E7" w:rsidRPr="0037744C" w:rsidRDefault="00AA49E7" w:rsidP="0037744C">
            <w:pPr>
              <w:spacing w:line="240" w:lineRule="auto"/>
              <w:ind w:left="-57" w:right="-57"/>
              <w:jc w:val="center"/>
              <w:rPr>
                <w:b/>
                <w:color w:val="000000"/>
                <w:sz w:val="24"/>
                <w:szCs w:val="24"/>
              </w:rPr>
            </w:pPr>
            <w:r w:rsidRPr="0037744C">
              <w:rPr>
                <w:b/>
                <w:color w:val="000000"/>
                <w:sz w:val="24"/>
                <w:szCs w:val="24"/>
              </w:rPr>
              <w:t>0</w:t>
            </w:r>
          </w:p>
        </w:tc>
      </w:tr>
      <w:tr w:rsidR="00AA49E7" w:rsidRPr="0037744C" w:rsidTr="00AA49E7">
        <w:tc>
          <w:tcPr>
            <w:tcW w:w="865" w:type="pct"/>
          </w:tcPr>
          <w:p w:rsidR="00AA49E7" w:rsidRPr="0037744C" w:rsidRDefault="00AA49E7" w:rsidP="0037744C">
            <w:pPr>
              <w:spacing w:line="240" w:lineRule="auto"/>
              <w:ind w:left="-57" w:right="-57"/>
              <w:rPr>
                <w:color w:val="000000"/>
                <w:sz w:val="24"/>
                <w:szCs w:val="24"/>
              </w:rPr>
            </w:pPr>
            <w:r w:rsidRPr="0037744C">
              <w:rPr>
                <w:color w:val="000000"/>
                <w:sz w:val="24"/>
                <w:szCs w:val="24"/>
              </w:rPr>
              <w:t xml:space="preserve">Составлено протоколов </w:t>
            </w:r>
          </w:p>
          <w:p w:rsidR="00AA49E7" w:rsidRPr="0037744C" w:rsidRDefault="00AA49E7" w:rsidP="0037744C">
            <w:pPr>
              <w:spacing w:line="240" w:lineRule="auto"/>
              <w:ind w:left="-57" w:right="-57"/>
              <w:rPr>
                <w:color w:val="000000"/>
                <w:sz w:val="24"/>
                <w:szCs w:val="24"/>
              </w:rPr>
            </w:pPr>
            <w:proofErr w:type="gramStart"/>
            <w:r w:rsidRPr="0037744C">
              <w:rPr>
                <w:color w:val="000000"/>
                <w:sz w:val="24"/>
                <w:szCs w:val="24"/>
              </w:rPr>
              <w:t>об</w:t>
            </w:r>
            <w:proofErr w:type="gramEnd"/>
            <w:r w:rsidRPr="0037744C">
              <w:rPr>
                <w:color w:val="000000"/>
                <w:sz w:val="24"/>
                <w:szCs w:val="24"/>
              </w:rPr>
              <w:t xml:space="preserve"> АПН</w:t>
            </w:r>
          </w:p>
        </w:tc>
        <w:tc>
          <w:tcPr>
            <w:tcW w:w="412" w:type="pct"/>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15" w:type="pct"/>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13" w:type="pct"/>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07"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44" w:type="pct"/>
            <w:shd w:val="clear" w:color="auto" w:fill="D9D9D9" w:themeFill="background1" w:themeFillShade="D9"/>
            <w:vAlign w:val="center"/>
          </w:tcPr>
          <w:p w:rsidR="00AA49E7" w:rsidRPr="0037744C" w:rsidRDefault="00AA49E7" w:rsidP="0037744C">
            <w:pPr>
              <w:spacing w:line="240" w:lineRule="auto"/>
              <w:ind w:left="-57" w:right="-57"/>
              <w:jc w:val="center"/>
              <w:rPr>
                <w:b/>
                <w:color w:val="000000"/>
                <w:sz w:val="24"/>
                <w:szCs w:val="24"/>
              </w:rPr>
            </w:pPr>
            <w:r w:rsidRPr="0037744C">
              <w:rPr>
                <w:b/>
                <w:color w:val="000000"/>
                <w:sz w:val="24"/>
                <w:szCs w:val="24"/>
              </w:rPr>
              <w:t>0</w:t>
            </w:r>
          </w:p>
        </w:tc>
        <w:tc>
          <w:tcPr>
            <w:tcW w:w="407"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13"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13"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07" w:type="pct"/>
            <w:shd w:val="clear" w:color="auto" w:fill="auto"/>
            <w:vAlign w:val="center"/>
          </w:tcPr>
          <w:p w:rsidR="00AA49E7" w:rsidRPr="0037744C" w:rsidRDefault="00AA49E7" w:rsidP="0037744C">
            <w:pPr>
              <w:spacing w:line="240" w:lineRule="auto"/>
              <w:ind w:left="-57" w:right="-57"/>
              <w:jc w:val="center"/>
              <w:rPr>
                <w:color w:val="000000"/>
                <w:sz w:val="24"/>
                <w:szCs w:val="24"/>
              </w:rPr>
            </w:pPr>
            <w:r w:rsidRPr="0037744C">
              <w:rPr>
                <w:color w:val="000000"/>
                <w:sz w:val="24"/>
                <w:szCs w:val="24"/>
              </w:rPr>
              <w:t>0</w:t>
            </w:r>
          </w:p>
        </w:tc>
        <w:tc>
          <w:tcPr>
            <w:tcW w:w="404" w:type="pct"/>
            <w:shd w:val="clear" w:color="auto" w:fill="D9D9D9" w:themeFill="background1" w:themeFillShade="D9"/>
            <w:vAlign w:val="center"/>
          </w:tcPr>
          <w:p w:rsidR="00AA49E7" w:rsidRPr="0037744C" w:rsidRDefault="00AA49E7" w:rsidP="0037744C">
            <w:pPr>
              <w:spacing w:line="240" w:lineRule="auto"/>
              <w:ind w:left="-57" w:right="-57"/>
              <w:jc w:val="center"/>
              <w:rPr>
                <w:b/>
                <w:color w:val="000000"/>
                <w:sz w:val="24"/>
                <w:szCs w:val="24"/>
              </w:rPr>
            </w:pPr>
            <w:r w:rsidRPr="0037744C">
              <w:rPr>
                <w:b/>
                <w:color w:val="000000"/>
                <w:sz w:val="24"/>
                <w:szCs w:val="24"/>
              </w:rPr>
              <w:t>0</w:t>
            </w:r>
          </w:p>
        </w:tc>
      </w:tr>
    </w:tbl>
    <w:p w:rsidR="00B12C39" w:rsidRPr="00364011" w:rsidRDefault="00B12C39" w:rsidP="00364011">
      <w:pPr>
        <w:spacing w:line="240" w:lineRule="auto"/>
        <w:ind w:firstLine="709"/>
        <w:rPr>
          <w:sz w:val="27"/>
          <w:szCs w:val="27"/>
          <w:highlight w:val="yellow"/>
        </w:rPr>
      </w:pPr>
    </w:p>
    <w:p w:rsidR="00AA49E7" w:rsidRPr="00364011" w:rsidRDefault="00AA49E7" w:rsidP="00364011">
      <w:pPr>
        <w:spacing w:line="240" w:lineRule="auto"/>
        <w:ind w:firstLine="709"/>
        <w:rPr>
          <w:sz w:val="27"/>
          <w:szCs w:val="27"/>
        </w:rPr>
      </w:pPr>
      <w:r w:rsidRPr="00364011">
        <w:rPr>
          <w:sz w:val="27"/>
          <w:szCs w:val="27"/>
        </w:rPr>
        <w:t xml:space="preserve">При проведении мероприятий систематического наблюдения в отношении АО «Почта России» выявлено: </w:t>
      </w:r>
    </w:p>
    <w:p w:rsidR="00AA49E7" w:rsidRPr="00364011" w:rsidRDefault="00AA49E7" w:rsidP="00364011">
      <w:pPr>
        <w:spacing w:line="240" w:lineRule="auto"/>
        <w:ind w:firstLine="709"/>
        <w:rPr>
          <w:sz w:val="27"/>
          <w:szCs w:val="27"/>
        </w:rPr>
      </w:pPr>
      <w:r w:rsidRPr="00364011">
        <w:rPr>
          <w:sz w:val="27"/>
          <w:szCs w:val="27"/>
          <w:u w:val="single"/>
        </w:rPr>
        <w:t>Ростовская область:</w:t>
      </w:r>
      <w:r w:rsidRPr="00364011">
        <w:rPr>
          <w:sz w:val="27"/>
          <w:szCs w:val="27"/>
        </w:rPr>
        <w:t xml:space="preserve"> </w:t>
      </w:r>
    </w:p>
    <w:p w:rsidR="00AA49E7" w:rsidRPr="00364011" w:rsidRDefault="00AA49E7" w:rsidP="00364011">
      <w:pPr>
        <w:spacing w:line="240" w:lineRule="auto"/>
        <w:ind w:firstLine="709"/>
        <w:rPr>
          <w:b/>
          <w:sz w:val="27"/>
          <w:szCs w:val="27"/>
        </w:rPr>
      </w:pPr>
      <w:r w:rsidRPr="00364011">
        <w:rPr>
          <w:b/>
          <w:sz w:val="27"/>
          <w:szCs w:val="27"/>
        </w:rPr>
        <w:t>По межобластному потоку:</w:t>
      </w:r>
    </w:p>
    <w:p w:rsidR="00AA49E7" w:rsidRPr="00364011" w:rsidRDefault="00AA49E7" w:rsidP="00364011">
      <w:pPr>
        <w:spacing w:line="240" w:lineRule="auto"/>
        <w:ind w:firstLine="709"/>
        <w:rPr>
          <w:sz w:val="27"/>
          <w:szCs w:val="27"/>
        </w:rPr>
      </w:pPr>
      <w:r w:rsidRPr="00364011">
        <w:rPr>
          <w:sz w:val="27"/>
          <w:szCs w:val="27"/>
        </w:rPr>
        <w:t xml:space="preserve">За 4 квартал 2020 года письменная корреспонденция межобластного потока была замедлена на этапах пересылки в г. Ростов-на-Дону и из г. Ростов-на-Дону. </w:t>
      </w:r>
    </w:p>
    <w:p w:rsidR="00AA49E7" w:rsidRPr="00364011" w:rsidRDefault="00AA49E7" w:rsidP="00364011">
      <w:pPr>
        <w:spacing w:line="240" w:lineRule="auto"/>
        <w:ind w:firstLine="709"/>
        <w:rPr>
          <w:sz w:val="27"/>
          <w:szCs w:val="27"/>
        </w:rPr>
      </w:pPr>
      <w:r w:rsidRPr="00364011">
        <w:rPr>
          <w:sz w:val="27"/>
          <w:szCs w:val="27"/>
        </w:rPr>
        <w:t>Из 674 учтенных писем, 50 писем замедлено при пересылке от 1 до 5 дней, в контрольный срок поступило 624 пис</w:t>
      </w:r>
      <w:r w:rsidR="001F578F">
        <w:rPr>
          <w:sz w:val="27"/>
          <w:szCs w:val="27"/>
        </w:rPr>
        <w:t>ьма</w:t>
      </w:r>
      <w:r w:rsidRPr="00364011">
        <w:rPr>
          <w:sz w:val="27"/>
          <w:szCs w:val="27"/>
        </w:rPr>
        <w:t xml:space="preserve"> или 92,58%. Сроки пересылки письменной корреспонденции межобластного потока соблюдены. </w:t>
      </w:r>
    </w:p>
    <w:p w:rsidR="00AA49E7" w:rsidRPr="00364011" w:rsidRDefault="00AA49E7" w:rsidP="00364011">
      <w:pPr>
        <w:spacing w:line="240" w:lineRule="auto"/>
        <w:ind w:firstLine="709"/>
        <w:rPr>
          <w:b/>
          <w:sz w:val="27"/>
          <w:szCs w:val="27"/>
        </w:rPr>
      </w:pPr>
      <w:r w:rsidRPr="00364011">
        <w:rPr>
          <w:b/>
          <w:sz w:val="27"/>
          <w:szCs w:val="27"/>
        </w:rPr>
        <w:t>По внутриобластному потоку:</w:t>
      </w:r>
    </w:p>
    <w:p w:rsidR="00AA49E7" w:rsidRPr="00364011" w:rsidRDefault="00AA49E7" w:rsidP="00364011">
      <w:pPr>
        <w:spacing w:line="240" w:lineRule="auto"/>
        <w:ind w:firstLine="709"/>
        <w:rPr>
          <w:sz w:val="27"/>
          <w:szCs w:val="27"/>
        </w:rPr>
      </w:pPr>
      <w:r w:rsidRPr="00364011">
        <w:rPr>
          <w:sz w:val="27"/>
          <w:szCs w:val="27"/>
        </w:rPr>
        <w:t>При проведении систематического наблюдения обследована письменная корреспонденция внутриобластного потока в количестве 1526 писем, в контрольные сроки прошло 1487 писем, т.е. 97,44%. Нарушений контрольных сроков пересылки письменной корреспонденции внутриобластного потока не выявлено.</w:t>
      </w:r>
    </w:p>
    <w:p w:rsidR="00AA49E7" w:rsidRPr="00364011" w:rsidRDefault="00AA49E7" w:rsidP="00364011">
      <w:pPr>
        <w:spacing w:line="240" w:lineRule="auto"/>
        <w:ind w:firstLine="709"/>
        <w:rPr>
          <w:sz w:val="27"/>
          <w:szCs w:val="27"/>
        </w:rPr>
      </w:pPr>
      <w:r w:rsidRPr="00364011">
        <w:rPr>
          <w:sz w:val="27"/>
          <w:szCs w:val="27"/>
        </w:rPr>
        <w:t>Выявлены нарушения:</w:t>
      </w:r>
    </w:p>
    <w:p w:rsidR="00AA49E7" w:rsidRPr="00364011" w:rsidRDefault="00AA49E7" w:rsidP="00364011">
      <w:pPr>
        <w:spacing w:line="240" w:lineRule="auto"/>
        <w:ind w:firstLine="709"/>
        <w:rPr>
          <w:sz w:val="27"/>
          <w:szCs w:val="27"/>
        </w:rPr>
      </w:pPr>
      <w:r w:rsidRPr="00364011">
        <w:rPr>
          <w:sz w:val="27"/>
          <w:szCs w:val="27"/>
        </w:rPr>
        <w:t>- п. 8 Правил оказания услуг почтовой связи, утвержденных приказом Минкомсвязи России от 31.07.2014 № 234, несоблюдение порядка оформления 2 почтовых ящиков, установленных на территории обслуживания Ростовского-на-Дону почтамтов, на ящиках отсутствовали необходимые сведения.</w:t>
      </w:r>
    </w:p>
    <w:p w:rsidR="00AA49E7" w:rsidRPr="00364011" w:rsidRDefault="00AA49E7" w:rsidP="001F578F">
      <w:pPr>
        <w:spacing w:line="240" w:lineRule="auto"/>
        <w:ind w:firstLine="709"/>
        <w:rPr>
          <w:sz w:val="27"/>
          <w:szCs w:val="27"/>
        </w:rPr>
      </w:pPr>
      <w:r w:rsidRPr="00364011">
        <w:rPr>
          <w:sz w:val="27"/>
          <w:szCs w:val="27"/>
        </w:rPr>
        <w:t>По выявленным административ</w:t>
      </w:r>
      <w:r w:rsidR="001F578F">
        <w:rPr>
          <w:sz w:val="27"/>
          <w:szCs w:val="27"/>
        </w:rPr>
        <w:t xml:space="preserve">ным правонарушениям составлено </w:t>
      </w:r>
      <w:r w:rsidRPr="00364011">
        <w:rPr>
          <w:sz w:val="27"/>
          <w:szCs w:val="27"/>
        </w:rPr>
        <w:t>2 протокола по ч. 3 ст. 14.1 КоАП РФ, материалы дел направлены в судебные органы, административные дела находятся на рассмотрении.</w:t>
      </w:r>
    </w:p>
    <w:p w:rsidR="002D3896" w:rsidRPr="001F578F" w:rsidRDefault="002D3896" w:rsidP="001F578F">
      <w:pPr>
        <w:spacing w:line="240" w:lineRule="auto"/>
        <w:ind w:firstLine="709"/>
        <w:jc w:val="center"/>
        <w:rPr>
          <w:sz w:val="27"/>
          <w:szCs w:val="27"/>
        </w:rPr>
      </w:pPr>
    </w:p>
    <w:p w:rsidR="00BF5CD8" w:rsidRPr="00364011" w:rsidRDefault="00FB237E" w:rsidP="00364011">
      <w:pPr>
        <w:spacing w:line="240" w:lineRule="auto"/>
        <w:ind w:firstLine="709"/>
        <w:rPr>
          <w:i/>
          <w:sz w:val="27"/>
          <w:szCs w:val="27"/>
          <w:highlight w:val="yellow"/>
          <w:u w:val="single"/>
        </w:rPr>
      </w:pPr>
      <w:r w:rsidRPr="00364011">
        <w:rPr>
          <w:b/>
          <w:noProof/>
          <w:sz w:val="27"/>
          <w:szCs w:val="27"/>
        </w:rPr>
        <w:drawing>
          <wp:inline distT="0" distB="0" distL="0" distR="0" wp14:anchorId="310C4F19" wp14:editId="4043421B">
            <wp:extent cx="6162675" cy="2362200"/>
            <wp:effectExtent l="0" t="0" r="0" b="0"/>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030E6" w:rsidRPr="00364011" w:rsidRDefault="00E030E6" w:rsidP="00364011">
      <w:pPr>
        <w:spacing w:line="240" w:lineRule="auto"/>
        <w:ind w:firstLine="709"/>
        <w:rPr>
          <w:sz w:val="27"/>
          <w:szCs w:val="27"/>
          <w:highlight w:val="yellow"/>
        </w:rPr>
      </w:pPr>
    </w:p>
    <w:p w:rsidR="00EF679F" w:rsidRPr="00364011" w:rsidRDefault="00EF679F" w:rsidP="00364011">
      <w:pPr>
        <w:spacing w:line="240" w:lineRule="auto"/>
        <w:ind w:firstLine="709"/>
        <w:rPr>
          <w:b/>
          <w:sz w:val="27"/>
          <w:szCs w:val="27"/>
          <w:u w:val="single"/>
        </w:rPr>
      </w:pPr>
      <w:r w:rsidRPr="00364011">
        <w:rPr>
          <w:b/>
          <w:sz w:val="27"/>
          <w:szCs w:val="27"/>
          <w:u w:val="single"/>
        </w:rPr>
        <w:t>Почтовая связь</w:t>
      </w:r>
    </w:p>
    <w:p w:rsidR="00EF679F" w:rsidRPr="00364011" w:rsidRDefault="00EF679F" w:rsidP="00364011">
      <w:pPr>
        <w:spacing w:line="240" w:lineRule="auto"/>
        <w:ind w:firstLine="709"/>
        <w:rPr>
          <w:sz w:val="27"/>
          <w:szCs w:val="27"/>
        </w:rPr>
      </w:pPr>
      <w:r w:rsidRPr="00364011">
        <w:rPr>
          <w:sz w:val="27"/>
          <w:szCs w:val="27"/>
        </w:rPr>
        <w:t xml:space="preserve">При рассмотрении поступивших обращений в отношении УФПС Ростовской области - филиала АО «Почта России» и анализа полученной информации из АО «Почта России» и УФПС Ростовской области выявлены нарушения п.п. 32, 34, 46 «а», «б», «в» Правил оказания услуг почтовой связи, утвержденных приказом Минкомсвязи России от 31.07.2014 № 234:  </w:t>
      </w:r>
    </w:p>
    <w:p w:rsidR="00EF679F" w:rsidRPr="00364011" w:rsidRDefault="00EF679F" w:rsidP="00364011">
      <w:pPr>
        <w:spacing w:line="240" w:lineRule="auto"/>
        <w:ind w:firstLine="709"/>
        <w:rPr>
          <w:sz w:val="27"/>
          <w:szCs w:val="27"/>
        </w:rPr>
      </w:pPr>
      <w:r w:rsidRPr="00364011">
        <w:rPr>
          <w:sz w:val="27"/>
          <w:szCs w:val="27"/>
        </w:rPr>
        <w:t>- порядка вручения регистрируемых почтовых отправлений, а также ЕМ</w:t>
      </w:r>
      <w:r w:rsidRPr="00364011">
        <w:rPr>
          <w:sz w:val="27"/>
          <w:szCs w:val="27"/>
          <w:lang w:val="en-US"/>
        </w:rPr>
        <w:t>S</w:t>
      </w:r>
      <w:r w:rsidRPr="00364011">
        <w:rPr>
          <w:sz w:val="27"/>
          <w:szCs w:val="27"/>
        </w:rPr>
        <w:t xml:space="preserve"> отправлений и срока их доставки;</w:t>
      </w:r>
    </w:p>
    <w:p w:rsidR="00EF679F" w:rsidRPr="00364011" w:rsidRDefault="00EF679F" w:rsidP="00364011">
      <w:pPr>
        <w:spacing w:line="240" w:lineRule="auto"/>
        <w:ind w:firstLine="709"/>
        <w:rPr>
          <w:sz w:val="27"/>
          <w:szCs w:val="27"/>
        </w:rPr>
      </w:pPr>
      <w:r w:rsidRPr="00364011">
        <w:rPr>
          <w:sz w:val="27"/>
          <w:szCs w:val="27"/>
        </w:rPr>
        <w:t>- контрольных сроков пересылки международных почтовых отправлений;</w:t>
      </w:r>
    </w:p>
    <w:p w:rsidR="00EF679F" w:rsidRPr="00364011" w:rsidRDefault="00EF679F" w:rsidP="00364011">
      <w:pPr>
        <w:spacing w:line="240" w:lineRule="auto"/>
        <w:ind w:firstLine="709"/>
        <w:rPr>
          <w:sz w:val="27"/>
          <w:szCs w:val="27"/>
        </w:rPr>
      </w:pPr>
      <w:r w:rsidRPr="00364011">
        <w:rPr>
          <w:sz w:val="27"/>
          <w:szCs w:val="27"/>
        </w:rPr>
        <w:t>- сроков хранения почтовых отправлений;</w:t>
      </w:r>
    </w:p>
    <w:p w:rsidR="00EF679F" w:rsidRPr="00364011" w:rsidRDefault="00EF679F" w:rsidP="00364011">
      <w:pPr>
        <w:spacing w:line="240" w:lineRule="auto"/>
        <w:ind w:firstLine="709"/>
        <w:rPr>
          <w:sz w:val="27"/>
          <w:szCs w:val="27"/>
        </w:rPr>
      </w:pPr>
      <w:r w:rsidRPr="00364011">
        <w:rPr>
          <w:sz w:val="27"/>
          <w:szCs w:val="27"/>
        </w:rPr>
        <w:t>- необеспечение сохранности внутренних и международных почтовых отправлений;</w:t>
      </w:r>
    </w:p>
    <w:p w:rsidR="00EF679F" w:rsidRPr="00364011" w:rsidRDefault="00EF679F" w:rsidP="00364011">
      <w:pPr>
        <w:spacing w:line="240" w:lineRule="auto"/>
        <w:ind w:firstLine="709"/>
        <w:rPr>
          <w:sz w:val="27"/>
          <w:szCs w:val="27"/>
        </w:rPr>
      </w:pPr>
      <w:r w:rsidRPr="00364011">
        <w:rPr>
          <w:sz w:val="27"/>
          <w:szCs w:val="27"/>
        </w:rPr>
        <w:t>- сроков рассмотрения претензий.</w:t>
      </w:r>
    </w:p>
    <w:p w:rsidR="00EF679F" w:rsidRPr="00364011" w:rsidRDefault="00EF679F" w:rsidP="00364011">
      <w:pPr>
        <w:spacing w:line="240" w:lineRule="auto"/>
        <w:ind w:firstLine="709"/>
        <w:rPr>
          <w:sz w:val="27"/>
          <w:szCs w:val="27"/>
        </w:rPr>
      </w:pPr>
      <w:r w:rsidRPr="00364011">
        <w:rPr>
          <w:sz w:val="27"/>
          <w:szCs w:val="27"/>
        </w:rPr>
        <w:t xml:space="preserve">За 4 квартал 2020 года выявлено – </w:t>
      </w:r>
      <w:r w:rsidRPr="00364011">
        <w:rPr>
          <w:b/>
          <w:sz w:val="27"/>
          <w:szCs w:val="27"/>
        </w:rPr>
        <w:t>20 нарушений.</w:t>
      </w:r>
    </w:p>
    <w:p w:rsidR="00EF679F" w:rsidRPr="00364011" w:rsidRDefault="00EF679F" w:rsidP="00364011">
      <w:pPr>
        <w:spacing w:line="240" w:lineRule="auto"/>
        <w:ind w:firstLine="709"/>
        <w:rPr>
          <w:sz w:val="27"/>
          <w:szCs w:val="27"/>
        </w:rPr>
      </w:pPr>
      <w:r w:rsidRPr="00364011">
        <w:rPr>
          <w:sz w:val="27"/>
          <w:szCs w:val="27"/>
        </w:rPr>
        <w:t xml:space="preserve">В ходе правоприменительной деятельности сотрудниками Управления Роскомнадзора по Ростовской области </w:t>
      </w:r>
      <w:r w:rsidRPr="00364011">
        <w:rPr>
          <w:b/>
          <w:sz w:val="27"/>
          <w:szCs w:val="27"/>
        </w:rPr>
        <w:t>в сфере почтовой связи по 2 нарушениям</w:t>
      </w:r>
      <w:r w:rsidRPr="00364011">
        <w:rPr>
          <w:sz w:val="27"/>
          <w:szCs w:val="27"/>
        </w:rPr>
        <w:t xml:space="preserve"> было составлено 4</w:t>
      </w:r>
      <w:r w:rsidRPr="00364011">
        <w:rPr>
          <w:b/>
          <w:sz w:val="27"/>
          <w:szCs w:val="27"/>
        </w:rPr>
        <w:t xml:space="preserve"> </w:t>
      </w:r>
      <w:r w:rsidRPr="00364011">
        <w:rPr>
          <w:sz w:val="27"/>
          <w:szCs w:val="27"/>
        </w:rPr>
        <w:t xml:space="preserve">протокола об административных правонарушениях по ч. 3 </w:t>
      </w:r>
      <w:r w:rsidR="00702BAB" w:rsidRPr="00364011">
        <w:rPr>
          <w:sz w:val="27"/>
          <w:szCs w:val="27"/>
        </w:rPr>
        <w:br/>
      </w:r>
      <w:r w:rsidRPr="00364011">
        <w:rPr>
          <w:sz w:val="27"/>
          <w:szCs w:val="27"/>
        </w:rPr>
        <w:t>ст. 14.1 КоАП РФ. Также был составлен один протокол об АП по ч. 3 ст. 14.1 КоАП РФ по нарушению выявленному во втором квартале 2020 г.</w:t>
      </w:r>
    </w:p>
    <w:p w:rsidR="00EF679F" w:rsidRPr="00364011" w:rsidRDefault="00EF679F" w:rsidP="00364011">
      <w:pPr>
        <w:spacing w:line="240" w:lineRule="auto"/>
        <w:ind w:firstLine="709"/>
        <w:rPr>
          <w:sz w:val="27"/>
          <w:szCs w:val="27"/>
        </w:rPr>
      </w:pPr>
      <w:r w:rsidRPr="00364011">
        <w:rPr>
          <w:sz w:val="27"/>
          <w:szCs w:val="27"/>
        </w:rPr>
        <w:t xml:space="preserve">По </w:t>
      </w:r>
      <w:r w:rsidRPr="00364011">
        <w:rPr>
          <w:b/>
          <w:sz w:val="27"/>
          <w:szCs w:val="27"/>
        </w:rPr>
        <w:t>9 нарушениям</w:t>
      </w:r>
      <w:r w:rsidRPr="00364011">
        <w:rPr>
          <w:sz w:val="27"/>
          <w:szCs w:val="27"/>
        </w:rPr>
        <w:t xml:space="preserve"> материалы направлены для принятия мер в Управление Роскомнадзора по Центральному федеральному округу.</w:t>
      </w:r>
    </w:p>
    <w:p w:rsidR="00EF679F" w:rsidRDefault="00EF679F" w:rsidP="00364011">
      <w:pPr>
        <w:spacing w:line="240" w:lineRule="auto"/>
        <w:ind w:firstLine="709"/>
        <w:rPr>
          <w:sz w:val="27"/>
          <w:szCs w:val="27"/>
        </w:rPr>
      </w:pPr>
      <w:r w:rsidRPr="00364011">
        <w:rPr>
          <w:sz w:val="27"/>
          <w:szCs w:val="27"/>
        </w:rPr>
        <w:t xml:space="preserve">В соответствии с Постановлением Конституционного суда РФ от </w:t>
      </w:r>
      <w:r w:rsidR="00702BAB" w:rsidRPr="00364011">
        <w:rPr>
          <w:sz w:val="27"/>
          <w:szCs w:val="27"/>
        </w:rPr>
        <w:t xml:space="preserve">15.01.2019 </w:t>
      </w:r>
      <w:r w:rsidR="00702BAB" w:rsidRPr="00364011">
        <w:rPr>
          <w:sz w:val="27"/>
          <w:szCs w:val="27"/>
        </w:rPr>
        <w:br/>
        <w:t>№</w:t>
      </w:r>
      <w:r w:rsidRPr="00364011">
        <w:rPr>
          <w:sz w:val="27"/>
          <w:szCs w:val="27"/>
        </w:rPr>
        <w:t xml:space="preserve"> 3-П «По делу о проверке конституционности части 1 статьи 4.5 КоАП РФ в связи с жалобой ООО «СПСР-ЭКСПРЕСС» </w:t>
      </w:r>
      <w:r w:rsidRPr="00364011">
        <w:rPr>
          <w:b/>
          <w:sz w:val="27"/>
          <w:szCs w:val="27"/>
        </w:rPr>
        <w:t>по 9 нарушениям</w:t>
      </w:r>
      <w:r w:rsidRPr="00364011">
        <w:rPr>
          <w:sz w:val="27"/>
          <w:szCs w:val="27"/>
        </w:rPr>
        <w:t xml:space="preserve"> в сфере почтовой связи, материалы для принятия мер в отношении АО «Почта России» в соответствии со                  ст. 14.4 КоАП РФ были направлены в территориальные Управления Роспотребнадзора (по Ростовской области, по Краснодарскому краю, административные округи г. Москвы).</w:t>
      </w:r>
    </w:p>
    <w:p w:rsidR="007324EF" w:rsidRPr="00364011" w:rsidRDefault="007324EF" w:rsidP="00364011">
      <w:pPr>
        <w:spacing w:line="240" w:lineRule="auto"/>
        <w:ind w:firstLine="709"/>
        <w:rPr>
          <w:sz w:val="27"/>
          <w:szCs w:val="27"/>
        </w:rPr>
      </w:pPr>
    </w:p>
    <w:p w:rsidR="00BF5CD8" w:rsidRPr="00364011" w:rsidRDefault="00BF5CD8" w:rsidP="00364011">
      <w:pPr>
        <w:spacing w:line="240" w:lineRule="auto"/>
        <w:ind w:firstLine="709"/>
        <w:rPr>
          <w:b/>
          <w:sz w:val="27"/>
          <w:szCs w:val="27"/>
        </w:rPr>
      </w:pPr>
      <w:r w:rsidRPr="00364011">
        <w:rPr>
          <w:b/>
          <w:sz w:val="27"/>
          <w:szCs w:val="27"/>
        </w:rPr>
        <w:t>Разрешительная и регистрационная деятельность</w:t>
      </w:r>
    </w:p>
    <w:p w:rsidR="00BF5CD8" w:rsidRPr="00364011" w:rsidRDefault="00BF5CD8" w:rsidP="00364011">
      <w:pPr>
        <w:spacing w:line="240" w:lineRule="auto"/>
        <w:ind w:firstLine="709"/>
        <w:rPr>
          <w:sz w:val="27"/>
          <w:szCs w:val="27"/>
        </w:rPr>
      </w:pPr>
      <w:r w:rsidRPr="00364011">
        <w:rPr>
          <w:i/>
          <w:sz w:val="27"/>
          <w:szCs w:val="27"/>
          <w:u w:val="single"/>
        </w:rPr>
        <w:t>Выдача разрешений на применение франкировальных машин:</w:t>
      </w:r>
      <w:r w:rsidRPr="00364011">
        <w:rPr>
          <w:sz w:val="27"/>
          <w:szCs w:val="27"/>
        </w:rPr>
        <w:t xml:space="preserve"> </w:t>
      </w:r>
    </w:p>
    <w:p w:rsidR="00BF5CD8" w:rsidRPr="007324EF" w:rsidRDefault="00BF5CD8" w:rsidP="00364011">
      <w:pPr>
        <w:spacing w:line="240" w:lineRule="auto"/>
        <w:ind w:firstLine="709"/>
        <w:rPr>
          <w:sz w:val="20"/>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5"/>
        <w:gridCol w:w="2359"/>
        <w:gridCol w:w="2352"/>
      </w:tblGrid>
      <w:tr w:rsidR="00E030E6" w:rsidRPr="003665B7" w:rsidTr="001C474C">
        <w:tc>
          <w:tcPr>
            <w:tcW w:w="5000" w:type="pct"/>
            <w:gridSpan w:val="3"/>
          </w:tcPr>
          <w:p w:rsidR="00E030E6" w:rsidRPr="003665B7" w:rsidRDefault="00E030E6" w:rsidP="003665B7">
            <w:pPr>
              <w:spacing w:line="240" w:lineRule="auto"/>
              <w:ind w:left="-57" w:right="-57"/>
              <w:jc w:val="center"/>
              <w:rPr>
                <w:b/>
                <w:i/>
                <w:color w:val="000000"/>
                <w:sz w:val="24"/>
                <w:szCs w:val="24"/>
              </w:rPr>
            </w:pPr>
            <w:r w:rsidRPr="003665B7">
              <w:rPr>
                <w:b/>
                <w:i/>
                <w:color w:val="000000"/>
                <w:sz w:val="24"/>
                <w:szCs w:val="24"/>
              </w:rPr>
              <w:t>Предметы надзора</w:t>
            </w:r>
          </w:p>
        </w:tc>
      </w:tr>
      <w:tr w:rsidR="00DA116F" w:rsidRPr="003665B7" w:rsidTr="00221538">
        <w:trPr>
          <w:trHeight w:val="181"/>
        </w:trPr>
        <w:tc>
          <w:tcPr>
            <w:tcW w:w="2721" w:type="pct"/>
          </w:tcPr>
          <w:p w:rsidR="00DA116F" w:rsidRPr="003665B7" w:rsidRDefault="00DA116F" w:rsidP="003665B7">
            <w:pPr>
              <w:spacing w:line="240" w:lineRule="auto"/>
              <w:ind w:left="-57" w:right="-57"/>
              <w:rPr>
                <w:color w:val="000000"/>
                <w:sz w:val="24"/>
                <w:szCs w:val="24"/>
                <w:highlight w:val="yellow"/>
              </w:rPr>
            </w:pPr>
          </w:p>
        </w:tc>
        <w:tc>
          <w:tcPr>
            <w:tcW w:w="1141" w:type="pct"/>
            <w:shd w:val="clear" w:color="auto" w:fill="D9D9D9" w:themeFill="background1" w:themeFillShade="D9"/>
          </w:tcPr>
          <w:p w:rsidR="00DA116F" w:rsidRPr="003665B7" w:rsidRDefault="002B458B" w:rsidP="003665B7">
            <w:pPr>
              <w:spacing w:line="240" w:lineRule="auto"/>
              <w:ind w:left="-57" w:right="-57"/>
              <w:jc w:val="center"/>
              <w:rPr>
                <w:sz w:val="24"/>
                <w:szCs w:val="24"/>
              </w:rPr>
            </w:pPr>
            <w:r w:rsidRPr="003665B7">
              <w:rPr>
                <w:sz w:val="24"/>
                <w:szCs w:val="24"/>
              </w:rPr>
              <w:t>31.12</w:t>
            </w:r>
            <w:r w:rsidR="00DA116F" w:rsidRPr="003665B7">
              <w:rPr>
                <w:sz w:val="24"/>
                <w:szCs w:val="24"/>
              </w:rPr>
              <w:t>.2019</w:t>
            </w:r>
          </w:p>
        </w:tc>
        <w:tc>
          <w:tcPr>
            <w:tcW w:w="1138" w:type="pct"/>
            <w:shd w:val="clear" w:color="auto" w:fill="D9D9D9" w:themeFill="background1" w:themeFillShade="D9"/>
          </w:tcPr>
          <w:p w:rsidR="00DA116F" w:rsidRPr="003665B7" w:rsidRDefault="003C5D00" w:rsidP="003665B7">
            <w:pPr>
              <w:spacing w:line="240" w:lineRule="auto"/>
              <w:ind w:left="-57" w:right="-57"/>
              <w:jc w:val="center"/>
              <w:rPr>
                <w:color w:val="000000"/>
                <w:sz w:val="24"/>
                <w:szCs w:val="24"/>
              </w:rPr>
            </w:pPr>
            <w:r w:rsidRPr="003665B7">
              <w:rPr>
                <w:color w:val="000000"/>
                <w:sz w:val="24"/>
                <w:szCs w:val="24"/>
              </w:rPr>
              <w:t>3</w:t>
            </w:r>
            <w:r w:rsidR="002B458B" w:rsidRPr="003665B7">
              <w:rPr>
                <w:color w:val="000000"/>
                <w:sz w:val="24"/>
                <w:szCs w:val="24"/>
              </w:rPr>
              <w:t>1.12</w:t>
            </w:r>
            <w:r w:rsidR="00DA116F" w:rsidRPr="003665B7">
              <w:rPr>
                <w:color w:val="000000"/>
                <w:sz w:val="24"/>
                <w:szCs w:val="24"/>
              </w:rPr>
              <w:t>.2020</w:t>
            </w:r>
          </w:p>
        </w:tc>
      </w:tr>
      <w:tr w:rsidR="00EF679F" w:rsidRPr="003665B7" w:rsidTr="0098628F">
        <w:trPr>
          <w:trHeight w:val="209"/>
        </w:trPr>
        <w:tc>
          <w:tcPr>
            <w:tcW w:w="2721" w:type="pct"/>
          </w:tcPr>
          <w:p w:rsidR="00EF679F" w:rsidRPr="003665B7" w:rsidRDefault="00EF679F" w:rsidP="003665B7">
            <w:pPr>
              <w:spacing w:line="240" w:lineRule="auto"/>
              <w:ind w:left="-57" w:right="-57"/>
              <w:rPr>
                <w:color w:val="000000"/>
                <w:sz w:val="24"/>
                <w:szCs w:val="24"/>
              </w:rPr>
            </w:pPr>
            <w:r w:rsidRPr="003665B7">
              <w:rPr>
                <w:color w:val="000000"/>
                <w:sz w:val="24"/>
                <w:szCs w:val="24"/>
              </w:rPr>
              <w:t>Количество ФМ</w:t>
            </w:r>
          </w:p>
        </w:tc>
        <w:tc>
          <w:tcPr>
            <w:tcW w:w="1141" w:type="pct"/>
            <w:shd w:val="clear" w:color="auto" w:fill="D9D9D9" w:themeFill="background1" w:themeFillShade="D9"/>
          </w:tcPr>
          <w:p w:rsidR="00EF679F" w:rsidRPr="003665B7" w:rsidRDefault="00EF679F" w:rsidP="003665B7">
            <w:pPr>
              <w:spacing w:line="240" w:lineRule="auto"/>
              <w:ind w:left="-57" w:right="-57"/>
              <w:jc w:val="center"/>
              <w:rPr>
                <w:color w:val="000000"/>
                <w:sz w:val="24"/>
                <w:szCs w:val="24"/>
              </w:rPr>
            </w:pPr>
            <w:r w:rsidRPr="003665B7">
              <w:rPr>
                <w:color w:val="000000"/>
                <w:sz w:val="24"/>
                <w:szCs w:val="24"/>
              </w:rPr>
              <w:t>22</w:t>
            </w:r>
          </w:p>
        </w:tc>
        <w:tc>
          <w:tcPr>
            <w:tcW w:w="1138" w:type="pct"/>
            <w:shd w:val="clear" w:color="auto" w:fill="D9D9D9" w:themeFill="background1" w:themeFillShade="D9"/>
          </w:tcPr>
          <w:p w:rsidR="00EF679F" w:rsidRPr="003665B7" w:rsidRDefault="00EF679F" w:rsidP="003665B7">
            <w:pPr>
              <w:spacing w:line="240" w:lineRule="auto"/>
              <w:ind w:left="-57" w:right="-57"/>
              <w:jc w:val="center"/>
              <w:rPr>
                <w:color w:val="000000"/>
                <w:sz w:val="24"/>
                <w:szCs w:val="24"/>
              </w:rPr>
            </w:pPr>
            <w:r w:rsidRPr="003665B7">
              <w:rPr>
                <w:color w:val="000000"/>
                <w:sz w:val="24"/>
                <w:szCs w:val="24"/>
              </w:rPr>
              <w:t>23</w:t>
            </w:r>
          </w:p>
        </w:tc>
      </w:tr>
      <w:tr w:rsidR="00EF679F" w:rsidRPr="003665B7" w:rsidTr="001C474C">
        <w:tc>
          <w:tcPr>
            <w:tcW w:w="2721" w:type="pct"/>
          </w:tcPr>
          <w:p w:rsidR="00EF679F" w:rsidRPr="003665B7" w:rsidRDefault="00EF679F" w:rsidP="003665B7">
            <w:pPr>
              <w:spacing w:line="240" w:lineRule="auto"/>
              <w:ind w:left="-57" w:right="-57"/>
              <w:rPr>
                <w:color w:val="000000"/>
                <w:sz w:val="24"/>
                <w:szCs w:val="24"/>
              </w:rPr>
            </w:pPr>
            <w:r w:rsidRPr="003665B7">
              <w:rPr>
                <w:color w:val="000000"/>
                <w:sz w:val="24"/>
                <w:szCs w:val="24"/>
              </w:rPr>
              <w:t>Количество выданных разрешений</w:t>
            </w:r>
          </w:p>
        </w:tc>
        <w:tc>
          <w:tcPr>
            <w:tcW w:w="1141" w:type="pct"/>
            <w:shd w:val="clear" w:color="auto" w:fill="D9D9D9" w:themeFill="background1" w:themeFillShade="D9"/>
          </w:tcPr>
          <w:p w:rsidR="00EF679F" w:rsidRPr="003665B7" w:rsidRDefault="00EF679F" w:rsidP="003665B7">
            <w:pPr>
              <w:spacing w:line="240" w:lineRule="auto"/>
              <w:ind w:left="-57" w:right="-57"/>
              <w:jc w:val="center"/>
              <w:rPr>
                <w:color w:val="000000"/>
                <w:sz w:val="24"/>
                <w:szCs w:val="24"/>
              </w:rPr>
            </w:pPr>
            <w:r w:rsidRPr="003665B7">
              <w:rPr>
                <w:color w:val="000000"/>
                <w:sz w:val="24"/>
                <w:szCs w:val="24"/>
              </w:rPr>
              <w:t>1</w:t>
            </w:r>
          </w:p>
        </w:tc>
        <w:tc>
          <w:tcPr>
            <w:tcW w:w="1138" w:type="pct"/>
            <w:shd w:val="clear" w:color="auto" w:fill="D9D9D9" w:themeFill="background1" w:themeFillShade="D9"/>
          </w:tcPr>
          <w:p w:rsidR="00EF679F" w:rsidRPr="003665B7" w:rsidRDefault="00EF679F" w:rsidP="003665B7">
            <w:pPr>
              <w:spacing w:line="240" w:lineRule="auto"/>
              <w:ind w:left="-57" w:right="-57"/>
              <w:jc w:val="center"/>
              <w:rPr>
                <w:color w:val="000000"/>
                <w:sz w:val="24"/>
                <w:szCs w:val="24"/>
              </w:rPr>
            </w:pPr>
            <w:r w:rsidRPr="003665B7">
              <w:rPr>
                <w:color w:val="000000"/>
                <w:sz w:val="24"/>
                <w:szCs w:val="24"/>
              </w:rPr>
              <w:t>2</w:t>
            </w:r>
          </w:p>
        </w:tc>
      </w:tr>
    </w:tbl>
    <w:p w:rsidR="00E030E6" w:rsidRPr="00364011" w:rsidRDefault="00E030E6" w:rsidP="00364011">
      <w:pPr>
        <w:spacing w:line="240" w:lineRule="auto"/>
        <w:ind w:firstLine="709"/>
        <w:rPr>
          <w:i/>
          <w:sz w:val="27"/>
          <w:szCs w:val="27"/>
          <w:highlight w:val="yellow"/>
          <w:u w:val="single"/>
        </w:rPr>
      </w:pPr>
    </w:p>
    <w:p w:rsidR="00EF679F" w:rsidRPr="00364011" w:rsidRDefault="00EF679F" w:rsidP="00364011">
      <w:pPr>
        <w:spacing w:line="240" w:lineRule="auto"/>
        <w:ind w:firstLine="709"/>
        <w:rPr>
          <w:iCs/>
          <w:sz w:val="27"/>
          <w:szCs w:val="27"/>
        </w:rPr>
      </w:pPr>
      <w:r w:rsidRPr="00364011">
        <w:rPr>
          <w:iCs/>
          <w:sz w:val="27"/>
          <w:szCs w:val="27"/>
        </w:rPr>
        <w:t>В течение 2020 года выдано 2 разрешения на применение франкировальных машин, в том, числе:</w:t>
      </w:r>
    </w:p>
    <w:p w:rsidR="00EF679F" w:rsidRPr="00364011" w:rsidRDefault="00EF679F" w:rsidP="00364011">
      <w:pPr>
        <w:spacing w:line="240" w:lineRule="auto"/>
        <w:ind w:firstLine="709"/>
        <w:rPr>
          <w:iCs/>
          <w:sz w:val="27"/>
          <w:szCs w:val="27"/>
        </w:rPr>
      </w:pPr>
      <w:r w:rsidRPr="00364011">
        <w:rPr>
          <w:iCs/>
          <w:sz w:val="27"/>
          <w:szCs w:val="27"/>
        </w:rPr>
        <w:t xml:space="preserve">- 1 разрешение оформлено Государственному учреждению - Отделению Пенсионного фонда Российской Федерации по Ростовской области;   </w:t>
      </w:r>
    </w:p>
    <w:p w:rsidR="00EF679F" w:rsidRPr="00364011" w:rsidRDefault="00EF679F" w:rsidP="00364011">
      <w:pPr>
        <w:spacing w:line="240" w:lineRule="auto"/>
        <w:ind w:firstLine="709"/>
        <w:rPr>
          <w:iCs/>
          <w:sz w:val="27"/>
          <w:szCs w:val="27"/>
        </w:rPr>
      </w:pPr>
      <w:r w:rsidRPr="00364011">
        <w:rPr>
          <w:iCs/>
          <w:sz w:val="27"/>
          <w:szCs w:val="27"/>
        </w:rPr>
        <w:t>- 1 разрешение на применение ФМ переоформлено УФПС Ростовской области – филиала АО «Почта России».</w:t>
      </w:r>
    </w:p>
    <w:p w:rsidR="002A0895" w:rsidRPr="00364011" w:rsidRDefault="002A0895" w:rsidP="00364011">
      <w:pPr>
        <w:spacing w:line="240" w:lineRule="auto"/>
        <w:ind w:firstLine="709"/>
        <w:rPr>
          <w:i/>
          <w:sz w:val="27"/>
          <w:szCs w:val="27"/>
          <w:highlight w:val="yellow"/>
          <w:u w:val="single"/>
        </w:rPr>
      </w:pPr>
    </w:p>
    <w:p w:rsidR="00282C11" w:rsidRPr="00364011" w:rsidRDefault="00282C11" w:rsidP="00364011">
      <w:pPr>
        <w:spacing w:line="240" w:lineRule="auto"/>
        <w:ind w:firstLine="709"/>
        <w:rPr>
          <w:i/>
          <w:sz w:val="27"/>
          <w:szCs w:val="27"/>
          <w:u w:val="single"/>
        </w:rPr>
      </w:pPr>
      <w:r w:rsidRPr="00364011">
        <w:rPr>
          <w:i/>
          <w:sz w:val="27"/>
          <w:szCs w:val="27"/>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282C11" w:rsidRPr="00364011" w:rsidRDefault="00282C11" w:rsidP="00364011">
      <w:pPr>
        <w:spacing w:line="240" w:lineRule="auto"/>
        <w:ind w:firstLine="709"/>
        <w:rPr>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5"/>
        <w:gridCol w:w="2352"/>
        <w:gridCol w:w="2379"/>
      </w:tblGrid>
      <w:tr w:rsidR="00282C11" w:rsidRPr="003665B7" w:rsidTr="00AA49E7">
        <w:tc>
          <w:tcPr>
            <w:tcW w:w="2711" w:type="pct"/>
          </w:tcPr>
          <w:p w:rsidR="00282C11" w:rsidRPr="003665B7" w:rsidRDefault="00282C11" w:rsidP="003665B7">
            <w:pPr>
              <w:spacing w:line="240" w:lineRule="auto"/>
              <w:ind w:left="-57" w:right="-57"/>
              <w:rPr>
                <w:color w:val="000000"/>
                <w:sz w:val="24"/>
                <w:szCs w:val="24"/>
              </w:rPr>
            </w:pPr>
          </w:p>
        </w:tc>
        <w:tc>
          <w:tcPr>
            <w:tcW w:w="1138" w:type="pct"/>
            <w:shd w:val="clear" w:color="auto" w:fill="D9D9D9"/>
          </w:tcPr>
          <w:p w:rsidR="00282C11" w:rsidRPr="003665B7" w:rsidRDefault="00282C11" w:rsidP="003665B7">
            <w:pPr>
              <w:spacing w:line="240" w:lineRule="auto"/>
              <w:ind w:left="-57" w:right="-57"/>
              <w:jc w:val="center"/>
              <w:rPr>
                <w:color w:val="000000"/>
                <w:sz w:val="24"/>
                <w:szCs w:val="24"/>
              </w:rPr>
            </w:pPr>
            <w:r w:rsidRPr="003665B7">
              <w:rPr>
                <w:color w:val="000000"/>
                <w:sz w:val="24"/>
                <w:szCs w:val="24"/>
              </w:rPr>
              <w:t>2019 год</w:t>
            </w:r>
          </w:p>
        </w:tc>
        <w:tc>
          <w:tcPr>
            <w:tcW w:w="1151" w:type="pct"/>
            <w:shd w:val="clear" w:color="auto" w:fill="D9D9D9"/>
          </w:tcPr>
          <w:p w:rsidR="00282C11" w:rsidRPr="003665B7" w:rsidRDefault="00282C11" w:rsidP="003665B7">
            <w:pPr>
              <w:spacing w:line="240" w:lineRule="auto"/>
              <w:ind w:left="-57" w:right="-57"/>
              <w:jc w:val="center"/>
              <w:rPr>
                <w:color w:val="000000"/>
                <w:sz w:val="24"/>
                <w:szCs w:val="24"/>
              </w:rPr>
            </w:pPr>
            <w:r w:rsidRPr="003665B7">
              <w:rPr>
                <w:color w:val="000000"/>
                <w:sz w:val="24"/>
                <w:szCs w:val="24"/>
              </w:rPr>
              <w:t>2020 год</w:t>
            </w:r>
          </w:p>
        </w:tc>
      </w:tr>
      <w:tr w:rsidR="00282C11" w:rsidRPr="003665B7" w:rsidTr="00AA49E7">
        <w:tc>
          <w:tcPr>
            <w:tcW w:w="2711" w:type="pct"/>
          </w:tcPr>
          <w:p w:rsidR="00282C11" w:rsidRPr="003665B7" w:rsidRDefault="00282C11" w:rsidP="003665B7">
            <w:pPr>
              <w:spacing w:line="240" w:lineRule="auto"/>
              <w:ind w:left="-57" w:right="-57"/>
              <w:rPr>
                <w:color w:val="000000"/>
                <w:sz w:val="24"/>
                <w:szCs w:val="24"/>
              </w:rPr>
            </w:pPr>
            <w:r w:rsidRPr="003665B7">
              <w:rPr>
                <w:color w:val="000000"/>
                <w:sz w:val="24"/>
                <w:szCs w:val="24"/>
              </w:rPr>
              <w:t>Количество выданных разрешений</w:t>
            </w:r>
          </w:p>
        </w:tc>
        <w:tc>
          <w:tcPr>
            <w:tcW w:w="1138" w:type="pct"/>
            <w:shd w:val="clear" w:color="auto" w:fill="D9D9D9"/>
          </w:tcPr>
          <w:p w:rsidR="00282C11" w:rsidRPr="003665B7" w:rsidRDefault="00282C11" w:rsidP="003665B7">
            <w:pPr>
              <w:spacing w:line="240" w:lineRule="auto"/>
              <w:ind w:left="-57" w:right="-57"/>
              <w:jc w:val="center"/>
              <w:rPr>
                <w:sz w:val="24"/>
                <w:szCs w:val="24"/>
              </w:rPr>
            </w:pPr>
            <w:r w:rsidRPr="003665B7">
              <w:rPr>
                <w:sz w:val="24"/>
                <w:szCs w:val="24"/>
              </w:rPr>
              <w:t>315</w:t>
            </w:r>
          </w:p>
        </w:tc>
        <w:tc>
          <w:tcPr>
            <w:tcW w:w="1151" w:type="pct"/>
            <w:shd w:val="clear" w:color="auto" w:fill="D9D9D9"/>
          </w:tcPr>
          <w:p w:rsidR="00282C11" w:rsidRPr="003665B7" w:rsidRDefault="00282C11" w:rsidP="003665B7">
            <w:pPr>
              <w:spacing w:line="240" w:lineRule="auto"/>
              <w:ind w:left="-57" w:right="-57"/>
              <w:jc w:val="center"/>
              <w:rPr>
                <w:sz w:val="24"/>
                <w:szCs w:val="24"/>
              </w:rPr>
            </w:pPr>
            <w:r w:rsidRPr="003665B7">
              <w:rPr>
                <w:sz w:val="24"/>
                <w:szCs w:val="24"/>
              </w:rPr>
              <w:t>237</w:t>
            </w:r>
          </w:p>
        </w:tc>
      </w:tr>
      <w:tr w:rsidR="00282C11" w:rsidRPr="003665B7" w:rsidTr="00AA49E7">
        <w:tc>
          <w:tcPr>
            <w:tcW w:w="2711" w:type="pct"/>
          </w:tcPr>
          <w:p w:rsidR="00282C11" w:rsidRPr="003665B7" w:rsidRDefault="00282C11" w:rsidP="003665B7">
            <w:pPr>
              <w:spacing w:line="240" w:lineRule="auto"/>
              <w:ind w:left="-57" w:right="-57"/>
              <w:rPr>
                <w:color w:val="000000"/>
                <w:sz w:val="24"/>
                <w:szCs w:val="24"/>
              </w:rPr>
            </w:pPr>
            <w:r w:rsidRPr="003665B7">
              <w:rPr>
                <w:color w:val="000000"/>
                <w:sz w:val="24"/>
                <w:szCs w:val="24"/>
              </w:rPr>
              <w:t>Нагрузка на 1 сотрудника</w:t>
            </w:r>
          </w:p>
        </w:tc>
        <w:tc>
          <w:tcPr>
            <w:tcW w:w="1138" w:type="pct"/>
            <w:shd w:val="clear" w:color="auto" w:fill="D9D9D9"/>
          </w:tcPr>
          <w:p w:rsidR="00282C11" w:rsidRPr="003665B7" w:rsidRDefault="00282C11" w:rsidP="003665B7">
            <w:pPr>
              <w:spacing w:line="240" w:lineRule="auto"/>
              <w:ind w:left="-57" w:right="-57"/>
              <w:jc w:val="center"/>
              <w:rPr>
                <w:sz w:val="24"/>
                <w:szCs w:val="24"/>
              </w:rPr>
            </w:pPr>
            <w:r w:rsidRPr="003665B7">
              <w:rPr>
                <w:sz w:val="24"/>
                <w:szCs w:val="24"/>
              </w:rPr>
              <w:t>105</w:t>
            </w:r>
          </w:p>
        </w:tc>
        <w:tc>
          <w:tcPr>
            <w:tcW w:w="1151" w:type="pct"/>
            <w:shd w:val="clear" w:color="auto" w:fill="D9D9D9"/>
          </w:tcPr>
          <w:p w:rsidR="00282C11" w:rsidRPr="003665B7" w:rsidRDefault="00282C11" w:rsidP="003665B7">
            <w:pPr>
              <w:spacing w:line="240" w:lineRule="auto"/>
              <w:ind w:left="-57" w:right="-57"/>
              <w:jc w:val="center"/>
              <w:rPr>
                <w:sz w:val="24"/>
                <w:szCs w:val="24"/>
              </w:rPr>
            </w:pPr>
            <w:r w:rsidRPr="003665B7">
              <w:rPr>
                <w:sz w:val="24"/>
                <w:szCs w:val="24"/>
              </w:rPr>
              <w:t>79</w:t>
            </w:r>
          </w:p>
        </w:tc>
      </w:tr>
    </w:tbl>
    <w:p w:rsidR="00282C11" w:rsidRPr="00364011" w:rsidRDefault="00282C11" w:rsidP="00364011">
      <w:pPr>
        <w:spacing w:line="240" w:lineRule="auto"/>
        <w:ind w:firstLine="709"/>
        <w:rPr>
          <w:i/>
          <w:sz w:val="27"/>
          <w:szCs w:val="27"/>
          <w:u w:val="single"/>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
        <w:gridCol w:w="851"/>
        <w:gridCol w:w="850"/>
        <w:gridCol w:w="851"/>
        <w:gridCol w:w="850"/>
        <w:gridCol w:w="851"/>
        <w:gridCol w:w="850"/>
        <w:gridCol w:w="851"/>
        <w:gridCol w:w="850"/>
        <w:gridCol w:w="850"/>
      </w:tblGrid>
      <w:tr w:rsidR="00282C11" w:rsidRPr="003665B7" w:rsidTr="003665B7">
        <w:tc>
          <w:tcPr>
            <w:tcW w:w="2093" w:type="dxa"/>
          </w:tcPr>
          <w:p w:rsidR="00282C11" w:rsidRPr="003665B7" w:rsidRDefault="00282C11" w:rsidP="003665B7">
            <w:pPr>
              <w:spacing w:line="240" w:lineRule="auto"/>
              <w:ind w:left="-57" w:right="-113"/>
              <w:rPr>
                <w:sz w:val="24"/>
                <w:szCs w:val="24"/>
              </w:rPr>
            </w:pPr>
          </w:p>
        </w:tc>
        <w:tc>
          <w:tcPr>
            <w:tcW w:w="850" w:type="dxa"/>
          </w:tcPr>
          <w:p w:rsidR="00282C11" w:rsidRPr="003665B7" w:rsidRDefault="00282C11" w:rsidP="003665B7">
            <w:pPr>
              <w:spacing w:line="240" w:lineRule="auto"/>
              <w:ind w:left="-57" w:right="-113"/>
              <w:jc w:val="center"/>
              <w:rPr>
                <w:color w:val="000000"/>
                <w:sz w:val="24"/>
                <w:szCs w:val="24"/>
              </w:rPr>
            </w:pPr>
            <w:r w:rsidRPr="003665B7">
              <w:rPr>
                <w:color w:val="000000"/>
                <w:sz w:val="24"/>
                <w:szCs w:val="24"/>
              </w:rPr>
              <w:t>1 квартал 2019</w:t>
            </w:r>
          </w:p>
        </w:tc>
        <w:tc>
          <w:tcPr>
            <w:tcW w:w="851" w:type="dxa"/>
          </w:tcPr>
          <w:p w:rsidR="00282C11" w:rsidRPr="003665B7" w:rsidRDefault="00282C11" w:rsidP="003665B7">
            <w:pPr>
              <w:spacing w:line="240" w:lineRule="auto"/>
              <w:ind w:left="-57" w:right="-113"/>
              <w:jc w:val="center"/>
              <w:rPr>
                <w:color w:val="000000"/>
                <w:sz w:val="24"/>
                <w:szCs w:val="24"/>
              </w:rPr>
            </w:pPr>
            <w:r w:rsidRPr="003665B7">
              <w:rPr>
                <w:color w:val="000000"/>
                <w:sz w:val="24"/>
                <w:szCs w:val="24"/>
              </w:rPr>
              <w:t>2 квартал 2019</w:t>
            </w:r>
          </w:p>
        </w:tc>
        <w:tc>
          <w:tcPr>
            <w:tcW w:w="850" w:type="dxa"/>
          </w:tcPr>
          <w:p w:rsidR="00282C11" w:rsidRPr="003665B7" w:rsidRDefault="00282C11" w:rsidP="003665B7">
            <w:pPr>
              <w:spacing w:line="240" w:lineRule="auto"/>
              <w:ind w:left="-57" w:right="-113"/>
              <w:jc w:val="center"/>
              <w:rPr>
                <w:color w:val="000000"/>
                <w:sz w:val="24"/>
                <w:szCs w:val="24"/>
              </w:rPr>
            </w:pPr>
            <w:r w:rsidRPr="003665B7">
              <w:rPr>
                <w:color w:val="000000"/>
                <w:sz w:val="24"/>
                <w:szCs w:val="24"/>
              </w:rPr>
              <w:t>3 квартал 2019</w:t>
            </w:r>
          </w:p>
        </w:tc>
        <w:tc>
          <w:tcPr>
            <w:tcW w:w="851" w:type="dxa"/>
          </w:tcPr>
          <w:p w:rsidR="00282C11" w:rsidRPr="003665B7" w:rsidRDefault="00282C11" w:rsidP="003665B7">
            <w:pPr>
              <w:spacing w:line="240" w:lineRule="auto"/>
              <w:ind w:left="-57" w:right="-113"/>
              <w:jc w:val="center"/>
              <w:rPr>
                <w:color w:val="000000"/>
                <w:sz w:val="24"/>
                <w:szCs w:val="24"/>
              </w:rPr>
            </w:pPr>
            <w:r w:rsidRPr="003665B7">
              <w:rPr>
                <w:color w:val="000000"/>
                <w:sz w:val="24"/>
                <w:szCs w:val="24"/>
              </w:rPr>
              <w:t>4 квартал 2019</w:t>
            </w:r>
          </w:p>
        </w:tc>
        <w:tc>
          <w:tcPr>
            <w:tcW w:w="850" w:type="dxa"/>
            <w:shd w:val="clear" w:color="auto" w:fill="D9D9D9"/>
          </w:tcPr>
          <w:p w:rsidR="00282C11" w:rsidRPr="003665B7" w:rsidRDefault="00282C11" w:rsidP="003665B7">
            <w:pPr>
              <w:spacing w:line="240" w:lineRule="auto"/>
              <w:ind w:left="-57" w:right="-113"/>
              <w:jc w:val="center"/>
              <w:rPr>
                <w:b/>
                <w:color w:val="000000"/>
                <w:sz w:val="24"/>
                <w:szCs w:val="24"/>
              </w:rPr>
            </w:pPr>
          </w:p>
          <w:p w:rsidR="00282C11" w:rsidRPr="003665B7" w:rsidRDefault="00282C11" w:rsidP="003665B7">
            <w:pPr>
              <w:spacing w:line="240" w:lineRule="auto"/>
              <w:ind w:left="-57" w:right="-113"/>
              <w:jc w:val="center"/>
              <w:rPr>
                <w:b/>
                <w:color w:val="000000"/>
                <w:sz w:val="24"/>
                <w:szCs w:val="24"/>
              </w:rPr>
            </w:pPr>
            <w:r w:rsidRPr="003665B7">
              <w:rPr>
                <w:b/>
                <w:color w:val="000000"/>
                <w:sz w:val="24"/>
                <w:szCs w:val="24"/>
              </w:rPr>
              <w:t>2019</w:t>
            </w:r>
          </w:p>
        </w:tc>
        <w:tc>
          <w:tcPr>
            <w:tcW w:w="851" w:type="dxa"/>
          </w:tcPr>
          <w:p w:rsidR="00282C11" w:rsidRPr="003665B7" w:rsidRDefault="00282C11" w:rsidP="003665B7">
            <w:pPr>
              <w:spacing w:line="240" w:lineRule="auto"/>
              <w:ind w:left="-57" w:right="-113"/>
              <w:jc w:val="center"/>
              <w:rPr>
                <w:color w:val="000000"/>
                <w:sz w:val="24"/>
                <w:szCs w:val="24"/>
              </w:rPr>
            </w:pPr>
            <w:r w:rsidRPr="003665B7">
              <w:rPr>
                <w:color w:val="000000"/>
                <w:sz w:val="24"/>
                <w:szCs w:val="24"/>
              </w:rPr>
              <w:t>1 квартал 2020</w:t>
            </w:r>
          </w:p>
        </w:tc>
        <w:tc>
          <w:tcPr>
            <w:tcW w:w="850" w:type="dxa"/>
          </w:tcPr>
          <w:p w:rsidR="00282C11" w:rsidRPr="003665B7" w:rsidRDefault="00282C11" w:rsidP="003665B7">
            <w:pPr>
              <w:spacing w:line="240" w:lineRule="auto"/>
              <w:ind w:left="-57" w:right="-113"/>
              <w:jc w:val="center"/>
              <w:rPr>
                <w:color w:val="000000"/>
                <w:sz w:val="24"/>
                <w:szCs w:val="24"/>
              </w:rPr>
            </w:pPr>
            <w:r w:rsidRPr="003665B7">
              <w:rPr>
                <w:color w:val="000000"/>
                <w:sz w:val="24"/>
                <w:szCs w:val="24"/>
              </w:rPr>
              <w:t>2 квартал 2020</w:t>
            </w:r>
          </w:p>
        </w:tc>
        <w:tc>
          <w:tcPr>
            <w:tcW w:w="851" w:type="dxa"/>
          </w:tcPr>
          <w:p w:rsidR="00282C11" w:rsidRPr="003665B7" w:rsidRDefault="00282C11" w:rsidP="003665B7">
            <w:pPr>
              <w:spacing w:line="240" w:lineRule="auto"/>
              <w:ind w:left="-57" w:right="-113"/>
              <w:jc w:val="center"/>
              <w:rPr>
                <w:color w:val="000000"/>
                <w:sz w:val="24"/>
                <w:szCs w:val="24"/>
              </w:rPr>
            </w:pPr>
            <w:r w:rsidRPr="003665B7">
              <w:rPr>
                <w:color w:val="000000"/>
                <w:sz w:val="24"/>
                <w:szCs w:val="24"/>
              </w:rPr>
              <w:t>3 квартал 2020</w:t>
            </w:r>
          </w:p>
        </w:tc>
        <w:tc>
          <w:tcPr>
            <w:tcW w:w="850" w:type="dxa"/>
          </w:tcPr>
          <w:p w:rsidR="00282C11" w:rsidRPr="003665B7" w:rsidRDefault="00282C11" w:rsidP="003665B7">
            <w:pPr>
              <w:spacing w:line="240" w:lineRule="auto"/>
              <w:ind w:left="-57" w:right="-113"/>
              <w:jc w:val="center"/>
              <w:rPr>
                <w:color w:val="000000"/>
                <w:sz w:val="24"/>
                <w:szCs w:val="24"/>
              </w:rPr>
            </w:pPr>
            <w:r w:rsidRPr="003665B7">
              <w:rPr>
                <w:color w:val="000000"/>
                <w:sz w:val="24"/>
                <w:szCs w:val="24"/>
              </w:rPr>
              <w:t>4 квартал 2020</w:t>
            </w:r>
          </w:p>
        </w:tc>
        <w:tc>
          <w:tcPr>
            <w:tcW w:w="850" w:type="dxa"/>
            <w:shd w:val="clear" w:color="auto" w:fill="D9D9D9"/>
          </w:tcPr>
          <w:p w:rsidR="00282C11" w:rsidRPr="003665B7" w:rsidRDefault="00282C11" w:rsidP="003665B7">
            <w:pPr>
              <w:spacing w:line="240" w:lineRule="auto"/>
              <w:ind w:left="-57" w:right="-113"/>
              <w:jc w:val="center"/>
              <w:rPr>
                <w:b/>
                <w:color w:val="000000"/>
                <w:sz w:val="24"/>
                <w:szCs w:val="24"/>
              </w:rPr>
            </w:pPr>
          </w:p>
          <w:p w:rsidR="00282C11" w:rsidRPr="003665B7" w:rsidRDefault="00282C11" w:rsidP="003665B7">
            <w:pPr>
              <w:spacing w:line="240" w:lineRule="auto"/>
              <w:ind w:left="-57" w:right="-113"/>
              <w:jc w:val="center"/>
              <w:rPr>
                <w:b/>
                <w:color w:val="000000"/>
                <w:sz w:val="24"/>
                <w:szCs w:val="24"/>
              </w:rPr>
            </w:pPr>
            <w:r w:rsidRPr="003665B7">
              <w:rPr>
                <w:b/>
                <w:color w:val="000000"/>
                <w:sz w:val="24"/>
                <w:szCs w:val="24"/>
              </w:rPr>
              <w:t>2020</w:t>
            </w:r>
          </w:p>
        </w:tc>
      </w:tr>
      <w:tr w:rsidR="00282C11" w:rsidRPr="003665B7" w:rsidTr="003665B7">
        <w:tc>
          <w:tcPr>
            <w:tcW w:w="2093" w:type="dxa"/>
          </w:tcPr>
          <w:p w:rsidR="00282C11" w:rsidRPr="003665B7" w:rsidRDefault="00282C11" w:rsidP="003665B7">
            <w:pPr>
              <w:spacing w:line="240" w:lineRule="auto"/>
              <w:ind w:left="-57" w:right="-57"/>
              <w:rPr>
                <w:sz w:val="24"/>
                <w:szCs w:val="24"/>
              </w:rPr>
            </w:pPr>
            <w:r w:rsidRPr="003665B7">
              <w:rPr>
                <w:sz w:val="24"/>
                <w:szCs w:val="24"/>
              </w:rPr>
              <w:t>Количество поступивших заявок</w:t>
            </w:r>
          </w:p>
        </w:tc>
        <w:tc>
          <w:tcPr>
            <w:tcW w:w="850" w:type="dxa"/>
            <w:vAlign w:val="center"/>
          </w:tcPr>
          <w:p w:rsidR="00282C11" w:rsidRPr="003665B7" w:rsidRDefault="00282C11" w:rsidP="003665B7">
            <w:pPr>
              <w:spacing w:line="240" w:lineRule="auto"/>
              <w:ind w:left="-57" w:right="-57"/>
              <w:jc w:val="center"/>
              <w:rPr>
                <w:sz w:val="24"/>
                <w:szCs w:val="24"/>
              </w:rPr>
            </w:pPr>
            <w:r w:rsidRPr="003665B7">
              <w:rPr>
                <w:sz w:val="24"/>
                <w:szCs w:val="24"/>
              </w:rPr>
              <w:t>89</w:t>
            </w:r>
          </w:p>
        </w:tc>
        <w:tc>
          <w:tcPr>
            <w:tcW w:w="851" w:type="dxa"/>
            <w:vAlign w:val="center"/>
          </w:tcPr>
          <w:p w:rsidR="00282C11" w:rsidRPr="003665B7" w:rsidRDefault="00282C11" w:rsidP="003665B7">
            <w:pPr>
              <w:spacing w:line="240" w:lineRule="auto"/>
              <w:ind w:left="-57" w:right="-57"/>
              <w:jc w:val="center"/>
              <w:rPr>
                <w:sz w:val="24"/>
                <w:szCs w:val="24"/>
                <w:lang w:val="en-US"/>
              </w:rPr>
            </w:pPr>
            <w:r w:rsidRPr="003665B7">
              <w:rPr>
                <w:sz w:val="24"/>
                <w:szCs w:val="24"/>
                <w:lang w:val="en-US"/>
              </w:rPr>
              <w:t>90</w:t>
            </w:r>
          </w:p>
        </w:tc>
        <w:tc>
          <w:tcPr>
            <w:tcW w:w="850" w:type="dxa"/>
            <w:shd w:val="clear" w:color="auto" w:fill="FFFFFF"/>
            <w:vAlign w:val="center"/>
          </w:tcPr>
          <w:p w:rsidR="00282C11" w:rsidRPr="003665B7" w:rsidRDefault="00282C11" w:rsidP="003665B7">
            <w:pPr>
              <w:spacing w:line="240" w:lineRule="auto"/>
              <w:ind w:left="-57" w:right="-57"/>
              <w:jc w:val="center"/>
              <w:rPr>
                <w:sz w:val="24"/>
                <w:szCs w:val="24"/>
              </w:rPr>
            </w:pPr>
            <w:r w:rsidRPr="003665B7">
              <w:rPr>
                <w:sz w:val="24"/>
                <w:szCs w:val="24"/>
              </w:rPr>
              <w:t>82</w:t>
            </w:r>
          </w:p>
        </w:tc>
        <w:tc>
          <w:tcPr>
            <w:tcW w:w="851" w:type="dxa"/>
            <w:vAlign w:val="center"/>
          </w:tcPr>
          <w:p w:rsidR="00282C11" w:rsidRPr="003665B7" w:rsidRDefault="00282C11" w:rsidP="003665B7">
            <w:pPr>
              <w:spacing w:line="240" w:lineRule="auto"/>
              <w:ind w:left="-57" w:right="-57"/>
              <w:jc w:val="center"/>
              <w:rPr>
                <w:sz w:val="24"/>
                <w:szCs w:val="24"/>
              </w:rPr>
            </w:pPr>
            <w:r w:rsidRPr="003665B7">
              <w:rPr>
                <w:sz w:val="24"/>
                <w:szCs w:val="24"/>
              </w:rPr>
              <w:t>43</w:t>
            </w:r>
          </w:p>
        </w:tc>
        <w:tc>
          <w:tcPr>
            <w:tcW w:w="850" w:type="dxa"/>
            <w:shd w:val="clear" w:color="auto" w:fill="D9D9D9"/>
            <w:vAlign w:val="center"/>
          </w:tcPr>
          <w:p w:rsidR="00282C11" w:rsidRPr="003665B7" w:rsidRDefault="00282C11" w:rsidP="003665B7">
            <w:pPr>
              <w:spacing w:line="240" w:lineRule="auto"/>
              <w:ind w:left="-57" w:right="-57"/>
              <w:jc w:val="center"/>
              <w:rPr>
                <w:b/>
                <w:sz w:val="24"/>
                <w:szCs w:val="24"/>
              </w:rPr>
            </w:pPr>
            <w:r w:rsidRPr="003665B7">
              <w:rPr>
                <w:b/>
                <w:sz w:val="24"/>
                <w:szCs w:val="24"/>
              </w:rPr>
              <w:t>304</w:t>
            </w:r>
          </w:p>
        </w:tc>
        <w:tc>
          <w:tcPr>
            <w:tcW w:w="851" w:type="dxa"/>
            <w:vAlign w:val="center"/>
          </w:tcPr>
          <w:p w:rsidR="00282C11" w:rsidRPr="003665B7" w:rsidRDefault="00282C11" w:rsidP="003665B7">
            <w:pPr>
              <w:spacing w:line="240" w:lineRule="auto"/>
              <w:ind w:left="-57" w:right="-57"/>
              <w:jc w:val="center"/>
              <w:rPr>
                <w:sz w:val="24"/>
                <w:szCs w:val="24"/>
              </w:rPr>
            </w:pPr>
            <w:r w:rsidRPr="003665B7">
              <w:rPr>
                <w:sz w:val="24"/>
                <w:szCs w:val="24"/>
              </w:rPr>
              <w:t>62</w:t>
            </w:r>
          </w:p>
        </w:tc>
        <w:tc>
          <w:tcPr>
            <w:tcW w:w="850" w:type="dxa"/>
            <w:vAlign w:val="center"/>
          </w:tcPr>
          <w:p w:rsidR="00282C11" w:rsidRPr="003665B7" w:rsidRDefault="00282C11" w:rsidP="003665B7">
            <w:pPr>
              <w:spacing w:line="240" w:lineRule="auto"/>
              <w:ind w:left="-57" w:right="-57"/>
              <w:jc w:val="center"/>
              <w:rPr>
                <w:sz w:val="24"/>
                <w:szCs w:val="24"/>
              </w:rPr>
            </w:pPr>
            <w:r w:rsidRPr="003665B7">
              <w:rPr>
                <w:sz w:val="24"/>
                <w:szCs w:val="24"/>
              </w:rPr>
              <w:t>84</w:t>
            </w:r>
          </w:p>
        </w:tc>
        <w:tc>
          <w:tcPr>
            <w:tcW w:w="851" w:type="dxa"/>
            <w:shd w:val="clear" w:color="auto" w:fill="FFFFFF"/>
            <w:vAlign w:val="center"/>
          </w:tcPr>
          <w:p w:rsidR="00282C11" w:rsidRPr="003665B7" w:rsidRDefault="00282C11" w:rsidP="003665B7">
            <w:pPr>
              <w:spacing w:line="240" w:lineRule="auto"/>
              <w:ind w:left="-57" w:right="-57"/>
              <w:jc w:val="center"/>
              <w:rPr>
                <w:sz w:val="24"/>
                <w:szCs w:val="24"/>
              </w:rPr>
            </w:pPr>
            <w:r w:rsidRPr="003665B7">
              <w:rPr>
                <w:sz w:val="24"/>
                <w:szCs w:val="24"/>
              </w:rPr>
              <w:t>75</w:t>
            </w:r>
          </w:p>
        </w:tc>
        <w:tc>
          <w:tcPr>
            <w:tcW w:w="850" w:type="dxa"/>
            <w:vAlign w:val="center"/>
          </w:tcPr>
          <w:p w:rsidR="00282C11" w:rsidRPr="003665B7" w:rsidRDefault="00282C11" w:rsidP="003665B7">
            <w:pPr>
              <w:spacing w:line="240" w:lineRule="auto"/>
              <w:ind w:left="-57" w:right="-57"/>
              <w:jc w:val="center"/>
              <w:rPr>
                <w:sz w:val="24"/>
                <w:szCs w:val="24"/>
              </w:rPr>
            </w:pPr>
            <w:r w:rsidRPr="003665B7">
              <w:rPr>
                <w:sz w:val="24"/>
                <w:szCs w:val="24"/>
              </w:rPr>
              <w:t>31</w:t>
            </w:r>
          </w:p>
        </w:tc>
        <w:tc>
          <w:tcPr>
            <w:tcW w:w="850" w:type="dxa"/>
            <w:shd w:val="clear" w:color="auto" w:fill="D9D9D9"/>
            <w:vAlign w:val="center"/>
          </w:tcPr>
          <w:p w:rsidR="00282C11" w:rsidRPr="003665B7" w:rsidRDefault="00282C11" w:rsidP="003665B7">
            <w:pPr>
              <w:spacing w:line="240" w:lineRule="auto"/>
              <w:ind w:left="-57" w:right="-57"/>
              <w:jc w:val="center"/>
              <w:rPr>
                <w:b/>
                <w:sz w:val="24"/>
                <w:szCs w:val="24"/>
              </w:rPr>
            </w:pPr>
            <w:r w:rsidRPr="003665B7">
              <w:rPr>
                <w:b/>
                <w:sz w:val="24"/>
                <w:szCs w:val="24"/>
              </w:rPr>
              <w:t>252</w:t>
            </w:r>
          </w:p>
        </w:tc>
      </w:tr>
      <w:tr w:rsidR="00282C11" w:rsidRPr="003665B7" w:rsidTr="003665B7">
        <w:tc>
          <w:tcPr>
            <w:tcW w:w="2093" w:type="dxa"/>
          </w:tcPr>
          <w:p w:rsidR="00282C11" w:rsidRPr="003665B7" w:rsidRDefault="00282C11" w:rsidP="003665B7">
            <w:pPr>
              <w:spacing w:line="240" w:lineRule="auto"/>
              <w:ind w:left="-57" w:right="-57"/>
              <w:rPr>
                <w:sz w:val="24"/>
                <w:szCs w:val="24"/>
              </w:rPr>
            </w:pPr>
            <w:r w:rsidRPr="003665B7">
              <w:rPr>
                <w:sz w:val="24"/>
                <w:szCs w:val="24"/>
              </w:rPr>
              <w:t>Количество выданных разрешений</w:t>
            </w:r>
          </w:p>
        </w:tc>
        <w:tc>
          <w:tcPr>
            <w:tcW w:w="850" w:type="dxa"/>
            <w:vAlign w:val="center"/>
          </w:tcPr>
          <w:p w:rsidR="00282C11" w:rsidRPr="003665B7" w:rsidRDefault="00282C11" w:rsidP="003665B7">
            <w:pPr>
              <w:spacing w:line="240" w:lineRule="auto"/>
              <w:ind w:left="-57" w:right="-57"/>
              <w:jc w:val="center"/>
              <w:rPr>
                <w:sz w:val="24"/>
                <w:szCs w:val="24"/>
              </w:rPr>
            </w:pPr>
            <w:r w:rsidRPr="003665B7">
              <w:rPr>
                <w:sz w:val="24"/>
                <w:szCs w:val="24"/>
              </w:rPr>
              <w:t>74</w:t>
            </w:r>
          </w:p>
        </w:tc>
        <w:tc>
          <w:tcPr>
            <w:tcW w:w="851" w:type="dxa"/>
            <w:vAlign w:val="center"/>
          </w:tcPr>
          <w:p w:rsidR="00282C11" w:rsidRPr="003665B7" w:rsidRDefault="00282C11" w:rsidP="003665B7">
            <w:pPr>
              <w:spacing w:line="240" w:lineRule="auto"/>
              <w:ind w:left="-57" w:right="-57"/>
              <w:jc w:val="center"/>
              <w:rPr>
                <w:sz w:val="24"/>
                <w:szCs w:val="24"/>
                <w:lang w:val="en-US"/>
              </w:rPr>
            </w:pPr>
            <w:r w:rsidRPr="003665B7">
              <w:rPr>
                <w:sz w:val="24"/>
                <w:szCs w:val="24"/>
                <w:lang w:val="en-US"/>
              </w:rPr>
              <w:t>99</w:t>
            </w:r>
          </w:p>
        </w:tc>
        <w:tc>
          <w:tcPr>
            <w:tcW w:w="850" w:type="dxa"/>
            <w:shd w:val="clear" w:color="auto" w:fill="FFFFFF"/>
            <w:vAlign w:val="center"/>
          </w:tcPr>
          <w:p w:rsidR="00282C11" w:rsidRPr="003665B7" w:rsidRDefault="00282C11" w:rsidP="003665B7">
            <w:pPr>
              <w:spacing w:line="240" w:lineRule="auto"/>
              <w:ind w:left="-57" w:right="-57"/>
              <w:jc w:val="center"/>
              <w:rPr>
                <w:sz w:val="24"/>
                <w:szCs w:val="24"/>
              </w:rPr>
            </w:pPr>
            <w:r w:rsidRPr="003665B7">
              <w:rPr>
                <w:sz w:val="24"/>
                <w:szCs w:val="24"/>
              </w:rPr>
              <w:t>96</w:t>
            </w:r>
          </w:p>
        </w:tc>
        <w:tc>
          <w:tcPr>
            <w:tcW w:w="851" w:type="dxa"/>
            <w:vAlign w:val="center"/>
          </w:tcPr>
          <w:p w:rsidR="00282C11" w:rsidRPr="003665B7" w:rsidRDefault="00282C11" w:rsidP="003665B7">
            <w:pPr>
              <w:spacing w:line="240" w:lineRule="auto"/>
              <w:ind w:left="-57" w:right="-57"/>
              <w:jc w:val="center"/>
              <w:rPr>
                <w:sz w:val="24"/>
                <w:szCs w:val="24"/>
              </w:rPr>
            </w:pPr>
            <w:r w:rsidRPr="003665B7">
              <w:rPr>
                <w:sz w:val="24"/>
                <w:szCs w:val="24"/>
              </w:rPr>
              <w:t>46</w:t>
            </w:r>
          </w:p>
        </w:tc>
        <w:tc>
          <w:tcPr>
            <w:tcW w:w="850" w:type="dxa"/>
            <w:shd w:val="clear" w:color="auto" w:fill="D9D9D9"/>
            <w:vAlign w:val="center"/>
          </w:tcPr>
          <w:p w:rsidR="00282C11" w:rsidRPr="003665B7" w:rsidRDefault="00282C11" w:rsidP="003665B7">
            <w:pPr>
              <w:spacing w:line="240" w:lineRule="auto"/>
              <w:ind w:left="-57" w:right="-57"/>
              <w:jc w:val="center"/>
              <w:rPr>
                <w:b/>
                <w:sz w:val="24"/>
                <w:szCs w:val="24"/>
              </w:rPr>
            </w:pPr>
            <w:r w:rsidRPr="003665B7">
              <w:rPr>
                <w:b/>
                <w:sz w:val="24"/>
                <w:szCs w:val="24"/>
              </w:rPr>
              <w:t>315</w:t>
            </w:r>
          </w:p>
        </w:tc>
        <w:tc>
          <w:tcPr>
            <w:tcW w:w="851" w:type="dxa"/>
            <w:vAlign w:val="center"/>
          </w:tcPr>
          <w:p w:rsidR="00282C11" w:rsidRPr="003665B7" w:rsidRDefault="00282C11" w:rsidP="003665B7">
            <w:pPr>
              <w:spacing w:line="240" w:lineRule="auto"/>
              <w:ind w:left="-57" w:right="-57"/>
              <w:jc w:val="center"/>
              <w:rPr>
                <w:sz w:val="24"/>
                <w:szCs w:val="24"/>
              </w:rPr>
            </w:pPr>
            <w:r w:rsidRPr="003665B7">
              <w:rPr>
                <w:sz w:val="24"/>
                <w:szCs w:val="24"/>
              </w:rPr>
              <w:t>52</w:t>
            </w:r>
          </w:p>
        </w:tc>
        <w:tc>
          <w:tcPr>
            <w:tcW w:w="850" w:type="dxa"/>
            <w:vAlign w:val="center"/>
          </w:tcPr>
          <w:p w:rsidR="00282C11" w:rsidRPr="003665B7" w:rsidRDefault="00282C11" w:rsidP="003665B7">
            <w:pPr>
              <w:spacing w:line="240" w:lineRule="auto"/>
              <w:ind w:left="-57" w:right="-57"/>
              <w:jc w:val="center"/>
              <w:rPr>
                <w:sz w:val="24"/>
                <w:szCs w:val="24"/>
              </w:rPr>
            </w:pPr>
            <w:r w:rsidRPr="003665B7">
              <w:rPr>
                <w:sz w:val="24"/>
                <w:szCs w:val="24"/>
              </w:rPr>
              <w:t>84</w:t>
            </w:r>
          </w:p>
        </w:tc>
        <w:tc>
          <w:tcPr>
            <w:tcW w:w="851" w:type="dxa"/>
            <w:shd w:val="clear" w:color="auto" w:fill="FFFFFF"/>
            <w:vAlign w:val="center"/>
          </w:tcPr>
          <w:p w:rsidR="00282C11" w:rsidRPr="003665B7" w:rsidRDefault="00282C11" w:rsidP="003665B7">
            <w:pPr>
              <w:spacing w:line="240" w:lineRule="auto"/>
              <w:ind w:left="-57" w:right="-57"/>
              <w:jc w:val="center"/>
              <w:rPr>
                <w:sz w:val="24"/>
                <w:szCs w:val="24"/>
              </w:rPr>
            </w:pPr>
            <w:r w:rsidRPr="003665B7">
              <w:rPr>
                <w:sz w:val="24"/>
                <w:szCs w:val="24"/>
              </w:rPr>
              <w:t>68</w:t>
            </w:r>
          </w:p>
        </w:tc>
        <w:tc>
          <w:tcPr>
            <w:tcW w:w="850" w:type="dxa"/>
            <w:vAlign w:val="center"/>
          </w:tcPr>
          <w:p w:rsidR="00282C11" w:rsidRPr="003665B7" w:rsidRDefault="00282C11" w:rsidP="003665B7">
            <w:pPr>
              <w:spacing w:line="240" w:lineRule="auto"/>
              <w:ind w:left="-57" w:right="-57"/>
              <w:jc w:val="center"/>
              <w:rPr>
                <w:sz w:val="24"/>
                <w:szCs w:val="24"/>
              </w:rPr>
            </w:pPr>
            <w:r w:rsidRPr="003665B7">
              <w:rPr>
                <w:sz w:val="24"/>
                <w:szCs w:val="24"/>
              </w:rPr>
              <w:t>33</w:t>
            </w:r>
          </w:p>
        </w:tc>
        <w:tc>
          <w:tcPr>
            <w:tcW w:w="850" w:type="dxa"/>
            <w:shd w:val="clear" w:color="auto" w:fill="D9D9D9"/>
            <w:vAlign w:val="center"/>
          </w:tcPr>
          <w:p w:rsidR="00282C11" w:rsidRPr="003665B7" w:rsidRDefault="00282C11" w:rsidP="003665B7">
            <w:pPr>
              <w:spacing w:line="240" w:lineRule="auto"/>
              <w:ind w:left="-57" w:right="-57"/>
              <w:jc w:val="center"/>
              <w:rPr>
                <w:b/>
                <w:sz w:val="24"/>
                <w:szCs w:val="24"/>
              </w:rPr>
            </w:pPr>
            <w:r w:rsidRPr="003665B7">
              <w:rPr>
                <w:b/>
                <w:sz w:val="24"/>
                <w:szCs w:val="24"/>
              </w:rPr>
              <w:t>237</w:t>
            </w:r>
          </w:p>
        </w:tc>
      </w:tr>
      <w:tr w:rsidR="00282C11" w:rsidRPr="003665B7" w:rsidTr="003665B7">
        <w:tc>
          <w:tcPr>
            <w:tcW w:w="2093" w:type="dxa"/>
          </w:tcPr>
          <w:p w:rsidR="00282C11" w:rsidRPr="003665B7" w:rsidRDefault="00282C11" w:rsidP="003665B7">
            <w:pPr>
              <w:spacing w:line="240" w:lineRule="auto"/>
              <w:ind w:left="-57" w:right="-57"/>
              <w:rPr>
                <w:sz w:val="24"/>
                <w:szCs w:val="24"/>
              </w:rPr>
            </w:pPr>
            <w:r w:rsidRPr="003665B7">
              <w:rPr>
                <w:sz w:val="24"/>
                <w:szCs w:val="24"/>
              </w:rPr>
              <w:t>Количество отказов</w:t>
            </w:r>
          </w:p>
        </w:tc>
        <w:tc>
          <w:tcPr>
            <w:tcW w:w="850" w:type="dxa"/>
            <w:vAlign w:val="center"/>
          </w:tcPr>
          <w:p w:rsidR="00282C11" w:rsidRPr="003665B7" w:rsidRDefault="00282C11" w:rsidP="003665B7">
            <w:pPr>
              <w:spacing w:line="240" w:lineRule="auto"/>
              <w:ind w:left="-57" w:right="-57"/>
              <w:jc w:val="center"/>
              <w:rPr>
                <w:sz w:val="24"/>
                <w:szCs w:val="24"/>
              </w:rPr>
            </w:pPr>
            <w:r w:rsidRPr="003665B7">
              <w:rPr>
                <w:sz w:val="24"/>
                <w:szCs w:val="24"/>
              </w:rPr>
              <w:t>0</w:t>
            </w:r>
          </w:p>
        </w:tc>
        <w:tc>
          <w:tcPr>
            <w:tcW w:w="851" w:type="dxa"/>
            <w:vAlign w:val="center"/>
          </w:tcPr>
          <w:p w:rsidR="00282C11" w:rsidRPr="003665B7" w:rsidRDefault="00282C11" w:rsidP="003665B7">
            <w:pPr>
              <w:spacing w:line="240" w:lineRule="auto"/>
              <w:ind w:left="-57" w:right="-57"/>
              <w:jc w:val="center"/>
              <w:rPr>
                <w:sz w:val="24"/>
                <w:szCs w:val="24"/>
                <w:lang w:val="en-US"/>
              </w:rPr>
            </w:pPr>
            <w:r w:rsidRPr="003665B7">
              <w:rPr>
                <w:sz w:val="24"/>
                <w:szCs w:val="24"/>
                <w:lang w:val="en-US"/>
              </w:rPr>
              <w:t>0</w:t>
            </w:r>
          </w:p>
        </w:tc>
        <w:tc>
          <w:tcPr>
            <w:tcW w:w="850" w:type="dxa"/>
            <w:shd w:val="clear" w:color="auto" w:fill="FFFFFF"/>
            <w:vAlign w:val="center"/>
          </w:tcPr>
          <w:p w:rsidR="00282C11" w:rsidRPr="003665B7" w:rsidRDefault="00282C11" w:rsidP="003665B7">
            <w:pPr>
              <w:spacing w:line="240" w:lineRule="auto"/>
              <w:ind w:left="-57" w:right="-57"/>
              <w:jc w:val="center"/>
              <w:rPr>
                <w:sz w:val="24"/>
                <w:szCs w:val="24"/>
              </w:rPr>
            </w:pPr>
            <w:r w:rsidRPr="003665B7">
              <w:rPr>
                <w:sz w:val="24"/>
                <w:szCs w:val="24"/>
              </w:rPr>
              <w:t>0</w:t>
            </w:r>
          </w:p>
        </w:tc>
        <w:tc>
          <w:tcPr>
            <w:tcW w:w="851" w:type="dxa"/>
            <w:vAlign w:val="center"/>
          </w:tcPr>
          <w:p w:rsidR="00282C11" w:rsidRPr="003665B7" w:rsidRDefault="00282C11" w:rsidP="003665B7">
            <w:pPr>
              <w:spacing w:line="240" w:lineRule="auto"/>
              <w:ind w:left="-57" w:right="-57"/>
              <w:jc w:val="center"/>
              <w:rPr>
                <w:sz w:val="24"/>
                <w:szCs w:val="24"/>
              </w:rPr>
            </w:pPr>
            <w:r w:rsidRPr="003665B7">
              <w:rPr>
                <w:sz w:val="24"/>
                <w:szCs w:val="24"/>
              </w:rPr>
              <w:t>0</w:t>
            </w:r>
          </w:p>
        </w:tc>
        <w:tc>
          <w:tcPr>
            <w:tcW w:w="850" w:type="dxa"/>
            <w:shd w:val="clear" w:color="auto" w:fill="D9D9D9"/>
            <w:vAlign w:val="center"/>
          </w:tcPr>
          <w:p w:rsidR="00282C11" w:rsidRPr="003665B7" w:rsidRDefault="00282C11" w:rsidP="003665B7">
            <w:pPr>
              <w:spacing w:line="240" w:lineRule="auto"/>
              <w:ind w:left="-57" w:right="-57"/>
              <w:jc w:val="center"/>
              <w:rPr>
                <w:b/>
                <w:sz w:val="24"/>
                <w:szCs w:val="24"/>
              </w:rPr>
            </w:pPr>
            <w:r w:rsidRPr="003665B7">
              <w:rPr>
                <w:b/>
                <w:sz w:val="24"/>
                <w:szCs w:val="24"/>
              </w:rPr>
              <w:t>0</w:t>
            </w:r>
          </w:p>
        </w:tc>
        <w:tc>
          <w:tcPr>
            <w:tcW w:w="851" w:type="dxa"/>
            <w:vAlign w:val="center"/>
          </w:tcPr>
          <w:p w:rsidR="00282C11" w:rsidRPr="003665B7" w:rsidRDefault="00282C11" w:rsidP="003665B7">
            <w:pPr>
              <w:spacing w:line="240" w:lineRule="auto"/>
              <w:ind w:left="-57" w:right="-57"/>
              <w:jc w:val="center"/>
              <w:rPr>
                <w:sz w:val="24"/>
                <w:szCs w:val="24"/>
              </w:rPr>
            </w:pPr>
            <w:r w:rsidRPr="003665B7">
              <w:rPr>
                <w:sz w:val="24"/>
                <w:szCs w:val="24"/>
              </w:rPr>
              <w:t>0</w:t>
            </w:r>
          </w:p>
        </w:tc>
        <w:tc>
          <w:tcPr>
            <w:tcW w:w="850" w:type="dxa"/>
            <w:vAlign w:val="center"/>
          </w:tcPr>
          <w:p w:rsidR="00282C11" w:rsidRPr="003665B7" w:rsidRDefault="00282C11" w:rsidP="003665B7">
            <w:pPr>
              <w:spacing w:line="240" w:lineRule="auto"/>
              <w:ind w:left="-57" w:right="-57"/>
              <w:jc w:val="center"/>
              <w:rPr>
                <w:sz w:val="24"/>
                <w:szCs w:val="24"/>
              </w:rPr>
            </w:pPr>
            <w:r w:rsidRPr="003665B7">
              <w:rPr>
                <w:sz w:val="24"/>
                <w:szCs w:val="24"/>
              </w:rPr>
              <w:t>0</w:t>
            </w:r>
          </w:p>
        </w:tc>
        <w:tc>
          <w:tcPr>
            <w:tcW w:w="851" w:type="dxa"/>
            <w:shd w:val="clear" w:color="auto" w:fill="FFFFFF"/>
            <w:vAlign w:val="center"/>
          </w:tcPr>
          <w:p w:rsidR="00282C11" w:rsidRPr="003665B7" w:rsidRDefault="00282C11" w:rsidP="003665B7">
            <w:pPr>
              <w:spacing w:line="240" w:lineRule="auto"/>
              <w:ind w:left="-57" w:right="-57"/>
              <w:jc w:val="center"/>
              <w:rPr>
                <w:sz w:val="24"/>
                <w:szCs w:val="24"/>
              </w:rPr>
            </w:pPr>
            <w:r w:rsidRPr="003665B7">
              <w:rPr>
                <w:sz w:val="24"/>
                <w:szCs w:val="24"/>
              </w:rPr>
              <w:t>0</w:t>
            </w:r>
          </w:p>
        </w:tc>
        <w:tc>
          <w:tcPr>
            <w:tcW w:w="850" w:type="dxa"/>
            <w:vAlign w:val="center"/>
          </w:tcPr>
          <w:p w:rsidR="00282C11" w:rsidRPr="003665B7" w:rsidRDefault="00282C11" w:rsidP="003665B7">
            <w:pPr>
              <w:spacing w:line="240" w:lineRule="auto"/>
              <w:ind w:left="-57" w:right="-57"/>
              <w:jc w:val="center"/>
              <w:rPr>
                <w:sz w:val="24"/>
                <w:szCs w:val="24"/>
              </w:rPr>
            </w:pPr>
            <w:r w:rsidRPr="003665B7">
              <w:rPr>
                <w:sz w:val="24"/>
                <w:szCs w:val="24"/>
              </w:rPr>
              <w:t>0</w:t>
            </w:r>
          </w:p>
        </w:tc>
        <w:tc>
          <w:tcPr>
            <w:tcW w:w="850" w:type="dxa"/>
            <w:shd w:val="clear" w:color="auto" w:fill="D9D9D9"/>
            <w:vAlign w:val="center"/>
          </w:tcPr>
          <w:p w:rsidR="00282C11" w:rsidRPr="003665B7" w:rsidRDefault="00282C11" w:rsidP="003665B7">
            <w:pPr>
              <w:spacing w:line="240" w:lineRule="auto"/>
              <w:ind w:left="-57" w:right="-57"/>
              <w:jc w:val="center"/>
              <w:rPr>
                <w:b/>
                <w:sz w:val="24"/>
                <w:szCs w:val="24"/>
              </w:rPr>
            </w:pPr>
            <w:r w:rsidRPr="003665B7">
              <w:rPr>
                <w:b/>
                <w:sz w:val="24"/>
                <w:szCs w:val="24"/>
              </w:rPr>
              <w:t>0</w:t>
            </w:r>
          </w:p>
        </w:tc>
      </w:tr>
      <w:tr w:rsidR="00282C11" w:rsidRPr="003665B7" w:rsidTr="003665B7">
        <w:tc>
          <w:tcPr>
            <w:tcW w:w="2093" w:type="dxa"/>
          </w:tcPr>
          <w:p w:rsidR="00282C11" w:rsidRPr="003665B7" w:rsidRDefault="00282C11" w:rsidP="003665B7">
            <w:pPr>
              <w:spacing w:line="240" w:lineRule="auto"/>
              <w:ind w:left="-57" w:right="-57"/>
              <w:jc w:val="left"/>
              <w:rPr>
                <w:sz w:val="24"/>
                <w:szCs w:val="24"/>
              </w:rPr>
            </w:pPr>
            <w:r w:rsidRPr="003665B7">
              <w:rPr>
                <w:sz w:val="24"/>
                <w:szCs w:val="24"/>
              </w:rPr>
              <w:t xml:space="preserve">Нарушения сроков </w:t>
            </w:r>
            <w:proofErr w:type="gramStart"/>
            <w:r w:rsidRPr="003665B7">
              <w:rPr>
                <w:sz w:val="24"/>
                <w:szCs w:val="24"/>
              </w:rPr>
              <w:t>рассмотрения  заявок</w:t>
            </w:r>
            <w:proofErr w:type="gramEnd"/>
          </w:p>
        </w:tc>
        <w:tc>
          <w:tcPr>
            <w:tcW w:w="850" w:type="dxa"/>
            <w:vAlign w:val="center"/>
          </w:tcPr>
          <w:p w:rsidR="00282C11" w:rsidRPr="003665B7" w:rsidRDefault="00282C11" w:rsidP="003665B7">
            <w:pPr>
              <w:spacing w:line="240" w:lineRule="auto"/>
              <w:ind w:left="-57" w:right="-57"/>
              <w:jc w:val="center"/>
              <w:rPr>
                <w:sz w:val="24"/>
                <w:szCs w:val="24"/>
              </w:rPr>
            </w:pPr>
            <w:r w:rsidRPr="003665B7">
              <w:rPr>
                <w:sz w:val="24"/>
                <w:szCs w:val="24"/>
              </w:rPr>
              <w:t>0</w:t>
            </w:r>
          </w:p>
        </w:tc>
        <w:tc>
          <w:tcPr>
            <w:tcW w:w="851" w:type="dxa"/>
            <w:vAlign w:val="center"/>
          </w:tcPr>
          <w:p w:rsidR="00282C11" w:rsidRPr="003665B7" w:rsidRDefault="00282C11" w:rsidP="003665B7">
            <w:pPr>
              <w:spacing w:line="240" w:lineRule="auto"/>
              <w:ind w:left="-57" w:right="-57"/>
              <w:jc w:val="center"/>
              <w:rPr>
                <w:sz w:val="24"/>
                <w:szCs w:val="24"/>
                <w:lang w:val="en-US"/>
              </w:rPr>
            </w:pPr>
            <w:r w:rsidRPr="003665B7">
              <w:rPr>
                <w:sz w:val="24"/>
                <w:szCs w:val="24"/>
                <w:lang w:val="en-US"/>
              </w:rPr>
              <w:t>0</w:t>
            </w:r>
          </w:p>
        </w:tc>
        <w:tc>
          <w:tcPr>
            <w:tcW w:w="850" w:type="dxa"/>
            <w:shd w:val="clear" w:color="auto" w:fill="FFFFFF"/>
            <w:vAlign w:val="center"/>
          </w:tcPr>
          <w:p w:rsidR="00282C11" w:rsidRPr="003665B7" w:rsidRDefault="00282C11" w:rsidP="003665B7">
            <w:pPr>
              <w:spacing w:line="240" w:lineRule="auto"/>
              <w:ind w:left="-57" w:right="-57"/>
              <w:jc w:val="center"/>
              <w:rPr>
                <w:sz w:val="24"/>
                <w:szCs w:val="24"/>
              </w:rPr>
            </w:pPr>
            <w:r w:rsidRPr="003665B7">
              <w:rPr>
                <w:sz w:val="24"/>
                <w:szCs w:val="24"/>
              </w:rPr>
              <w:t>0</w:t>
            </w:r>
          </w:p>
        </w:tc>
        <w:tc>
          <w:tcPr>
            <w:tcW w:w="851" w:type="dxa"/>
            <w:vAlign w:val="center"/>
          </w:tcPr>
          <w:p w:rsidR="00282C11" w:rsidRPr="003665B7" w:rsidRDefault="00282C11" w:rsidP="003665B7">
            <w:pPr>
              <w:spacing w:line="240" w:lineRule="auto"/>
              <w:ind w:left="-57" w:right="-57"/>
              <w:jc w:val="center"/>
              <w:rPr>
                <w:sz w:val="24"/>
                <w:szCs w:val="24"/>
              </w:rPr>
            </w:pPr>
            <w:r w:rsidRPr="003665B7">
              <w:rPr>
                <w:sz w:val="24"/>
                <w:szCs w:val="24"/>
              </w:rPr>
              <w:t>0</w:t>
            </w:r>
          </w:p>
        </w:tc>
        <w:tc>
          <w:tcPr>
            <w:tcW w:w="850" w:type="dxa"/>
            <w:shd w:val="clear" w:color="auto" w:fill="D9D9D9"/>
            <w:vAlign w:val="center"/>
          </w:tcPr>
          <w:p w:rsidR="00282C11" w:rsidRPr="003665B7" w:rsidRDefault="00282C11" w:rsidP="003665B7">
            <w:pPr>
              <w:spacing w:line="240" w:lineRule="auto"/>
              <w:ind w:left="-57" w:right="-57"/>
              <w:jc w:val="center"/>
              <w:rPr>
                <w:b/>
                <w:sz w:val="24"/>
                <w:szCs w:val="24"/>
              </w:rPr>
            </w:pPr>
            <w:r w:rsidRPr="003665B7">
              <w:rPr>
                <w:b/>
                <w:sz w:val="24"/>
                <w:szCs w:val="24"/>
              </w:rPr>
              <w:t>0</w:t>
            </w:r>
          </w:p>
        </w:tc>
        <w:tc>
          <w:tcPr>
            <w:tcW w:w="851" w:type="dxa"/>
            <w:vAlign w:val="center"/>
          </w:tcPr>
          <w:p w:rsidR="00282C11" w:rsidRPr="003665B7" w:rsidRDefault="00282C11" w:rsidP="003665B7">
            <w:pPr>
              <w:spacing w:line="240" w:lineRule="auto"/>
              <w:ind w:left="-57" w:right="-57"/>
              <w:jc w:val="center"/>
              <w:rPr>
                <w:sz w:val="24"/>
                <w:szCs w:val="24"/>
              </w:rPr>
            </w:pPr>
            <w:r w:rsidRPr="003665B7">
              <w:rPr>
                <w:sz w:val="24"/>
                <w:szCs w:val="24"/>
              </w:rPr>
              <w:t>0</w:t>
            </w:r>
          </w:p>
        </w:tc>
        <w:tc>
          <w:tcPr>
            <w:tcW w:w="850" w:type="dxa"/>
            <w:vAlign w:val="center"/>
          </w:tcPr>
          <w:p w:rsidR="00282C11" w:rsidRPr="003665B7" w:rsidRDefault="00282C11" w:rsidP="003665B7">
            <w:pPr>
              <w:spacing w:line="240" w:lineRule="auto"/>
              <w:ind w:left="-57" w:right="-57"/>
              <w:jc w:val="center"/>
              <w:rPr>
                <w:sz w:val="24"/>
                <w:szCs w:val="24"/>
              </w:rPr>
            </w:pPr>
            <w:r w:rsidRPr="003665B7">
              <w:rPr>
                <w:sz w:val="24"/>
                <w:szCs w:val="24"/>
              </w:rPr>
              <w:t>0</w:t>
            </w:r>
          </w:p>
        </w:tc>
        <w:tc>
          <w:tcPr>
            <w:tcW w:w="851" w:type="dxa"/>
            <w:shd w:val="clear" w:color="auto" w:fill="FFFFFF"/>
            <w:vAlign w:val="center"/>
          </w:tcPr>
          <w:p w:rsidR="00282C11" w:rsidRPr="003665B7" w:rsidRDefault="00282C11" w:rsidP="003665B7">
            <w:pPr>
              <w:spacing w:line="240" w:lineRule="auto"/>
              <w:ind w:left="-57" w:right="-57"/>
              <w:jc w:val="center"/>
              <w:rPr>
                <w:sz w:val="24"/>
                <w:szCs w:val="24"/>
              </w:rPr>
            </w:pPr>
            <w:r w:rsidRPr="003665B7">
              <w:rPr>
                <w:sz w:val="24"/>
                <w:szCs w:val="24"/>
              </w:rPr>
              <w:t>0</w:t>
            </w:r>
          </w:p>
        </w:tc>
        <w:tc>
          <w:tcPr>
            <w:tcW w:w="850" w:type="dxa"/>
            <w:vAlign w:val="center"/>
          </w:tcPr>
          <w:p w:rsidR="00282C11" w:rsidRPr="003665B7" w:rsidRDefault="00282C11" w:rsidP="003665B7">
            <w:pPr>
              <w:spacing w:line="240" w:lineRule="auto"/>
              <w:ind w:left="-57" w:right="-57"/>
              <w:jc w:val="center"/>
              <w:rPr>
                <w:sz w:val="24"/>
                <w:szCs w:val="24"/>
              </w:rPr>
            </w:pPr>
            <w:r w:rsidRPr="003665B7">
              <w:rPr>
                <w:sz w:val="24"/>
                <w:szCs w:val="24"/>
              </w:rPr>
              <w:t>0</w:t>
            </w:r>
          </w:p>
        </w:tc>
        <w:tc>
          <w:tcPr>
            <w:tcW w:w="850" w:type="dxa"/>
            <w:shd w:val="clear" w:color="auto" w:fill="D9D9D9"/>
            <w:vAlign w:val="center"/>
          </w:tcPr>
          <w:p w:rsidR="00282C11" w:rsidRPr="003665B7" w:rsidRDefault="00282C11" w:rsidP="003665B7">
            <w:pPr>
              <w:spacing w:line="240" w:lineRule="auto"/>
              <w:ind w:left="-57" w:right="-57"/>
              <w:jc w:val="center"/>
              <w:rPr>
                <w:b/>
                <w:sz w:val="24"/>
                <w:szCs w:val="24"/>
              </w:rPr>
            </w:pPr>
            <w:r w:rsidRPr="003665B7">
              <w:rPr>
                <w:b/>
                <w:sz w:val="24"/>
                <w:szCs w:val="24"/>
              </w:rPr>
              <w:t>0</w:t>
            </w:r>
          </w:p>
        </w:tc>
      </w:tr>
      <w:tr w:rsidR="00282C11" w:rsidRPr="003665B7" w:rsidTr="003665B7">
        <w:tc>
          <w:tcPr>
            <w:tcW w:w="2093" w:type="dxa"/>
          </w:tcPr>
          <w:p w:rsidR="00282C11" w:rsidRPr="003665B7" w:rsidRDefault="00282C11" w:rsidP="003665B7">
            <w:pPr>
              <w:spacing w:line="240" w:lineRule="auto"/>
              <w:ind w:left="-57" w:right="-57"/>
              <w:jc w:val="left"/>
              <w:rPr>
                <w:sz w:val="24"/>
                <w:szCs w:val="24"/>
              </w:rPr>
            </w:pPr>
            <w:r w:rsidRPr="003665B7">
              <w:rPr>
                <w:sz w:val="24"/>
                <w:szCs w:val="24"/>
              </w:rPr>
              <w:t>Оплачено госпошлины, тыс. руб.</w:t>
            </w:r>
          </w:p>
        </w:tc>
        <w:tc>
          <w:tcPr>
            <w:tcW w:w="850" w:type="dxa"/>
            <w:vAlign w:val="center"/>
          </w:tcPr>
          <w:p w:rsidR="00282C11" w:rsidRPr="003665B7" w:rsidRDefault="00282C11" w:rsidP="003665B7">
            <w:pPr>
              <w:spacing w:line="240" w:lineRule="auto"/>
              <w:ind w:left="-57" w:right="-57"/>
              <w:jc w:val="center"/>
              <w:rPr>
                <w:sz w:val="24"/>
                <w:szCs w:val="24"/>
              </w:rPr>
            </w:pPr>
            <w:r w:rsidRPr="003665B7">
              <w:rPr>
                <w:sz w:val="24"/>
                <w:szCs w:val="24"/>
              </w:rPr>
              <w:t>259,0</w:t>
            </w:r>
          </w:p>
        </w:tc>
        <w:tc>
          <w:tcPr>
            <w:tcW w:w="851" w:type="dxa"/>
            <w:vAlign w:val="center"/>
          </w:tcPr>
          <w:p w:rsidR="00282C11" w:rsidRPr="003665B7" w:rsidRDefault="00282C11" w:rsidP="003665B7">
            <w:pPr>
              <w:spacing w:line="240" w:lineRule="auto"/>
              <w:ind w:left="-57" w:right="-57"/>
              <w:jc w:val="center"/>
              <w:rPr>
                <w:sz w:val="24"/>
                <w:szCs w:val="24"/>
                <w:lang w:val="en-US"/>
              </w:rPr>
            </w:pPr>
            <w:r w:rsidRPr="003665B7">
              <w:rPr>
                <w:sz w:val="24"/>
                <w:szCs w:val="24"/>
                <w:lang w:val="en-US"/>
              </w:rPr>
              <w:t>346</w:t>
            </w:r>
            <w:r w:rsidRPr="003665B7">
              <w:rPr>
                <w:sz w:val="24"/>
                <w:szCs w:val="24"/>
              </w:rPr>
              <w:t>,</w:t>
            </w:r>
            <w:r w:rsidRPr="003665B7">
              <w:rPr>
                <w:sz w:val="24"/>
                <w:szCs w:val="24"/>
                <w:lang w:val="en-US"/>
              </w:rPr>
              <w:t>5</w:t>
            </w:r>
          </w:p>
        </w:tc>
        <w:tc>
          <w:tcPr>
            <w:tcW w:w="850" w:type="dxa"/>
            <w:shd w:val="clear" w:color="auto" w:fill="FFFFFF"/>
            <w:vAlign w:val="center"/>
          </w:tcPr>
          <w:p w:rsidR="00282C11" w:rsidRPr="003665B7" w:rsidRDefault="00282C11" w:rsidP="003665B7">
            <w:pPr>
              <w:spacing w:line="240" w:lineRule="auto"/>
              <w:ind w:left="-57" w:right="-57"/>
              <w:jc w:val="center"/>
              <w:rPr>
                <w:sz w:val="24"/>
                <w:szCs w:val="24"/>
              </w:rPr>
            </w:pPr>
            <w:r w:rsidRPr="003665B7">
              <w:rPr>
                <w:sz w:val="24"/>
                <w:szCs w:val="24"/>
              </w:rPr>
              <w:t>336,0</w:t>
            </w:r>
          </w:p>
        </w:tc>
        <w:tc>
          <w:tcPr>
            <w:tcW w:w="851" w:type="dxa"/>
            <w:vAlign w:val="center"/>
          </w:tcPr>
          <w:p w:rsidR="00282C11" w:rsidRPr="003665B7" w:rsidRDefault="00282C11" w:rsidP="003665B7">
            <w:pPr>
              <w:spacing w:line="240" w:lineRule="auto"/>
              <w:ind w:left="-57" w:right="-57"/>
              <w:jc w:val="center"/>
              <w:rPr>
                <w:sz w:val="24"/>
                <w:szCs w:val="24"/>
              </w:rPr>
            </w:pPr>
            <w:r w:rsidRPr="003665B7">
              <w:rPr>
                <w:sz w:val="24"/>
                <w:szCs w:val="24"/>
              </w:rPr>
              <w:t>161,0</w:t>
            </w:r>
          </w:p>
        </w:tc>
        <w:tc>
          <w:tcPr>
            <w:tcW w:w="850" w:type="dxa"/>
            <w:shd w:val="clear" w:color="auto" w:fill="D9D9D9"/>
            <w:vAlign w:val="center"/>
          </w:tcPr>
          <w:p w:rsidR="00282C11" w:rsidRPr="003665B7" w:rsidRDefault="00282C11" w:rsidP="003665B7">
            <w:pPr>
              <w:spacing w:line="240" w:lineRule="auto"/>
              <w:ind w:left="-57" w:right="-57"/>
              <w:jc w:val="center"/>
              <w:rPr>
                <w:b/>
                <w:sz w:val="24"/>
                <w:szCs w:val="24"/>
              </w:rPr>
            </w:pPr>
            <w:r w:rsidRPr="003665B7">
              <w:rPr>
                <w:b/>
                <w:sz w:val="24"/>
                <w:szCs w:val="24"/>
              </w:rPr>
              <w:t>1102,5</w:t>
            </w:r>
          </w:p>
        </w:tc>
        <w:tc>
          <w:tcPr>
            <w:tcW w:w="851" w:type="dxa"/>
            <w:vAlign w:val="center"/>
          </w:tcPr>
          <w:p w:rsidR="00282C11" w:rsidRPr="003665B7" w:rsidRDefault="00282C11" w:rsidP="003665B7">
            <w:pPr>
              <w:spacing w:line="240" w:lineRule="auto"/>
              <w:ind w:left="-57" w:right="-57"/>
              <w:jc w:val="center"/>
              <w:rPr>
                <w:sz w:val="24"/>
                <w:szCs w:val="24"/>
              </w:rPr>
            </w:pPr>
            <w:r w:rsidRPr="003665B7">
              <w:rPr>
                <w:sz w:val="24"/>
                <w:szCs w:val="24"/>
              </w:rPr>
              <w:t>182,0</w:t>
            </w:r>
          </w:p>
        </w:tc>
        <w:tc>
          <w:tcPr>
            <w:tcW w:w="850" w:type="dxa"/>
            <w:vAlign w:val="center"/>
          </w:tcPr>
          <w:p w:rsidR="00282C11" w:rsidRPr="003665B7" w:rsidRDefault="00282C11" w:rsidP="003665B7">
            <w:pPr>
              <w:spacing w:line="240" w:lineRule="auto"/>
              <w:ind w:left="-57" w:right="-57"/>
              <w:jc w:val="center"/>
              <w:rPr>
                <w:sz w:val="24"/>
                <w:szCs w:val="24"/>
              </w:rPr>
            </w:pPr>
            <w:r w:rsidRPr="003665B7">
              <w:rPr>
                <w:sz w:val="24"/>
                <w:szCs w:val="24"/>
              </w:rPr>
              <w:t>294,0</w:t>
            </w:r>
          </w:p>
        </w:tc>
        <w:tc>
          <w:tcPr>
            <w:tcW w:w="851" w:type="dxa"/>
            <w:shd w:val="clear" w:color="auto" w:fill="FFFFFF"/>
            <w:vAlign w:val="center"/>
          </w:tcPr>
          <w:p w:rsidR="00282C11" w:rsidRPr="003665B7" w:rsidRDefault="00282C11" w:rsidP="003665B7">
            <w:pPr>
              <w:spacing w:line="240" w:lineRule="auto"/>
              <w:ind w:left="-57" w:right="-57"/>
              <w:jc w:val="center"/>
              <w:rPr>
                <w:sz w:val="24"/>
                <w:szCs w:val="24"/>
              </w:rPr>
            </w:pPr>
            <w:r w:rsidRPr="003665B7">
              <w:rPr>
                <w:sz w:val="24"/>
                <w:szCs w:val="24"/>
              </w:rPr>
              <w:t>238,0</w:t>
            </w:r>
          </w:p>
        </w:tc>
        <w:tc>
          <w:tcPr>
            <w:tcW w:w="850" w:type="dxa"/>
            <w:vAlign w:val="center"/>
          </w:tcPr>
          <w:p w:rsidR="00282C11" w:rsidRPr="003665B7" w:rsidRDefault="00282C11" w:rsidP="003665B7">
            <w:pPr>
              <w:spacing w:line="240" w:lineRule="auto"/>
              <w:ind w:left="-57" w:right="-57"/>
              <w:jc w:val="center"/>
              <w:rPr>
                <w:sz w:val="24"/>
                <w:szCs w:val="24"/>
              </w:rPr>
            </w:pPr>
            <w:r w:rsidRPr="003665B7">
              <w:rPr>
                <w:sz w:val="24"/>
                <w:szCs w:val="24"/>
              </w:rPr>
              <w:t>115,5</w:t>
            </w:r>
          </w:p>
        </w:tc>
        <w:tc>
          <w:tcPr>
            <w:tcW w:w="850" w:type="dxa"/>
            <w:shd w:val="clear" w:color="auto" w:fill="D9D9D9"/>
            <w:vAlign w:val="center"/>
          </w:tcPr>
          <w:p w:rsidR="00282C11" w:rsidRPr="003665B7" w:rsidRDefault="00282C11" w:rsidP="003665B7">
            <w:pPr>
              <w:spacing w:line="240" w:lineRule="auto"/>
              <w:ind w:left="-57" w:right="-57"/>
              <w:jc w:val="center"/>
              <w:rPr>
                <w:b/>
                <w:sz w:val="24"/>
                <w:szCs w:val="24"/>
              </w:rPr>
            </w:pPr>
            <w:r w:rsidRPr="003665B7">
              <w:rPr>
                <w:b/>
                <w:sz w:val="24"/>
                <w:szCs w:val="24"/>
              </w:rPr>
              <w:t>829,5</w:t>
            </w:r>
          </w:p>
        </w:tc>
      </w:tr>
    </w:tbl>
    <w:p w:rsidR="00BF5980" w:rsidRPr="00364011" w:rsidRDefault="00BF5980" w:rsidP="00364011">
      <w:pPr>
        <w:spacing w:line="240" w:lineRule="auto"/>
        <w:ind w:firstLine="709"/>
        <w:rPr>
          <w:i/>
          <w:sz w:val="27"/>
          <w:szCs w:val="27"/>
          <w:highlight w:val="yellow"/>
          <w:u w:val="single"/>
        </w:rPr>
      </w:pPr>
    </w:p>
    <w:p w:rsidR="00282C11" w:rsidRPr="00364011" w:rsidRDefault="00282C11" w:rsidP="00364011">
      <w:pPr>
        <w:spacing w:line="240" w:lineRule="auto"/>
        <w:ind w:firstLine="709"/>
        <w:rPr>
          <w:i/>
          <w:sz w:val="27"/>
          <w:szCs w:val="27"/>
          <w:u w:val="single"/>
        </w:rPr>
      </w:pPr>
      <w:r w:rsidRPr="00364011">
        <w:rPr>
          <w:i/>
          <w:sz w:val="27"/>
          <w:szCs w:val="27"/>
          <w:u w:val="single"/>
        </w:rPr>
        <w:t>Регистрация радиоэлектронных средств и высокочастотных устройств гражданского назначения</w:t>
      </w:r>
    </w:p>
    <w:p w:rsidR="00282C11" w:rsidRPr="00364011" w:rsidRDefault="00282C11" w:rsidP="00364011">
      <w:pPr>
        <w:spacing w:line="240" w:lineRule="auto"/>
        <w:ind w:firstLine="709"/>
        <w:rPr>
          <w:sz w:val="27"/>
          <w:szCs w:val="27"/>
        </w:rPr>
      </w:pPr>
      <w:r w:rsidRPr="00364011">
        <w:rPr>
          <w:sz w:val="27"/>
          <w:szCs w:val="27"/>
        </w:rPr>
        <w:t xml:space="preserve">Полномочие выполняют – 3 единицы (с учетом вакантных должностей) </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3"/>
        <w:gridCol w:w="2110"/>
        <w:gridCol w:w="2110"/>
      </w:tblGrid>
      <w:tr w:rsidR="00282C11" w:rsidRPr="003665B7" w:rsidTr="00AA49E7">
        <w:tc>
          <w:tcPr>
            <w:tcW w:w="2938" w:type="pct"/>
          </w:tcPr>
          <w:p w:rsidR="00282C11" w:rsidRPr="003665B7" w:rsidRDefault="00282C11" w:rsidP="003665B7">
            <w:pPr>
              <w:spacing w:line="240" w:lineRule="auto"/>
              <w:ind w:left="-57" w:right="-57"/>
              <w:rPr>
                <w:color w:val="000000"/>
                <w:sz w:val="24"/>
                <w:szCs w:val="24"/>
              </w:rPr>
            </w:pPr>
          </w:p>
        </w:tc>
        <w:tc>
          <w:tcPr>
            <w:tcW w:w="1031" w:type="pct"/>
            <w:shd w:val="clear" w:color="auto" w:fill="D9D9D9"/>
          </w:tcPr>
          <w:p w:rsidR="00282C11" w:rsidRPr="003665B7" w:rsidRDefault="00282C11" w:rsidP="003665B7">
            <w:pPr>
              <w:spacing w:line="240" w:lineRule="auto"/>
              <w:ind w:left="-57" w:right="-57"/>
              <w:jc w:val="center"/>
              <w:rPr>
                <w:color w:val="000000"/>
                <w:sz w:val="24"/>
                <w:szCs w:val="24"/>
              </w:rPr>
            </w:pPr>
            <w:r w:rsidRPr="003665B7">
              <w:rPr>
                <w:color w:val="000000"/>
                <w:sz w:val="24"/>
                <w:szCs w:val="24"/>
              </w:rPr>
              <w:t>2019 год</w:t>
            </w:r>
          </w:p>
        </w:tc>
        <w:tc>
          <w:tcPr>
            <w:tcW w:w="1031" w:type="pct"/>
            <w:shd w:val="clear" w:color="auto" w:fill="D9D9D9"/>
          </w:tcPr>
          <w:p w:rsidR="00282C11" w:rsidRPr="003665B7" w:rsidRDefault="00282C11" w:rsidP="003665B7">
            <w:pPr>
              <w:spacing w:line="240" w:lineRule="auto"/>
              <w:ind w:left="-57" w:right="-57"/>
              <w:jc w:val="center"/>
              <w:rPr>
                <w:color w:val="000000"/>
                <w:sz w:val="24"/>
                <w:szCs w:val="24"/>
              </w:rPr>
            </w:pPr>
            <w:r w:rsidRPr="003665B7">
              <w:rPr>
                <w:color w:val="000000"/>
                <w:sz w:val="24"/>
                <w:szCs w:val="24"/>
              </w:rPr>
              <w:t>2020 год</w:t>
            </w:r>
          </w:p>
        </w:tc>
      </w:tr>
      <w:tr w:rsidR="00282C11" w:rsidRPr="003665B7" w:rsidTr="00AA49E7">
        <w:tc>
          <w:tcPr>
            <w:tcW w:w="2938" w:type="pct"/>
          </w:tcPr>
          <w:p w:rsidR="00282C11" w:rsidRPr="003665B7" w:rsidRDefault="00282C11" w:rsidP="003665B7">
            <w:pPr>
              <w:spacing w:line="240" w:lineRule="auto"/>
              <w:ind w:left="-57" w:right="-57"/>
              <w:rPr>
                <w:color w:val="000000"/>
                <w:sz w:val="24"/>
                <w:szCs w:val="24"/>
              </w:rPr>
            </w:pPr>
            <w:r w:rsidRPr="003665B7">
              <w:rPr>
                <w:color w:val="000000"/>
                <w:sz w:val="24"/>
                <w:szCs w:val="24"/>
              </w:rPr>
              <w:t>Количество зарегистрированных (перерегистрированных) средств</w:t>
            </w:r>
          </w:p>
        </w:tc>
        <w:tc>
          <w:tcPr>
            <w:tcW w:w="1031" w:type="pct"/>
            <w:shd w:val="clear" w:color="auto" w:fill="D9D9D9"/>
          </w:tcPr>
          <w:p w:rsidR="00282C11" w:rsidRPr="003665B7" w:rsidRDefault="00282C11" w:rsidP="003665B7">
            <w:pPr>
              <w:spacing w:line="240" w:lineRule="auto"/>
              <w:ind w:left="-57" w:right="-57"/>
              <w:jc w:val="center"/>
              <w:rPr>
                <w:sz w:val="24"/>
                <w:szCs w:val="24"/>
              </w:rPr>
            </w:pPr>
            <w:r w:rsidRPr="003665B7">
              <w:rPr>
                <w:sz w:val="24"/>
                <w:szCs w:val="24"/>
              </w:rPr>
              <w:t>19478</w:t>
            </w:r>
          </w:p>
        </w:tc>
        <w:tc>
          <w:tcPr>
            <w:tcW w:w="1031" w:type="pct"/>
            <w:shd w:val="clear" w:color="auto" w:fill="D9D9D9"/>
          </w:tcPr>
          <w:p w:rsidR="00282C11" w:rsidRPr="003665B7" w:rsidRDefault="00282C11" w:rsidP="003665B7">
            <w:pPr>
              <w:spacing w:line="240" w:lineRule="auto"/>
              <w:ind w:left="-57" w:right="-57"/>
              <w:jc w:val="center"/>
              <w:rPr>
                <w:sz w:val="24"/>
                <w:szCs w:val="24"/>
              </w:rPr>
            </w:pPr>
            <w:r w:rsidRPr="003665B7">
              <w:rPr>
                <w:sz w:val="24"/>
                <w:szCs w:val="24"/>
              </w:rPr>
              <w:t>12604</w:t>
            </w:r>
          </w:p>
        </w:tc>
      </w:tr>
      <w:tr w:rsidR="00282C11" w:rsidRPr="003665B7" w:rsidTr="00AA49E7">
        <w:tc>
          <w:tcPr>
            <w:tcW w:w="2938" w:type="pct"/>
          </w:tcPr>
          <w:p w:rsidR="00282C11" w:rsidRPr="003665B7" w:rsidRDefault="00282C11" w:rsidP="003665B7">
            <w:pPr>
              <w:spacing w:line="240" w:lineRule="auto"/>
              <w:ind w:left="-57" w:right="-57"/>
              <w:rPr>
                <w:color w:val="000000"/>
                <w:sz w:val="24"/>
                <w:szCs w:val="24"/>
              </w:rPr>
            </w:pPr>
            <w:r w:rsidRPr="003665B7">
              <w:rPr>
                <w:color w:val="000000"/>
                <w:sz w:val="24"/>
                <w:szCs w:val="24"/>
              </w:rPr>
              <w:t>Нагрузка на 1 сотрудника</w:t>
            </w:r>
          </w:p>
        </w:tc>
        <w:tc>
          <w:tcPr>
            <w:tcW w:w="1031" w:type="pct"/>
            <w:shd w:val="clear" w:color="auto" w:fill="D9D9D9"/>
          </w:tcPr>
          <w:p w:rsidR="00282C11" w:rsidRPr="003665B7" w:rsidRDefault="00282C11" w:rsidP="003665B7">
            <w:pPr>
              <w:spacing w:line="240" w:lineRule="auto"/>
              <w:ind w:left="-57" w:right="-57"/>
              <w:jc w:val="center"/>
              <w:rPr>
                <w:sz w:val="24"/>
                <w:szCs w:val="24"/>
              </w:rPr>
            </w:pPr>
            <w:r w:rsidRPr="003665B7">
              <w:rPr>
                <w:sz w:val="24"/>
                <w:szCs w:val="24"/>
              </w:rPr>
              <w:t>6492,7</w:t>
            </w:r>
          </w:p>
        </w:tc>
        <w:tc>
          <w:tcPr>
            <w:tcW w:w="1031" w:type="pct"/>
            <w:shd w:val="clear" w:color="auto" w:fill="D9D9D9"/>
          </w:tcPr>
          <w:p w:rsidR="00282C11" w:rsidRPr="003665B7" w:rsidRDefault="00282C11" w:rsidP="003665B7">
            <w:pPr>
              <w:spacing w:line="240" w:lineRule="auto"/>
              <w:ind w:left="-57" w:right="-57"/>
              <w:jc w:val="center"/>
              <w:rPr>
                <w:sz w:val="24"/>
                <w:szCs w:val="24"/>
              </w:rPr>
            </w:pPr>
            <w:r w:rsidRPr="003665B7">
              <w:rPr>
                <w:sz w:val="24"/>
                <w:szCs w:val="24"/>
              </w:rPr>
              <w:t>4201,3</w:t>
            </w:r>
          </w:p>
        </w:tc>
      </w:tr>
    </w:tbl>
    <w:p w:rsidR="00DA7E43" w:rsidRPr="003665B7" w:rsidRDefault="00DA7E43" w:rsidP="003665B7">
      <w:pPr>
        <w:spacing w:line="240" w:lineRule="auto"/>
        <w:ind w:left="-57" w:right="-57"/>
        <w:rPr>
          <w:i/>
          <w:sz w:val="24"/>
          <w:szCs w:val="24"/>
          <w:highlight w:val="yellow"/>
          <w:u w:val="single"/>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2"/>
        <w:gridCol w:w="947"/>
        <w:gridCol w:w="947"/>
        <w:gridCol w:w="947"/>
        <w:gridCol w:w="947"/>
        <w:gridCol w:w="759"/>
        <w:gridCol w:w="947"/>
        <w:gridCol w:w="947"/>
        <w:gridCol w:w="947"/>
        <w:gridCol w:w="947"/>
        <w:gridCol w:w="759"/>
      </w:tblGrid>
      <w:tr w:rsidR="00282C11" w:rsidRPr="003665B7" w:rsidTr="003665B7">
        <w:tc>
          <w:tcPr>
            <w:tcW w:w="1162" w:type="pct"/>
          </w:tcPr>
          <w:p w:rsidR="00282C11" w:rsidRPr="003665B7" w:rsidRDefault="00282C11" w:rsidP="003665B7">
            <w:pPr>
              <w:spacing w:line="240" w:lineRule="auto"/>
              <w:ind w:left="-57" w:right="-113"/>
              <w:rPr>
                <w:sz w:val="24"/>
                <w:szCs w:val="24"/>
              </w:rPr>
            </w:pPr>
          </w:p>
        </w:tc>
        <w:tc>
          <w:tcPr>
            <w:tcW w:w="393" w:type="pct"/>
          </w:tcPr>
          <w:p w:rsidR="00282C11" w:rsidRPr="003665B7" w:rsidRDefault="00282C11" w:rsidP="003665B7">
            <w:pPr>
              <w:spacing w:line="240" w:lineRule="auto"/>
              <w:ind w:left="-57" w:right="-113"/>
              <w:jc w:val="center"/>
              <w:rPr>
                <w:color w:val="000000"/>
                <w:sz w:val="24"/>
                <w:szCs w:val="24"/>
              </w:rPr>
            </w:pPr>
            <w:r w:rsidRPr="003665B7">
              <w:rPr>
                <w:color w:val="000000"/>
                <w:sz w:val="24"/>
                <w:szCs w:val="24"/>
              </w:rPr>
              <w:t>1 квартал 2019</w:t>
            </w:r>
          </w:p>
        </w:tc>
        <w:tc>
          <w:tcPr>
            <w:tcW w:w="392" w:type="pct"/>
          </w:tcPr>
          <w:p w:rsidR="00282C11" w:rsidRPr="003665B7" w:rsidRDefault="00282C11" w:rsidP="003665B7">
            <w:pPr>
              <w:spacing w:line="240" w:lineRule="auto"/>
              <w:ind w:left="-57" w:right="-113"/>
              <w:jc w:val="center"/>
              <w:rPr>
                <w:color w:val="000000"/>
                <w:sz w:val="24"/>
                <w:szCs w:val="24"/>
              </w:rPr>
            </w:pPr>
            <w:r w:rsidRPr="003665B7">
              <w:rPr>
                <w:color w:val="000000"/>
                <w:sz w:val="24"/>
                <w:szCs w:val="24"/>
              </w:rPr>
              <w:t>2 квартал 2019</w:t>
            </w:r>
          </w:p>
        </w:tc>
        <w:tc>
          <w:tcPr>
            <w:tcW w:w="392" w:type="pct"/>
          </w:tcPr>
          <w:p w:rsidR="00282C11" w:rsidRPr="003665B7" w:rsidRDefault="00282C11" w:rsidP="003665B7">
            <w:pPr>
              <w:spacing w:line="240" w:lineRule="auto"/>
              <w:ind w:left="-57" w:right="-113"/>
              <w:jc w:val="center"/>
              <w:rPr>
                <w:color w:val="000000"/>
                <w:sz w:val="24"/>
                <w:szCs w:val="24"/>
              </w:rPr>
            </w:pPr>
            <w:r w:rsidRPr="003665B7">
              <w:rPr>
                <w:color w:val="000000"/>
                <w:sz w:val="24"/>
                <w:szCs w:val="24"/>
              </w:rPr>
              <w:t>3 квартал 2019</w:t>
            </w:r>
          </w:p>
        </w:tc>
        <w:tc>
          <w:tcPr>
            <w:tcW w:w="392" w:type="pct"/>
          </w:tcPr>
          <w:p w:rsidR="00282C11" w:rsidRPr="003665B7" w:rsidRDefault="00282C11" w:rsidP="003665B7">
            <w:pPr>
              <w:spacing w:line="240" w:lineRule="auto"/>
              <w:ind w:left="-57" w:right="-113"/>
              <w:jc w:val="center"/>
              <w:rPr>
                <w:color w:val="000000"/>
                <w:sz w:val="24"/>
                <w:szCs w:val="24"/>
              </w:rPr>
            </w:pPr>
            <w:r w:rsidRPr="003665B7">
              <w:rPr>
                <w:color w:val="000000"/>
                <w:sz w:val="24"/>
                <w:szCs w:val="24"/>
              </w:rPr>
              <w:t>4 квартал 2019</w:t>
            </w:r>
          </w:p>
        </w:tc>
        <w:tc>
          <w:tcPr>
            <w:tcW w:w="330" w:type="pct"/>
            <w:shd w:val="clear" w:color="auto" w:fill="D9D9D9"/>
          </w:tcPr>
          <w:p w:rsidR="00282C11" w:rsidRPr="003665B7" w:rsidRDefault="00282C11" w:rsidP="003665B7">
            <w:pPr>
              <w:spacing w:line="240" w:lineRule="auto"/>
              <w:ind w:left="-57" w:right="-113"/>
              <w:jc w:val="center"/>
              <w:rPr>
                <w:b/>
                <w:color w:val="000000"/>
                <w:sz w:val="24"/>
                <w:szCs w:val="24"/>
              </w:rPr>
            </w:pPr>
          </w:p>
          <w:p w:rsidR="00282C11" w:rsidRPr="003665B7" w:rsidRDefault="00282C11" w:rsidP="003665B7">
            <w:pPr>
              <w:spacing w:line="240" w:lineRule="auto"/>
              <w:ind w:left="-57" w:right="-113"/>
              <w:jc w:val="center"/>
              <w:rPr>
                <w:b/>
                <w:color w:val="000000"/>
                <w:sz w:val="24"/>
                <w:szCs w:val="24"/>
              </w:rPr>
            </w:pPr>
            <w:r w:rsidRPr="003665B7">
              <w:rPr>
                <w:b/>
                <w:color w:val="000000"/>
                <w:sz w:val="24"/>
                <w:szCs w:val="24"/>
              </w:rPr>
              <w:t>2019</w:t>
            </w:r>
          </w:p>
        </w:tc>
        <w:tc>
          <w:tcPr>
            <w:tcW w:w="392" w:type="pct"/>
          </w:tcPr>
          <w:p w:rsidR="00282C11" w:rsidRPr="003665B7" w:rsidRDefault="00282C11" w:rsidP="003665B7">
            <w:pPr>
              <w:spacing w:line="240" w:lineRule="auto"/>
              <w:ind w:left="-57" w:right="-113"/>
              <w:jc w:val="center"/>
              <w:rPr>
                <w:color w:val="000000"/>
                <w:sz w:val="24"/>
                <w:szCs w:val="24"/>
              </w:rPr>
            </w:pPr>
            <w:r w:rsidRPr="003665B7">
              <w:rPr>
                <w:color w:val="000000"/>
                <w:sz w:val="24"/>
                <w:szCs w:val="24"/>
              </w:rPr>
              <w:t>1 квартал 2020</w:t>
            </w:r>
          </w:p>
        </w:tc>
        <w:tc>
          <w:tcPr>
            <w:tcW w:w="392" w:type="pct"/>
          </w:tcPr>
          <w:p w:rsidR="00282C11" w:rsidRPr="003665B7" w:rsidRDefault="00282C11" w:rsidP="003665B7">
            <w:pPr>
              <w:spacing w:line="240" w:lineRule="auto"/>
              <w:ind w:left="-57" w:right="-113"/>
              <w:jc w:val="center"/>
              <w:rPr>
                <w:color w:val="000000"/>
                <w:sz w:val="24"/>
                <w:szCs w:val="24"/>
              </w:rPr>
            </w:pPr>
            <w:r w:rsidRPr="003665B7">
              <w:rPr>
                <w:color w:val="000000"/>
                <w:sz w:val="24"/>
                <w:szCs w:val="24"/>
              </w:rPr>
              <w:t>2 квартал 2020</w:t>
            </w:r>
          </w:p>
        </w:tc>
        <w:tc>
          <w:tcPr>
            <w:tcW w:w="392" w:type="pct"/>
          </w:tcPr>
          <w:p w:rsidR="00282C11" w:rsidRPr="003665B7" w:rsidRDefault="00282C11" w:rsidP="003665B7">
            <w:pPr>
              <w:spacing w:line="240" w:lineRule="auto"/>
              <w:ind w:left="-57" w:right="-113"/>
              <w:jc w:val="center"/>
              <w:rPr>
                <w:color w:val="000000"/>
                <w:sz w:val="24"/>
                <w:szCs w:val="24"/>
              </w:rPr>
            </w:pPr>
            <w:r w:rsidRPr="003665B7">
              <w:rPr>
                <w:color w:val="000000"/>
                <w:sz w:val="24"/>
                <w:szCs w:val="24"/>
              </w:rPr>
              <w:t>3 квартал 2020</w:t>
            </w:r>
          </w:p>
        </w:tc>
        <w:tc>
          <w:tcPr>
            <w:tcW w:w="431" w:type="pct"/>
          </w:tcPr>
          <w:p w:rsidR="00282C11" w:rsidRPr="003665B7" w:rsidRDefault="00282C11" w:rsidP="003665B7">
            <w:pPr>
              <w:spacing w:line="240" w:lineRule="auto"/>
              <w:ind w:left="-57" w:right="-113"/>
              <w:jc w:val="center"/>
              <w:rPr>
                <w:color w:val="000000"/>
                <w:sz w:val="24"/>
                <w:szCs w:val="24"/>
              </w:rPr>
            </w:pPr>
            <w:r w:rsidRPr="003665B7">
              <w:rPr>
                <w:color w:val="000000"/>
                <w:sz w:val="24"/>
                <w:szCs w:val="24"/>
              </w:rPr>
              <w:t>4 квартал 2020</w:t>
            </w:r>
          </w:p>
        </w:tc>
        <w:tc>
          <w:tcPr>
            <w:tcW w:w="330" w:type="pct"/>
            <w:shd w:val="clear" w:color="auto" w:fill="D9D9D9"/>
          </w:tcPr>
          <w:p w:rsidR="00282C11" w:rsidRPr="003665B7" w:rsidRDefault="00282C11" w:rsidP="003665B7">
            <w:pPr>
              <w:spacing w:line="240" w:lineRule="auto"/>
              <w:ind w:left="-57" w:right="-113"/>
              <w:jc w:val="center"/>
              <w:rPr>
                <w:b/>
                <w:color w:val="000000"/>
                <w:sz w:val="24"/>
                <w:szCs w:val="24"/>
              </w:rPr>
            </w:pPr>
          </w:p>
          <w:p w:rsidR="00282C11" w:rsidRPr="003665B7" w:rsidRDefault="00282C11" w:rsidP="003665B7">
            <w:pPr>
              <w:spacing w:line="240" w:lineRule="auto"/>
              <w:ind w:left="-57" w:right="-113"/>
              <w:jc w:val="center"/>
              <w:rPr>
                <w:b/>
                <w:color w:val="000000"/>
                <w:sz w:val="24"/>
                <w:szCs w:val="24"/>
              </w:rPr>
            </w:pPr>
            <w:r w:rsidRPr="003665B7">
              <w:rPr>
                <w:b/>
                <w:color w:val="000000"/>
                <w:sz w:val="24"/>
                <w:szCs w:val="24"/>
              </w:rPr>
              <w:t>2020</w:t>
            </w:r>
          </w:p>
        </w:tc>
      </w:tr>
      <w:tr w:rsidR="00282C11" w:rsidRPr="003665B7" w:rsidTr="003665B7">
        <w:tc>
          <w:tcPr>
            <w:tcW w:w="1162" w:type="pct"/>
          </w:tcPr>
          <w:p w:rsidR="00282C11" w:rsidRPr="003665B7" w:rsidRDefault="00282C11" w:rsidP="003665B7">
            <w:pPr>
              <w:spacing w:line="240" w:lineRule="auto"/>
              <w:ind w:left="-57" w:right="-57"/>
              <w:jc w:val="left"/>
              <w:rPr>
                <w:sz w:val="24"/>
                <w:szCs w:val="24"/>
              </w:rPr>
            </w:pPr>
            <w:r w:rsidRPr="003665B7">
              <w:rPr>
                <w:sz w:val="24"/>
                <w:szCs w:val="24"/>
              </w:rPr>
              <w:t>Количество поступивших заявок на регистрацию</w:t>
            </w:r>
          </w:p>
        </w:tc>
        <w:tc>
          <w:tcPr>
            <w:tcW w:w="393" w:type="pct"/>
            <w:vAlign w:val="center"/>
          </w:tcPr>
          <w:p w:rsidR="00282C11" w:rsidRPr="003665B7" w:rsidRDefault="00282C11" w:rsidP="003665B7">
            <w:pPr>
              <w:spacing w:line="240" w:lineRule="auto"/>
              <w:ind w:left="-57" w:right="-57"/>
              <w:jc w:val="center"/>
              <w:rPr>
                <w:sz w:val="24"/>
                <w:szCs w:val="24"/>
              </w:rPr>
            </w:pPr>
            <w:r w:rsidRPr="003665B7">
              <w:rPr>
                <w:sz w:val="24"/>
                <w:szCs w:val="24"/>
              </w:rPr>
              <w:t>518</w:t>
            </w:r>
          </w:p>
        </w:tc>
        <w:tc>
          <w:tcPr>
            <w:tcW w:w="392" w:type="pct"/>
            <w:vAlign w:val="center"/>
          </w:tcPr>
          <w:p w:rsidR="00282C11" w:rsidRPr="003665B7" w:rsidRDefault="00282C11" w:rsidP="003665B7">
            <w:pPr>
              <w:spacing w:line="240" w:lineRule="auto"/>
              <w:ind w:left="-57" w:right="-57"/>
              <w:jc w:val="center"/>
              <w:rPr>
                <w:sz w:val="24"/>
                <w:szCs w:val="24"/>
              </w:rPr>
            </w:pPr>
            <w:r w:rsidRPr="003665B7">
              <w:rPr>
                <w:sz w:val="24"/>
                <w:szCs w:val="24"/>
                <w:lang w:val="en-US"/>
              </w:rPr>
              <w:t>94</w:t>
            </w:r>
            <w:r w:rsidRPr="003665B7">
              <w:rPr>
                <w:sz w:val="24"/>
                <w:szCs w:val="24"/>
              </w:rPr>
              <w:t>9</w:t>
            </w:r>
          </w:p>
        </w:tc>
        <w:tc>
          <w:tcPr>
            <w:tcW w:w="392" w:type="pct"/>
            <w:shd w:val="clear" w:color="auto" w:fill="FFFFFF"/>
            <w:vAlign w:val="center"/>
          </w:tcPr>
          <w:p w:rsidR="00282C11" w:rsidRPr="003665B7" w:rsidRDefault="00282C11" w:rsidP="003665B7">
            <w:pPr>
              <w:spacing w:line="240" w:lineRule="auto"/>
              <w:ind w:left="-57" w:right="-57"/>
              <w:jc w:val="center"/>
              <w:rPr>
                <w:sz w:val="24"/>
                <w:szCs w:val="24"/>
              </w:rPr>
            </w:pPr>
            <w:r w:rsidRPr="003665B7">
              <w:rPr>
                <w:sz w:val="24"/>
                <w:szCs w:val="24"/>
              </w:rPr>
              <w:t>425</w:t>
            </w:r>
          </w:p>
        </w:tc>
        <w:tc>
          <w:tcPr>
            <w:tcW w:w="392" w:type="pct"/>
            <w:vAlign w:val="center"/>
          </w:tcPr>
          <w:p w:rsidR="00282C11" w:rsidRPr="003665B7" w:rsidRDefault="00282C11" w:rsidP="003665B7">
            <w:pPr>
              <w:spacing w:line="240" w:lineRule="auto"/>
              <w:ind w:left="-57" w:right="-57"/>
              <w:jc w:val="center"/>
              <w:rPr>
                <w:sz w:val="24"/>
                <w:szCs w:val="24"/>
              </w:rPr>
            </w:pPr>
            <w:r w:rsidRPr="003665B7">
              <w:rPr>
                <w:sz w:val="24"/>
                <w:szCs w:val="24"/>
              </w:rPr>
              <w:t>395</w:t>
            </w:r>
          </w:p>
        </w:tc>
        <w:tc>
          <w:tcPr>
            <w:tcW w:w="330" w:type="pct"/>
            <w:shd w:val="clear" w:color="auto" w:fill="D9D9D9"/>
            <w:vAlign w:val="center"/>
          </w:tcPr>
          <w:p w:rsidR="00282C11" w:rsidRPr="003665B7" w:rsidRDefault="00282C11" w:rsidP="003665B7">
            <w:pPr>
              <w:spacing w:line="240" w:lineRule="auto"/>
              <w:ind w:left="-57" w:right="-57"/>
              <w:jc w:val="center"/>
              <w:rPr>
                <w:b/>
                <w:sz w:val="24"/>
                <w:szCs w:val="24"/>
              </w:rPr>
            </w:pPr>
            <w:r w:rsidRPr="003665B7">
              <w:rPr>
                <w:b/>
                <w:sz w:val="24"/>
                <w:szCs w:val="24"/>
              </w:rPr>
              <w:t>2287</w:t>
            </w:r>
          </w:p>
        </w:tc>
        <w:tc>
          <w:tcPr>
            <w:tcW w:w="392" w:type="pct"/>
            <w:vAlign w:val="center"/>
          </w:tcPr>
          <w:p w:rsidR="00282C11" w:rsidRPr="003665B7" w:rsidRDefault="00282C11" w:rsidP="003665B7">
            <w:pPr>
              <w:spacing w:line="240" w:lineRule="auto"/>
              <w:ind w:left="-57" w:right="-57"/>
              <w:jc w:val="center"/>
              <w:rPr>
                <w:sz w:val="24"/>
                <w:szCs w:val="24"/>
              </w:rPr>
            </w:pPr>
            <w:r w:rsidRPr="003665B7">
              <w:rPr>
                <w:sz w:val="24"/>
                <w:szCs w:val="24"/>
              </w:rPr>
              <w:t>217</w:t>
            </w:r>
          </w:p>
        </w:tc>
        <w:tc>
          <w:tcPr>
            <w:tcW w:w="392" w:type="pct"/>
            <w:vAlign w:val="center"/>
          </w:tcPr>
          <w:p w:rsidR="00282C11" w:rsidRPr="003665B7" w:rsidRDefault="00282C11" w:rsidP="003665B7">
            <w:pPr>
              <w:spacing w:line="240" w:lineRule="auto"/>
              <w:ind w:left="-57" w:right="-57"/>
              <w:jc w:val="center"/>
              <w:rPr>
                <w:sz w:val="24"/>
                <w:szCs w:val="24"/>
              </w:rPr>
            </w:pPr>
            <w:r w:rsidRPr="003665B7">
              <w:rPr>
                <w:sz w:val="24"/>
                <w:szCs w:val="24"/>
              </w:rPr>
              <w:t>566</w:t>
            </w:r>
          </w:p>
        </w:tc>
        <w:tc>
          <w:tcPr>
            <w:tcW w:w="392" w:type="pct"/>
            <w:shd w:val="clear" w:color="auto" w:fill="FFFFFF"/>
            <w:vAlign w:val="center"/>
          </w:tcPr>
          <w:p w:rsidR="00282C11" w:rsidRPr="003665B7" w:rsidRDefault="00282C11" w:rsidP="003665B7">
            <w:pPr>
              <w:spacing w:line="240" w:lineRule="auto"/>
              <w:ind w:left="-57" w:right="-57"/>
              <w:jc w:val="center"/>
              <w:rPr>
                <w:sz w:val="24"/>
                <w:szCs w:val="24"/>
              </w:rPr>
            </w:pPr>
            <w:r w:rsidRPr="003665B7">
              <w:rPr>
                <w:sz w:val="24"/>
                <w:szCs w:val="24"/>
              </w:rPr>
              <w:t>653</w:t>
            </w:r>
          </w:p>
        </w:tc>
        <w:tc>
          <w:tcPr>
            <w:tcW w:w="431" w:type="pct"/>
            <w:vAlign w:val="center"/>
          </w:tcPr>
          <w:p w:rsidR="00282C11" w:rsidRPr="003665B7" w:rsidRDefault="00282C11" w:rsidP="003665B7">
            <w:pPr>
              <w:spacing w:line="240" w:lineRule="auto"/>
              <w:ind w:left="-57" w:right="-57"/>
              <w:jc w:val="center"/>
              <w:rPr>
                <w:sz w:val="24"/>
                <w:szCs w:val="24"/>
              </w:rPr>
            </w:pPr>
            <w:r w:rsidRPr="003665B7">
              <w:rPr>
                <w:sz w:val="24"/>
                <w:szCs w:val="24"/>
              </w:rPr>
              <w:t>324</w:t>
            </w:r>
          </w:p>
        </w:tc>
        <w:tc>
          <w:tcPr>
            <w:tcW w:w="330" w:type="pct"/>
            <w:shd w:val="clear" w:color="auto" w:fill="D9D9D9"/>
            <w:vAlign w:val="center"/>
          </w:tcPr>
          <w:p w:rsidR="00282C11" w:rsidRPr="003665B7" w:rsidRDefault="00282C11" w:rsidP="003665B7">
            <w:pPr>
              <w:spacing w:line="240" w:lineRule="auto"/>
              <w:ind w:left="-57" w:right="-57"/>
              <w:jc w:val="center"/>
              <w:rPr>
                <w:b/>
                <w:sz w:val="24"/>
                <w:szCs w:val="24"/>
              </w:rPr>
            </w:pPr>
            <w:r w:rsidRPr="003665B7">
              <w:rPr>
                <w:b/>
                <w:sz w:val="24"/>
                <w:szCs w:val="24"/>
              </w:rPr>
              <w:t>1760</w:t>
            </w:r>
          </w:p>
        </w:tc>
      </w:tr>
      <w:tr w:rsidR="00282C11" w:rsidRPr="003665B7" w:rsidTr="003665B7">
        <w:tc>
          <w:tcPr>
            <w:tcW w:w="1162" w:type="pct"/>
          </w:tcPr>
          <w:p w:rsidR="00282C11" w:rsidRPr="003665B7" w:rsidRDefault="00282C11" w:rsidP="003665B7">
            <w:pPr>
              <w:spacing w:line="240" w:lineRule="auto"/>
              <w:ind w:left="-57" w:right="-57"/>
              <w:jc w:val="left"/>
              <w:rPr>
                <w:sz w:val="24"/>
                <w:szCs w:val="24"/>
              </w:rPr>
            </w:pPr>
            <w:r w:rsidRPr="003665B7">
              <w:rPr>
                <w:sz w:val="24"/>
                <w:szCs w:val="24"/>
              </w:rPr>
              <w:t>Количество выданных впервые выписок из реестра</w:t>
            </w:r>
          </w:p>
        </w:tc>
        <w:tc>
          <w:tcPr>
            <w:tcW w:w="393" w:type="pct"/>
            <w:vAlign w:val="center"/>
          </w:tcPr>
          <w:p w:rsidR="00282C11" w:rsidRPr="003665B7" w:rsidRDefault="00282C11" w:rsidP="003665B7">
            <w:pPr>
              <w:spacing w:line="240" w:lineRule="auto"/>
              <w:ind w:left="-57" w:right="-57"/>
              <w:jc w:val="center"/>
              <w:rPr>
                <w:sz w:val="24"/>
                <w:szCs w:val="24"/>
              </w:rPr>
            </w:pPr>
            <w:r w:rsidRPr="003665B7">
              <w:rPr>
                <w:sz w:val="24"/>
                <w:szCs w:val="24"/>
              </w:rPr>
              <w:t>2954</w:t>
            </w:r>
          </w:p>
        </w:tc>
        <w:tc>
          <w:tcPr>
            <w:tcW w:w="392" w:type="pct"/>
            <w:vAlign w:val="center"/>
          </w:tcPr>
          <w:p w:rsidR="00282C11" w:rsidRPr="003665B7" w:rsidRDefault="00282C11" w:rsidP="003665B7">
            <w:pPr>
              <w:spacing w:line="240" w:lineRule="auto"/>
              <w:ind w:left="-57" w:right="-57"/>
              <w:jc w:val="center"/>
              <w:rPr>
                <w:sz w:val="24"/>
                <w:szCs w:val="24"/>
                <w:lang w:val="en-US"/>
              </w:rPr>
            </w:pPr>
            <w:r w:rsidRPr="003665B7">
              <w:rPr>
                <w:sz w:val="24"/>
                <w:szCs w:val="24"/>
                <w:lang w:val="en-US"/>
              </w:rPr>
              <w:t>10292</w:t>
            </w:r>
          </w:p>
        </w:tc>
        <w:tc>
          <w:tcPr>
            <w:tcW w:w="392" w:type="pct"/>
            <w:shd w:val="clear" w:color="auto" w:fill="FFFFFF"/>
            <w:vAlign w:val="center"/>
          </w:tcPr>
          <w:p w:rsidR="00282C11" w:rsidRPr="003665B7" w:rsidRDefault="00282C11" w:rsidP="003665B7">
            <w:pPr>
              <w:spacing w:line="240" w:lineRule="auto"/>
              <w:ind w:left="-57" w:right="-57"/>
              <w:jc w:val="center"/>
              <w:rPr>
                <w:sz w:val="24"/>
                <w:szCs w:val="24"/>
              </w:rPr>
            </w:pPr>
            <w:r w:rsidRPr="003665B7">
              <w:rPr>
                <w:sz w:val="24"/>
                <w:szCs w:val="24"/>
              </w:rPr>
              <w:t>2274</w:t>
            </w:r>
          </w:p>
        </w:tc>
        <w:tc>
          <w:tcPr>
            <w:tcW w:w="392" w:type="pct"/>
            <w:vAlign w:val="center"/>
          </w:tcPr>
          <w:p w:rsidR="00282C11" w:rsidRPr="003665B7" w:rsidRDefault="00282C11" w:rsidP="003665B7">
            <w:pPr>
              <w:spacing w:line="240" w:lineRule="auto"/>
              <w:ind w:left="-57" w:right="-57"/>
              <w:jc w:val="center"/>
              <w:rPr>
                <w:sz w:val="24"/>
                <w:szCs w:val="24"/>
              </w:rPr>
            </w:pPr>
            <w:r w:rsidRPr="003665B7">
              <w:rPr>
                <w:sz w:val="24"/>
                <w:szCs w:val="24"/>
              </w:rPr>
              <w:t>2620</w:t>
            </w:r>
          </w:p>
        </w:tc>
        <w:tc>
          <w:tcPr>
            <w:tcW w:w="330" w:type="pct"/>
            <w:shd w:val="clear" w:color="auto" w:fill="D9D9D9"/>
            <w:vAlign w:val="center"/>
          </w:tcPr>
          <w:p w:rsidR="00282C11" w:rsidRPr="003665B7" w:rsidRDefault="00282C11" w:rsidP="003665B7">
            <w:pPr>
              <w:spacing w:line="240" w:lineRule="auto"/>
              <w:ind w:left="-57" w:right="-57"/>
              <w:jc w:val="center"/>
              <w:rPr>
                <w:b/>
                <w:sz w:val="24"/>
                <w:szCs w:val="24"/>
              </w:rPr>
            </w:pPr>
            <w:r w:rsidRPr="003665B7">
              <w:rPr>
                <w:b/>
                <w:sz w:val="24"/>
                <w:szCs w:val="24"/>
              </w:rPr>
              <w:t>18140</w:t>
            </w:r>
          </w:p>
        </w:tc>
        <w:tc>
          <w:tcPr>
            <w:tcW w:w="392" w:type="pct"/>
            <w:vAlign w:val="center"/>
          </w:tcPr>
          <w:p w:rsidR="00282C11" w:rsidRPr="003665B7" w:rsidRDefault="00282C11" w:rsidP="003665B7">
            <w:pPr>
              <w:spacing w:line="240" w:lineRule="auto"/>
              <w:ind w:left="-57" w:right="-57"/>
              <w:rPr>
                <w:sz w:val="24"/>
                <w:szCs w:val="24"/>
              </w:rPr>
            </w:pPr>
            <w:r w:rsidRPr="003665B7">
              <w:rPr>
                <w:sz w:val="24"/>
                <w:szCs w:val="24"/>
              </w:rPr>
              <w:t>1895</w:t>
            </w:r>
          </w:p>
        </w:tc>
        <w:tc>
          <w:tcPr>
            <w:tcW w:w="392" w:type="pct"/>
            <w:vAlign w:val="center"/>
          </w:tcPr>
          <w:p w:rsidR="00282C11" w:rsidRPr="003665B7" w:rsidRDefault="00282C11" w:rsidP="003665B7">
            <w:pPr>
              <w:spacing w:line="240" w:lineRule="auto"/>
              <w:ind w:left="-57" w:right="-57"/>
              <w:jc w:val="center"/>
              <w:rPr>
                <w:sz w:val="24"/>
                <w:szCs w:val="24"/>
              </w:rPr>
            </w:pPr>
            <w:r w:rsidRPr="003665B7">
              <w:rPr>
                <w:sz w:val="24"/>
                <w:szCs w:val="24"/>
              </w:rPr>
              <w:t>3341</w:t>
            </w:r>
          </w:p>
        </w:tc>
        <w:tc>
          <w:tcPr>
            <w:tcW w:w="392" w:type="pct"/>
            <w:shd w:val="clear" w:color="auto" w:fill="FFFFFF"/>
            <w:vAlign w:val="center"/>
          </w:tcPr>
          <w:p w:rsidR="00282C11" w:rsidRPr="003665B7" w:rsidRDefault="00282C11" w:rsidP="003665B7">
            <w:pPr>
              <w:spacing w:line="240" w:lineRule="auto"/>
              <w:ind w:left="-57" w:right="-57"/>
              <w:jc w:val="center"/>
              <w:rPr>
                <w:sz w:val="24"/>
                <w:szCs w:val="24"/>
              </w:rPr>
            </w:pPr>
            <w:r w:rsidRPr="003665B7">
              <w:rPr>
                <w:sz w:val="24"/>
                <w:szCs w:val="24"/>
              </w:rPr>
              <w:t>2373</w:t>
            </w:r>
          </w:p>
        </w:tc>
        <w:tc>
          <w:tcPr>
            <w:tcW w:w="431" w:type="pct"/>
            <w:vAlign w:val="center"/>
          </w:tcPr>
          <w:p w:rsidR="00282C11" w:rsidRPr="003665B7" w:rsidRDefault="00282C11" w:rsidP="003665B7">
            <w:pPr>
              <w:spacing w:line="240" w:lineRule="auto"/>
              <w:ind w:left="-57" w:right="-57"/>
              <w:jc w:val="center"/>
              <w:rPr>
                <w:sz w:val="24"/>
                <w:szCs w:val="24"/>
              </w:rPr>
            </w:pPr>
            <w:r w:rsidRPr="003665B7">
              <w:rPr>
                <w:sz w:val="24"/>
                <w:szCs w:val="24"/>
              </w:rPr>
              <w:t>2510</w:t>
            </w:r>
          </w:p>
        </w:tc>
        <w:tc>
          <w:tcPr>
            <w:tcW w:w="330" w:type="pct"/>
            <w:shd w:val="clear" w:color="auto" w:fill="D9D9D9"/>
            <w:vAlign w:val="center"/>
          </w:tcPr>
          <w:p w:rsidR="00282C11" w:rsidRPr="003665B7" w:rsidRDefault="00282C11" w:rsidP="003665B7">
            <w:pPr>
              <w:spacing w:line="240" w:lineRule="auto"/>
              <w:ind w:left="-57" w:right="-57"/>
              <w:jc w:val="center"/>
              <w:rPr>
                <w:b/>
                <w:sz w:val="24"/>
                <w:szCs w:val="24"/>
              </w:rPr>
            </w:pPr>
            <w:r w:rsidRPr="003665B7">
              <w:rPr>
                <w:b/>
                <w:sz w:val="24"/>
                <w:szCs w:val="24"/>
              </w:rPr>
              <w:t>10119</w:t>
            </w:r>
          </w:p>
        </w:tc>
      </w:tr>
      <w:tr w:rsidR="00282C11" w:rsidRPr="003665B7" w:rsidTr="003665B7">
        <w:trPr>
          <w:trHeight w:val="277"/>
        </w:trPr>
        <w:tc>
          <w:tcPr>
            <w:tcW w:w="1162" w:type="pct"/>
          </w:tcPr>
          <w:p w:rsidR="00282C11" w:rsidRPr="003665B7" w:rsidRDefault="00282C11" w:rsidP="003665B7">
            <w:pPr>
              <w:spacing w:line="240" w:lineRule="auto"/>
              <w:ind w:left="-57" w:right="-57"/>
              <w:rPr>
                <w:sz w:val="24"/>
                <w:szCs w:val="24"/>
              </w:rPr>
            </w:pPr>
            <w:r w:rsidRPr="003665B7">
              <w:rPr>
                <w:sz w:val="24"/>
                <w:szCs w:val="24"/>
              </w:rPr>
              <w:t>Количество отказов</w:t>
            </w:r>
          </w:p>
        </w:tc>
        <w:tc>
          <w:tcPr>
            <w:tcW w:w="393" w:type="pct"/>
            <w:vAlign w:val="center"/>
          </w:tcPr>
          <w:p w:rsidR="00282C11" w:rsidRPr="003665B7" w:rsidRDefault="00282C11" w:rsidP="003665B7">
            <w:pPr>
              <w:spacing w:line="240" w:lineRule="auto"/>
              <w:ind w:left="-57" w:right="-57"/>
              <w:jc w:val="center"/>
              <w:rPr>
                <w:sz w:val="24"/>
                <w:szCs w:val="24"/>
              </w:rPr>
            </w:pPr>
            <w:r w:rsidRPr="003665B7">
              <w:rPr>
                <w:sz w:val="24"/>
                <w:szCs w:val="24"/>
              </w:rPr>
              <w:t>0</w:t>
            </w:r>
          </w:p>
        </w:tc>
        <w:tc>
          <w:tcPr>
            <w:tcW w:w="392" w:type="pct"/>
            <w:vAlign w:val="center"/>
          </w:tcPr>
          <w:p w:rsidR="00282C11" w:rsidRPr="003665B7" w:rsidRDefault="00282C11" w:rsidP="003665B7">
            <w:pPr>
              <w:spacing w:line="240" w:lineRule="auto"/>
              <w:ind w:left="-57" w:right="-57"/>
              <w:jc w:val="center"/>
              <w:rPr>
                <w:sz w:val="24"/>
                <w:szCs w:val="24"/>
                <w:lang w:val="en-US"/>
              </w:rPr>
            </w:pPr>
            <w:r w:rsidRPr="003665B7">
              <w:rPr>
                <w:sz w:val="24"/>
                <w:szCs w:val="24"/>
                <w:lang w:val="en-US"/>
              </w:rPr>
              <w:t>19</w:t>
            </w:r>
          </w:p>
        </w:tc>
        <w:tc>
          <w:tcPr>
            <w:tcW w:w="392" w:type="pct"/>
            <w:shd w:val="clear" w:color="auto" w:fill="FFFFFF"/>
            <w:vAlign w:val="center"/>
          </w:tcPr>
          <w:p w:rsidR="00282C11" w:rsidRPr="003665B7" w:rsidRDefault="00282C11" w:rsidP="003665B7">
            <w:pPr>
              <w:spacing w:line="240" w:lineRule="auto"/>
              <w:ind w:left="-57" w:right="-57"/>
              <w:jc w:val="center"/>
              <w:rPr>
                <w:sz w:val="24"/>
                <w:szCs w:val="24"/>
              </w:rPr>
            </w:pPr>
            <w:r w:rsidRPr="003665B7">
              <w:rPr>
                <w:sz w:val="24"/>
                <w:szCs w:val="24"/>
              </w:rPr>
              <w:t>10</w:t>
            </w:r>
          </w:p>
        </w:tc>
        <w:tc>
          <w:tcPr>
            <w:tcW w:w="392" w:type="pct"/>
            <w:vAlign w:val="center"/>
          </w:tcPr>
          <w:p w:rsidR="00282C11" w:rsidRPr="003665B7" w:rsidRDefault="00282C11" w:rsidP="003665B7">
            <w:pPr>
              <w:spacing w:line="240" w:lineRule="auto"/>
              <w:ind w:left="-57" w:right="-57"/>
              <w:jc w:val="center"/>
              <w:rPr>
                <w:sz w:val="24"/>
                <w:szCs w:val="24"/>
              </w:rPr>
            </w:pPr>
            <w:r w:rsidRPr="003665B7">
              <w:rPr>
                <w:sz w:val="24"/>
                <w:szCs w:val="24"/>
              </w:rPr>
              <w:t>2</w:t>
            </w:r>
          </w:p>
        </w:tc>
        <w:tc>
          <w:tcPr>
            <w:tcW w:w="330" w:type="pct"/>
            <w:shd w:val="clear" w:color="auto" w:fill="D9D9D9"/>
            <w:vAlign w:val="center"/>
          </w:tcPr>
          <w:p w:rsidR="00282C11" w:rsidRPr="003665B7" w:rsidRDefault="00282C11" w:rsidP="003665B7">
            <w:pPr>
              <w:spacing w:line="240" w:lineRule="auto"/>
              <w:ind w:left="-57" w:right="-57"/>
              <w:jc w:val="center"/>
              <w:rPr>
                <w:b/>
                <w:sz w:val="24"/>
                <w:szCs w:val="24"/>
              </w:rPr>
            </w:pPr>
            <w:r w:rsidRPr="003665B7">
              <w:rPr>
                <w:b/>
                <w:sz w:val="24"/>
                <w:szCs w:val="24"/>
              </w:rPr>
              <w:t>31</w:t>
            </w:r>
          </w:p>
        </w:tc>
        <w:tc>
          <w:tcPr>
            <w:tcW w:w="392" w:type="pct"/>
            <w:vAlign w:val="center"/>
          </w:tcPr>
          <w:p w:rsidR="00282C11" w:rsidRPr="003665B7" w:rsidRDefault="00282C11" w:rsidP="003665B7">
            <w:pPr>
              <w:spacing w:line="240" w:lineRule="auto"/>
              <w:ind w:left="-57" w:right="-57"/>
              <w:jc w:val="center"/>
              <w:rPr>
                <w:sz w:val="24"/>
                <w:szCs w:val="24"/>
              </w:rPr>
            </w:pPr>
            <w:r w:rsidRPr="003665B7">
              <w:rPr>
                <w:sz w:val="24"/>
                <w:szCs w:val="24"/>
              </w:rPr>
              <w:t>0</w:t>
            </w:r>
          </w:p>
        </w:tc>
        <w:tc>
          <w:tcPr>
            <w:tcW w:w="392" w:type="pct"/>
            <w:vAlign w:val="center"/>
          </w:tcPr>
          <w:p w:rsidR="00282C11" w:rsidRPr="003665B7" w:rsidRDefault="00282C11" w:rsidP="003665B7">
            <w:pPr>
              <w:spacing w:line="240" w:lineRule="auto"/>
              <w:ind w:left="-57" w:right="-57"/>
              <w:jc w:val="center"/>
              <w:rPr>
                <w:sz w:val="24"/>
                <w:szCs w:val="24"/>
              </w:rPr>
            </w:pPr>
            <w:r w:rsidRPr="003665B7">
              <w:rPr>
                <w:sz w:val="24"/>
                <w:szCs w:val="24"/>
              </w:rPr>
              <w:t>11</w:t>
            </w:r>
          </w:p>
        </w:tc>
        <w:tc>
          <w:tcPr>
            <w:tcW w:w="392" w:type="pct"/>
            <w:shd w:val="clear" w:color="auto" w:fill="FFFFFF"/>
            <w:vAlign w:val="center"/>
          </w:tcPr>
          <w:p w:rsidR="00282C11" w:rsidRPr="003665B7" w:rsidRDefault="00282C11" w:rsidP="003665B7">
            <w:pPr>
              <w:spacing w:line="240" w:lineRule="auto"/>
              <w:ind w:left="-57" w:right="-57"/>
              <w:jc w:val="center"/>
              <w:rPr>
                <w:sz w:val="24"/>
                <w:szCs w:val="24"/>
              </w:rPr>
            </w:pPr>
            <w:r w:rsidRPr="003665B7">
              <w:rPr>
                <w:sz w:val="24"/>
                <w:szCs w:val="24"/>
              </w:rPr>
              <w:t>14</w:t>
            </w:r>
          </w:p>
        </w:tc>
        <w:tc>
          <w:tcPr>
            <w:tcW w:w="431" w:type="pct"/>
            <w:vAlign w:val="center"/>
          </w:tcPr>
          <w:p w:rsidR="00282C11" w:rsidRPr="003665B7" w:rsidRDefault="00282C11" w:rsidP="003665B7">
            <w:pPr>
              <w:spacing w:line="240" w:lineRule="auto"/>
              <w:ind w:left="-57" w:right="-57"/>
              <w:jc w:val="center"/>
              <w:rPr>
                <w:sz w:val="24"/>
                <w:szCs w:val="24"/>
              </w:rPr>
            </w:pPr>
            <w:r w:rsidRPr="003665B7">
              <w:rPr>
                <w:sz w:val="24"/>
                <w:szCs w:val="24"/>
              </w:rPr>
              <w:t>4</w:t>
            </w:r>
          </w:p>
        </w:tc>
        <w:tc>
          <w:tcPr>
            <w:tcW w:w="330" w:type="pct"/>
            <w:shd w:val="clear" w:color="auto" w:fill="D9D9D9"/>
            <w:vAlign w:val="center"/>
          </w:tcPr>
          <w:p w:rsidR="00282C11" w:rsidRPr="003665B7" w:rsidRDefault="00282C11" w:rsidP="003665B7">
            <w:pPr>
              <w:spacing w:line="240" w:lineRule="auto"/>
              <w:ind w:left="-57" w:right="-57"/>
              <w:jc w:val="center"/>
              <w:rPr>
                <w:b/>
                <w:sz w:val="24"/>
                <w:szCs w:val="24"/>
              </w:rPr>
            </w:pPr>
            <w:r w:rsidRPr="003665B7">
              <w:rPr>
                <w:b/>
                <w:sz w:val="24"/>
                <w:szCs w:val="24"/>
              </w:rPr>
              <w:t>29</w:t>
            </w:r>
          </w:p>
        </w:tc>
      </w:tr>
      <w:tr w:rsidR="00282C11" w:rsidRPr="003665B7" w:rsidTr="003665B7">
        <w:tc>
          <w:tcPr>
            <w:tcW w:w="1162" w:type="pct"/>
          </w:tcPr>
          <w:p w:rsidR="00282C11" w:rsidRPr="003665B7" w:rsidRDefault="00282C11" w:rsidP="003665B7">
            <w:pPr>
              <w:spacing w:line="240" w:lineRule="auto"/>
              <w:ind w:left="-57" w:right="-57"/>
              <w:rPr>
                <w:sz w:val="24"/>
                <w:szCs w:val="24"/>
              </w:rPr>
            </w:pPr>
            <w:r w:rsidRPr="003665B7">
              <w:rPr>
                <w:sz w:val="24"/>
                <w:szCs w:val="24"/>
              </w:rPr>
              <w:t>Количество перерегистрированных РЭС</w:t>
            </w:r>
          </w:p>
        </w:tc>
        <w:tc>
          <w:tcPr>
            <w:tcW w:w="393" w:type="pct"/>
            <w:vAlign w:val="center"/>
          </w:tcPr>
          <w:p w:rsidR="00282C11" w:rsidRPr="003665B7" w:rsidRDefault="00282C11" w:rsidP="003665B7">
            <w:pPr>
              <w:spacing w:line="240" w:lineRule="auto"/>
              <w:ind w:left="-57" w:right="-57"/>
              <w:jc w:val="center"/>
              <w:rPr>
                <w:sz w:val="24"/>
                <w:szCs w:val="24"/>
              </w:rPr>
            </w:pPr>
            <w:r w:rsidRPr="003665B7">
              <w:rPr>
                <w:sz w:val="24"/>
                <w:szCs w:val="24"/>
              </w:rPr>
              <w:t>171</w:t>
            </w:r>
          </w:p>
        </w:tc>
        <w:tc>
          <w:tcPr>
            <w:tcW w:w="392" w:type="pct"/>
            <w:vAlign w:val="center"/>
          </w:tcPr>
          <w:p w:rsidR="00282C11" w:rsidRPr="003665B7" w:rsidRDefault="00282C11" w:rsidP="003665B7">
            <w:pPr>
              <w:spacing w:line="240" w:lineRule="auto"/>
              <w:ind w:left="-57" w:right="-57"/>
              <w:jc w:val="center"/>
              <w:rPr>
                <w:sz w:val="24"/>
                <w:szCs w:val="24"/>
                <w:lang w:val="en-US"/>
              </w:rPr>
            </w:pPr>
            <w:r w:rsidRPr="003665B7">
              <w:rPr>
                <w:sz w:val="24"/>
                <w:szCs w:val="24"/>
                <w:lang w:val="en-US"/>
              </w:rPr>
              <w:t>479</w:t>
            </w:r>
          </w:p>
        </w:tc>
        <w:tc>
          <w:tcPr>
            <w:tcW w:w="392" w:type="pct"/>
            <w:shd w:val="clear" w:color="auto" w:fill="FFFFFF"/>
            <w:vAlign w:val="center"/>
          </w:tcPr>
          <w:p w:rsidR="00282C11" w:rsidRPr="003665B7" w:rsidRDefault="00282C11" w:rsidP="003665B7">
            <w:pPr>
              <w:spacing w:line="240" w:lineRule="auto"/>
              <w:ind w:left="-57" w:right="-57"/>
              <w:jc w:val="center"/>
              <w:rPr>
                <w:sz w:val="24"/>
                <w:szCs w:val="24"/>
              </w:rPr>
            </w:pPr>
            <w:r w:rsidRPr="003665B7">
              <w:rPr>
                <w:sz w:val="24"/>
                <w:szCs w:val="24"/>
              </w:rPr>
              <w:t>313</w:t>
            </w:r>
          </w:p>
        </w:tc>
        <w:tc>
          <w:tcPr>
            <w:tcW w:w="392" w:type="pct"/>
            <w:vAlign w:val="center"/>
          </w:tcPr>
          <w:p w:rsidR="00282C11" w:rsidRPr="003665B7" w:rsidRDefault="00282C11" w:rsidP="003665B7">
            <w:pPr>
              <w:spacing w:line="240" w:lineRule="auto"/>
              <w:ind w:left="-57" w:right="-57"/>
              <w:jc w:val="center"/>
              <w:rPr>
                <w:sz w:val="24"/>
                <w:szCs w:val="24"/>
              </w:rPr>
            </w:pPr>
            <w:r w:rsidRPr="003665B7">
              <w:rPr>
                <w:sz w:val="24"/>
                <w:szCs w:val="24"/>
              </w:rPr>
              <w:t>375</w:t>
            </w:r>
          </w:p>
        </w:tc>
        <w:tc>
          <w:tcPr>
            <w:tcW w:w="330" w:type="pct"/>
            <w:shd w:val="clear" w:color="auto" w:fill="D9D9D9"/>
            <w:vAlign w:val="center"/>
          </w:tcPr>
          <w:p w:rsidR="00282C11" w:rsidRPr="003665B7" w:rsidRDefault="00282C11" w:rsidP="003665B7">
            <w:pPr>
              <w:spacing w:line="240" w:lineRule="auto"/>
              <w:ind w:left="-57" w:right="-57"/>
              <w:jc w:val="center"/>
              <w:rPr>
                <w:b/>
                <w:sz w:val="24"/>
                <w:szCs w:val="24"/>
              </w:rPr>
            </w:pPr>
            <w:r w:rsidRPr="003665B7">
              <w:rPr>
                <w:b/>
                <w:sz w:val="24"/>
                <w:szCs w:val="24"/>
              </w:rPr>
              <w:t>1338</w:t>
            </w:r>
          </w:p>
        </w:tc>
        <w:tc>
          <w:tcPr>
            <w:tcW w:w="392" w:type="pct"/>
            <w:vAlign w:val="center"/>
          </w:tcPr>
          <w:p w:rsidR="00282C11" w:rsidRPr="003665B7" w:rsidRDefault="00282C11" w:rsidP="003665B7">
            <w:pPr>
              <w:spacing w:line="240" w:lineRule="auto"/>
              <w:ind w:left="-57" w:right="-57"/>
              <w:jc w:val="center"/>
              <w:rPr>
                <w:sz w:val="24"/>
                <w:szCs w:val="24"/>
              </w:rPr>
            </w:pPr>
            <w:r w:rsidRPr="003665B7">
              <w:rPr>
                <w:sz w:val="24"/>
                <w:szCs w:val="24"/>
              </w:rPr>
              <w:t>175</w:t>
            </w:r>
          </w:p>
        </w:tc>
        <w:tc>
          <w:tcPr>
            <w:tcW w:w="392" w:type="pct"/>
            <w:vAlign w:val="center"/>
          </w:tcPr>
          <w:p w:rsidR="00282C11" w:rsidRPr="003665B7" w:rsidRDefault="00282C11" w:rsidP="003665B7">
            <w:pPr>
              <w:spacing w:line="240" w:lineRule="auto"/>
              <w:ind w:left="-57" w:right="-57"/>
              <w:jc w:val="center"/>
              <w:rPr>
                <w:sz w:val="24"/>
                <w:szCs w:val="24"/>
              </w:rPr>
            </w:pPr>
            <w:r w:rsidRPr="003665B7">
              <w:rPr>
                <w:sz w:val="24"/>
                <w:szCs w:val="24"/>
              </w:rPr>
              <w:t>1075</w:t>
            </w:r>
          </w:p>
        </w:tc>
        <w:tc>
          <w:tcPr>
            <w:tcW w:w="392" w:type="pct"/>
            <w:shd w:val="clear" w:color="auto" w:fill="FFFFFF"/>
            <w:vAlign w:val="center"/>
          </w:tcPr>
          <w:p w:rsidR="00282C11" w:rsidRPr="003665B7" w:rsidRDefault="00282C11" w:rsidP="003665B7">
            <w:pPr>
              <w:spacing w:line="240" w:lineRule="auto"/>
              <w:ind w:left="-57" w:right="-57"/>
              <w:jc w:val="center"/>
              <w:rPr>
                <w:sz w:val="24"/>
                <w:szCs w:val="24"/>
              </w:rPr>
            </w:pPr>
            <w:r w:rsidRPr="003665B7">
              <w:rPr>
                <w:sz w:val="24"/>
                <w:szCs w:val="24"/>
              </w:rPr>
              <w:t>536</w:t>
            </w:r>
          </w:p>
        </w:tc>
        <w:tc>
          <w:tcPr>
            <w:tcW w:w="431" w:type="pct"/>
            <w:vAlign w:val="center"/>
          </w:tcPr>
          <w:p w:rsidR="00282C11" w:rsidRPr="003665B7" w:rsidRDefault="00282C11" w:rsidP="003665B7">
            <w:pPr>
              <w:spacing w:line="240" w:lineRule="auto"/>
              <w:ind w:left="-57" w:right="-57"/>
              <w:jc w:val="center"/>
              <w:rPr>
                <w:sz w:val="24"/>
                <w:szCs w:val="24"/>
              </w:rPr>
            </w:pPr>
            <w:r w:rsidRPr="003665B7">
              <w:rPr>
                <w:sz w:val="24"/>
                <w:szCs w:val="24"/>
              </w:rPr>
              <w:t>699</w:t>
            </w:r>
          </w:p>
        </w:tc>
        <w:tc>
          <w:tcPr>
            <w:tcW w:w="330" w:type="pct"/>
            <w:shd w:val="clear" w:color="auto" w:fill="D9D9D9"/>
            <w:vAlign w:val="center"/>
          </w:tcPr>
          <w:p w:rsidR="00282C11" w:rsidRPr="003665B7" w:rsidRDefault="00282C11" w:rsidP="003665B7">
            <w:pPr>
              <w:spacing w:line="240" w:lineRule="auto"/>
              <w:ind w:left="-57" w:right="-57"/>
              <w:jc w:val="center"/>
              <w:rPr>
                <w:b/>
                <w:sz w:val="24"/>
                <w:szCs w:val="24"/>
              </w:rPr>
            </w:pPr>
            <w:r w:rsidRPr="003665B7">
              <w:rPr>
                <w:b/>
                <w:sz w:val="24"/>
                <w:szCs w:val="24"/>
              </w:rPr>
              <w:t>2485</w:t>
            </w:r>
          </w:p>
        </w:tc>
      </w:tr>
      <w:tr w:rsidR="00282C11" w:rsidRPr="003665B7" w:rsidTr="003665B7">
        <w:tc>
          <w:tcPr>
            <w:tcW w:w="1162" w:type="pct"/>
          </w:tcPr>
          <w:p w:rsidR="00282C11" w:rsidRPr="003665B7" w:rsidRDefault="00282C11" w:rsidP="003665B7">
            <w:pPr>
              <w:spacing w:line="240" w:lineRule="auto"/>
              <w:ind w:left="-57" w:right="-57"/>
              <w:jc w:val="left"/>
              <w:rPr>
                <w:sz w:val="24"/>
                <w:szCs w:val="24"/>
              </w:rPr>
            </w:pPr>
            <w:r w:rsidRPr="003665B7">
              <w:rPr>
                <w:sz w:val="24"/>
                <w:szCs w:val="24"/>
              </w:rPr>
              <w:t>Прекращено действие реестровых записей</w:t>
            </w:r>
          </w:p>
        </w:tc>
        <w:tc>
          <w:tcPr>
            <w:tcW w:w="393" w:type="pct"/>
            <w:vAlign w:val="center"/>
          </w:tcPr>
          <w:p w:rsidR="00282C11" w:rsidRPr="003665B7" w:rsidRDefault="00282C11" w:rsidP="003665B7">
            <w:pPr>
              <w:spacing w:line="240" w:lineRule="auto"/>
              <w:ind w:left="-57" w:right="-57"/>
              <w:jc w:val="center"/>
              <w:rPr>
                <w:sz w:val="24"/>
                <w:szCs w:val="24"/>
              </w:rPr>
            </w:pPr>
            <w:r w:rsidRPr="003665B7">
              <w:rPr>
                <w:sz w:val="24"/>
                <w:szCs w:val="24"/>
              </w:rPr>
              <w:t>390</w:t>
            </w:r>
          </w:p>
        </w:tc>
        <w:tc>
          <w:tcPr>
            <w:tcW w:w="392" w:type="pct"/>
            <w:vAlign w:val="center"/>
          </w:tcPr>
          <w:p w:rsidR="00282C11" w:rsidRPr="003665B7" w:rsidRDefault="00282C11" w:rsidP="003665B7">
            <w:pPr>
              <w:spacing w:line="240" w:lineRule="auto"/>
              <w:ind w:left="-57" w:right="-57"/>
              <w:jc w:val="center"/>
              <w:rPr>
                <w:sz w:val="24"/>
                <w:szCs w:val="24"/>
                <w:lang w:val="en-US"/>
              </w:rPr>
            </w:pPr>
            <w:r w:rsidRPr="003665B7">
              <w:rPr>
                <w:sz w:val="24"/>
                <w:szCs w:val="24"/>
                <w:lang w:val="en-US"/>
              </w:rPr>
              <w:t>2108</w:t>
            </w:r>
          </w:p>
        </w:tc>
        <w:tc>
          <w:tcPr>
            <w:tcW w:w="392" w:type="pct"/>
            <w:shd w:val="clear" w:color="auto" w:fill="FFFFFF"/>
            <w:vAlign w:val="center"/>
          </w:tcPr>
          <w:p w:rsidR="00282C11" w:rsidRPr="003665B7" w:rsidRDefault="00282C11" w:rsidP="003665B7">
            <w:pPr>
              <w:spacing w:line="240" w:lineRule="auto"/>
              <w:ind w:left="-57" w:right="-57"/>
              <w:jc w:val="center"/>
              <w:rPr>
                <w:sz w:val="24"/>
                <w:szCs w:val="24"/>
              </w:rPr>
            </w:pPr>
            <w:r w:rsidRPr="003665B7">
              <w:rPr>
                <w:sz w:val="24"/>
                <w:szCs w:val="24"/>
              </w:rPr>
              <w:t>653</w:t>
            </w:r>
          </w:p>
        </w:tc>
        <w:tc>
          <w:tcPr>
            <w:tcW w:w="392" w:type="pct"/>
            <w:vAlign w:val="center"/>
          </w:tcPr>
          <w:p w:rsidR="00282C11" w:rsidRPr="003665B7" w:rsidRDefault="00282C11" w:rsidP="003665B7">
            <w:pPr>
              <w:spacing w:line="240" w:lineRule="auto"/>
              <w:ind w:left="-57" w:right="-57"/>
              <w:jc w:val="center"/>
              <w:rPr>
                <w:sz w:val="24"/>
                <w:szCs w:val="24"/>
              </w:rPr>
            </w:pPr>
            <w:r w:rsidRPr="003665B7">
              <w:rPr>
                <w:sz w:val="24"/>
                <w:szCs w:val="24"/>
              </w:rPr>
              <w:t>998</w:t>
            </w:r>
          </w:p>
        </w:tc>
        <w:tc>
          <w:tcPr>
            <w:tcW w:w="330" w:type="pct"/>
            <w:shd w:val="clear" w:color="auto" w:fill="D9D9D9"/>
            <w:vAlign w:val="center"/>
          </w:tcPr>
          <w:p w:rsidR="00282C11" w:rsidRPr="003665B7" w:rsidRDefault="00282C11" w:rsidP="003665B7">
            <w:pPr>
              <w:spacing w:line="240" w:lineRule="auto"/>
              <w:ind w:left="-57" w:right="-57"/>
              <w:jc w:val="center"/>
              <w:rPr>
                <w:b/>
                <w:sz w:val="24"/>
                <w:szCs w:val="24"/>
              </w:rPr>
            </w:pPr>
            <w:r w:rsidRPr="003665B7">
              <w:rPr>
                <w:b/>
                <w:sz w:val="24"/>
                <w:szCs w:val="24"/>
              </w:rPr>
              <w:t>4149</w:t>
            </w:r>
          </w:p>
        </w:tc>
        <w:tc>
          <w:tcPr>
            <w:tcW w:w="392" w:type="pct"/>
            <w:vAlign w:val="center"/>
          </w:tcPr>
          <w:p w:rsidR="00282C11" w:rsidRPr="003665B7" w:rsidRDefault="00282C11" w:rsidP="003665B7">
            <w:pPr>
              <w:spacing w:line="240" w:lineRule="auto"/>
              <w:ind w:left="-57" w:right="-57"/>
              <w:jc w:val="center"/>
              <w:rPr>
                <w:sz w:val="24"/>
                <w:szCs w:val="24"/>
              </w:rPr>
            </w:pPr>
            <w:r w:rsidRPr="003665B7">
              <w:rPr>
                <w:sz w:val="24"/>
                <w:szCs w:val="24"/>
              </w:rPr>
              <w:t>935</w:t>
            </w:r>
          </w:p>
        </w:tc>
        <w:tc>
          <w:tcPr>
            <w:tcW w:w="392" w:type="pct"/>
            <w:vAlign w:val="center"/>
          </w:tcPr>
          <w:p w:rsidR="00282C11" w:rsidRPr="003665B7" w:rsidRDefault="00282C11" w:rsidP="003665B7">
            <w:pPr>
              <w:spacing w:line="240" w:lineRule="auto"/>
              <w:ind w:left="-57" w:right="-57"/>
              <w:jc w:val="center"/>
              <w:rPr>
                <w:sz w:val="24"/>
                <w:szCs w:val="24"/>
              </w:rPr>
            </w:pPr>
            <w:r w:rsidRPr="003665B7">
              <w:rPr>
                <w:sz w:val="24"/>
                <w:szCs w:val="24"/>
              </w:rPr>
              <w:t>2584</w:t>
            </w:r>
          </w:p>
        </w:tc>
        <w:tc>
          <w:tcPr>
            <w:tcW w:w="392" w:type="pct"/>
            <w:shd w:val="clear" w:color="auto" w:fill="FFFFFF"/>
            <w:vAlign w:val="center"/>
          </w:tcPr>
          <w:p w:rsidR="00282C11" w:rsidRPr="003665B7" w:rsidRDefault="00282C11" w:rsidP="003665B7">
            <w:pPr>
              <w:spacing w:line="240" w:lineRule="auto"/>
              <w:ind w:left="-57" w:right="-57"/>
              <w:jc w:val="center"/>
              <w:rPr>
                <w:sz w:val="24"/>
                <w:szCs w:val="24"/>
              </w:rPr>
            </w:pPr>
            <w:r w:rsidRPr="003665B7">
              <w:rPr>
                <w:sz w:val="24"/>
                <w:szCs w:val="24"/>
              </w:rPr>
              <w:t>1212</w:t>
            </w:r>
          </w:p>
        </w:tc>
        <w:tc>
          <w:tcPr>
            <w:tcW w:w="431" w:type="pct"/>
            <w:vAlign w:val="center"/>
          </w:tcPr>
          <w:p w:rsidR="00282C11" w:rsidRPr="003665B7" w:rsidRDefault="00282C11" w:rsidP="003665B7">
            <w:pPr>
              <w:spacing w:line="240" w:lineRule="auto"/>
              <w:ind w:left="-57" w:right="-57"/>
              <w:jc w:val="center"/>
              <w:rPr>
                <w:sz w:val="24"/>
                <w:szCs w:val="24"/>
              </w:rPr>
            </w:pPr>
            <w:r w:rsidRPr="003665B7">
              <w:rPr>
                <w:sz w:val="24"/>
                <w:szCs w:val="24"/>
              </w:rPr>
              <w:t>1656</w:t>
            </w:r>
          </w:p>
        </w:tc>
        <w:tc>
          <w:tcPr>
            <w:tcW w:w="330" w:type="pct"/>
            <w:shd w:val="clear" w:color="auto" w:fill="D9D9D9"/>
            <w:vAlign w:val="center"/>
          </w:tcPr>
          <w:p w:rsidR="00282C11" w:rsidRPr="003665B7" w:rsidRDefault="00282C11" w:rsidP="003665B7">
            <w:pPr>
              <w:spacing w:line="240" w:lineRule="auto"/>
              <w:ind w:left="-57" w:right="-57"/>
              <w:jc w:val="center"/>
              <w:rPr>
                <w:b/>
                <w:sz w:val="24"/>
                <w:szCs w:val="24"/>
              </w:rPr>
            </w:pPr>
            <w:r w:rsidRPr="003665B7">
              <w:rPr>
                <w:b/>
                <w:sz w:val="24"/>
                <w:szCs w:val="24"/>
              </w:rPr>
              <w:t>6387</w:t>
            </w:r>
          </w:p>
        </w:tc>
      </w:tr>
      <w:tr w:rsidR="00282C11" w:rsidRPr="003665B7" w:rsidTr="003665B7">
        <w:tc>
          <w:tcPr>
            <w:tcW w:w="1162" w:type="pct"/>
          </w:tcPr>
          <w:p w:rsidR="00282C11" w:rsidRPr="003665B7" w:rsidRDefault="00282C11" w:rsidP="003665B7">
            <w:pPr>
              <w:spacing w:line="240" w:lineRule="auto"/>
              <w:ind w:left="-57" w:right="-57"/>
              <w:jc w:val="left"/>
              <w:rPr>
                <w:sz w:val="24"/>
                <w:szCs w:val="24"/>
              </w:rPr>
            </w:pPr>
            <w:r w:rsidRPr="003665B7">
              <w:rPr>
                <w:sz w:val="24"/>
                <w:szCs w:val="24"/>
              </w:rPr>
              <w:t>Нарушения сроков рассмотрения заявок</w:t>
            </w:r>
          </w:p>
        </w:tc>
        <w:tc>
          <w:tcPr>
            <w:tcW w:w="393" w:type="pct"/>
            <w:vAlign w:val="center"/>
          </w:tcPr>
          <w:p w:rsidR="00282C11" w:rsidRPr="003665B7" w:rsidRDefault="00282C11" w:rsidP="003665B7">
            <w:pPr>
              <w:spacing w:line="240" w:lineRule="auto"/>
              <w:ind w:left="-57" w:right="-57"/>
              <w:jc w:val="center"/>
              <w:rPr>
                <w:sz w:val="24"/>
                <w:szCs w:val="24"/>
              </w:rPr>
            </w:pPr>
            <w:r w:rsidRPr="003665B7">
              <w:rPr>
                <w:sz w:val="24"/>
                <w:szCs w:val="24"/>
              </w:rPr>
              <w:t>0</w:t>
            </w:r>
          </w:p>
        </w:tc>
        <w:tc>
          <w:tcPr>
            <w:tcW w:w="392" w:type="pct"/>
            <w:vAlign w:val="center"/>
          </w:tcPr>
          <w:p w:rsidR="00282C11" w:rsidRPr="003665B7" w:rsidRDefault="00282C11" w:rsidP="003665B7">
            <w:pPr>
              <w:spacing w:line="240" w:lineRule="auto"/>
              <w:ind w:left="-57" w:right="-57"/>
              <w:jc w:val="center"/>
              <w:rPr>
                <w:sz w:val="24"/>
                <w:szCs w:val="24"/>
                <w:lang w:val="en-US"/>
              </w:rPr>
            </w:pPr>
            <w:r w:rsidRPr="003665B7">
              <w:rPr>
                <w:sz w:val="24"/>
                <w:szCs w:val="24"/>
                <w:lang w:val="en-US"/>
              </w:rPr>
              <w:t>0</w:t>
            </w:r>
          </w:p>
        </w:tc>
        <w:tc>
          <w:tcPr>
            <w:tcW w:w="392" w:type="pct"/>
            <w:shd w:val="clear" w:color="auto" w:fill="FFFFFF"/>
            <w:vAlign w:val="center"/>
          </w:tcPr>
          <w:p w:rsidR="00282C11" w:rsidRPr="003665B7" w:rsidRDefault="00282C11" w:rsidP="003665B7">
            <w:pPr>
              <w:spacing w:line="240" w:lineRule="auto"/>
              <w:ind w:left="-57" w:right="-57"/>
              <w:jc w:val="center"/>
              <w:rPr>
                <w:sz w:val="24"/>
                <w:szCs w:val="24"/>
              </w:rPr>
            </w:pPr>
            <w:r w:rsidRPr="003665B7">
              <w:rPr>
                <w:sz w:val="24"/>
                <w:szCs w:val="24"/>
              </w:rPr>
              <w:t>0</w:t>
            </w:r>
          </w:p>
        </w:tc>
        <w:tc>
          <w:tcPr>
            <w:tcW w:w="392" w:type="pct"/>
            <w:vAlign w:val="center"/>
          </w:tcPr>
          <w:p w:rsidR="00282C11" w:rsidRPr="003665B7" w:rsidRDefault="00282C11" w:rsidP="003665B7">
            <w:pPr>
              <w:spacing w:line="240" w:lineRule="auto"/>
              <w:ind w:left="-57" w:right="-57"/>
              <w:jc w:val="center"/>
              <w:rPr>
                <w:sz w:val="24"/>
                <w:szCs w:val="24"/>
              </w:rPr>
            </w:pPr>
            <w:r w:rsidRPr="003665B7">
              <w:rPr>
                <w:sz w:val="24"/>
                <w:szCs w:val="24"/>
              </w:rPr>
              <w:t>0</w:t>
            </w:r>
          </w:p>
        </w:tc>
        <w:tc>
          <w:tcPr>
            <w:tcW w:w="330" w:type="pct"/>
            <w:shd w:val="clear" w:color="auto" w:fill="D9D9D9"/>
            <w:vAlign w:val="center"/>
          </w:tcPr>
          <w:p w:rsidR="00282C11" w:rsidRPr="003665B7" w:rsidRDefault="00282C11" w:rsidP="003665B7">
            <w:pPr>
              <w:spacing w:line="240" w:lineRule="auto"/>
              <w:ind w:left="-57" w:right="-57"/>
              <w:jc w:val="center"/>
              <w:rPr>
                <w:b/>
                <w:sz w:val="24"/>
                <w:szCs w:val="24"/>
              </w:rPr>
            </w:pPr>
            <w:r w:rsidRPr="003665B7">
              <w:rPr>
                <w:b/>
                <w:sz w:val="24"/>
                <w:szCs w:val="24"/>
              </w:rPr>
              <w:t>0</w:t>
            </w:r>
          </w:p>
        </w:tc>
        <w:tc>
          <w:tcPr>
            <w:tcW w:w="392" w:type="pct"/>
            <w:vAlign w:val="center"/>
          </w:tcPr>
          <w:p w:rsidR="00282C11" w:rsidRPr="003665B7" w:rsidRDefault="00282C11" w:rsidP="003665B7">
            <w:pPr>
              <w:spacing w:line="240" w:lineRule="auto"/>
              <w:ind w:left="-57" w:right="-57"/>
              <w:jc w:val="center"/>
              <w:rPr>
                <w:sz w:val="24"/>
                <w:szCs w:val="24"/>
              </w:rPr>
            </w:pPr>
            <w:r w:rsidRPr="003665B7">
              <w:rPr>
                <w:sz w:val="24"/>
                <w:szCs w:val="24"/>
              </w:rPr>
              <w:t>0</w:t>
            </w:r>
          </w:p>
        </w:tc>
        <w:tc>
          <w:tcPr>
            <w:tcW w:w="392" w:type="pct"/>
            <w:vAlign w:val="center"/>
          </w:tcPr>
          <w:p w:rsidR="00282C11" w:rsidRPr="003665B7" w:rsidRDefault="00282C11" w:rsidP="003665B7">
            <w:pPr>
              <w:spacing w:line="240" w:lineRule="auto"/>
              <w:ind w:left="-57" w:right="-57"/>
              <w:jc w:val="center"/>
              <w:rPr>
                <w:sz w:val="24"/>
                <w:szCs w:val="24"/>
              </w:rPr>
            </w:pPr>
            <w:r w:rsidRPr="003665B7">
              <w:rPr>
                <w:sz w:val="24"/>
                <w:szCs w:val="24"/>
              </w:rPr>
              <w:t>0</w:t>
            </w:r>
          </w:p>
        </w:tc>
        <w:tc>
          <w:tcPr>
            <w:tcW w:w="392" w:type="pct"/>
            <w:shd w:val="clear" w:color="auto" w:fill="FFFFFF"/>
            <w:vAlign w:val="center"/>
          </w:tcPr>
          <w:p w:rsidR="00282C11" w:rsidRPr="003665B7" w:rsidRDefault="00282C11" w:rsidP="003665B7">
            <w:pPr>
              <w:spacing w:line="240" w:lineRule="auto"/>
              <w:ind w:left="-57" w:right="-57"/>
              <w:jc w:val="center"/>
              <w:rPr>
                <w:sz w:val="24"/>
                <w:szCs w:val="24"/>
              </w:rPr>
            </w:pPr>
            <w:r w:rsidRPr="003665B7">
              <w:rPr>
                <w:sz w:val="24"/>
                <w:szCs w:val="24"/>
              </w:rPr>
              <w:t>0</w:t>
            </w:r>
          </w:p>
        </w:tc>
        <w:tc>
          <w:tcPr>
            <w:tcW w:w="431" w:type="pct"/>
            <w:vAlign w:val="center"/>
          </w:tcPr>
          <w:p w:rsidR="00282C11" w:rsidRPr="003665B7" w:rsidRDefault="00282C11" w:rsidP="003665B7">
            <w:pPr>
              <w:spacing w:line="240" w:lineRule="auto"/>
              <w:ind w:left="-57" w:right="-57"/>
              <w:jc w:val="center"/>
              <w:rPr>
                <w:sz w:val="24"/>
                <w:szCs w:val="24"/>
              </w:rPr>
            </w:pPr>
            <w:r w:rsidRPr="003665B7">
              <w:rPr>
                <w:sz w:val="24"/>
                <w:szCs w:val="24"/>
              </w:rPr>
              <w:t>0</w:t>
            </w:r>
          </w:p>
        </w:tc>
        <w:tc>
          <w:tcPr>
            <w:tcW w:w="330" w:type="pct"/>
            <w:shd w:val="clear" w:color="auto" w:fill="D9D9D9"/>
            <w:vAlign w:val="center"/>
          </w:tcPr>
          <w:p w:rsidR="00282C11" w:rsidRPr="003665B7" w:rsidRDefault="00282C11" w:rsidP="003665B7">
            <w:pPr>
              <w:spacing w:line="240" w:lineRule="auto"/>
              <w:ind w:left="-57" w:right="-57"/>
              <w:jc w:val="center"/>
              <w:rPr>
                <w:b/>
                <w:sz w:val="24"/>
                <w:szCs w:val="24"/>
              </w:rPr>
            </w:pPr>
            <w:r w:rsidRPr="003665B7">
              <w:rPr>
                <w:b/>
                <w:sz w:val="24"/>
                <w:szCs w:val="24"/>
              </w:rPr>
              <w:t>0</w:t>
            </w:r>
          </w:p>
        </w:tc>
      </w:tr>
    </w:tbl>
    <w:p w:rsidR="002A0895" w:rsidRPr="00364011" w:rsidRDefault="002A0895" w:rsidP="00364011">
      <w:pPr>
        <w:spacing w:line="240" w:lineRule="auto"/>
        <w:ind w:firstLine="709"/>
        <w:rPr>
          <w:sz w:val="27"/>
          <w:szCs w:val="27"/>
          <w:highlight w:val="yellow"/>
        </w:rPr>
      </w:pPr>
    </w:p>
    <w:p w:rsidR="00282C11" w:rsidRPr="00364011" w:rsidRDefault="00282C11" w:rsidP="00364011">
      <w:pPr>
        <w:spacing w:line="240" w:lineRule="auto"/>
        <w:ind w:firstLine="709"/>
        <w:rPr>
          <w:sz w:val="27"/>
          <w:szCs w:val="27"/>
        </w:rPr>
      </w:pPr>
      <w:r w:rsidRPr="00364011">
        <w:rPr>
          <w:sz w:val="27"/>
          <w:szCs w:val="27"/>
        </w:rPr>
        <w:t>В 2020 году выдано 29 мотивированных отказов в регистрации РЭС и ВЧУ. Сравнительные данные о количестве отказов в выдаче выписок из реестра зарегистрированных РЭС и ВЧУ в соответствии с постановлением Правительства РФ от 12.10.2004 № 539 и причинах отказов приведены в таблице:</w:t>
      </w:r>
    </w:p>
    <w:p w:rsidR="00D664E1" w:rsidRPr="00364011" w:rsidRDefault="00D664E1" w:rsidP="00364011">
      <w:pPr>
        <w:spacing w:line="240" w:lineRule="auto"/>
        <w:ind w:firstLine="709"/>
        <w:rPr>
          <w:sz w:val="27"/>
          <w:szCs w:val="27"/>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6"/>
        <w:gridCol w:w="1253"/>
        <w:gridCol w:w="1253"/>
        <w:gridCol w:w="1253"/>
        <w:gridCol w:w="1253"/>
        <w:gridCol w:w="1152"/>
        <w:gridCol w:w="1455"/>
      </w:tblGrid>
      <w:tr w:rsidR="00282C11" w:rsidRPr="003665B7" w:rsidTr="00147F14">
        <w:tc>
          <w:tcPr>
            <w:tcW w:w="2576" w:type="dxa"/>
          </w:tcPr>
          <w:p w:rsidR="00282C11" w:rsidRPr="003665B7" w:rsidRDefault="00282C11" w:rsidP="003665B7">
            <w:pPr>
              <w:spacing w:line="240" w:lineRule="auto"/>
              <w:rPr>
                <w:sz w:val="24"/>
                <w:szCs w:val="24"/>
              </w:rPr>
            </w:pPr>
            <w:r w:rsidRPr="003665B7">
              <w:rPr>
                <w:sz w:val="24"/>
                <w:szCs w:val="24"/>
              </w:rPr>
              <w:t>Пункты ППРФ № 539</w:t>
            </w:r>
          </w:p>
        </w:tc>
        <w:tc>
          <w:tcPr>
            <w:tcW w:w="1253" w:type="dxa"/>
          </w:tcPr>
          <w:p w:rsidR="00282C11" w:rsidRPr="003665B7" w:rsidRDefault="00282C11" w:rsidP="003665B7">
            <w:pPr>
              <w:spacing w:line="240" w:lineRule="auto"/>
              <w:jc w:val="center"/>
              <w:rPr>
                <w:sz w:val="24"/>
                <w:szCs w:val="24"/>
              </w:rPr>
            </w:pPr>
            <w:r w:rsidRPr="003665B7">
              <w:rPr>
                <w:sz w:val="24"/>
                <w:szCs w:val="24"/>
              </w:rPr>
              <w:t>п.12а)</w:t>
            </w:r>
          </w:p>
        </w:tc>
        <w:tc>
          <w:tcPr>
            <w:tcW w:w="1253" w:type="dxa"/>
          </w:tcPr>
          <w:p w:rsidR="00282C11" w:rsidRPr="003665B7" w:rsidRDefault="00282C11" w:rsidP="003665B7">
            <w:pPr>
              <w:spacing w:line="240" w:lineRule="auto"/>
              <w:jc w:val="center"/>
              <w:rPr>
                <w:sz w:val="24"/>
                <w:szCs w:val="24"/>
              </w:rPr>
            </w:pPr>
            <w:r w:rsidRPr="003665B7">
              <w:rPr>
                <w:sz w:val="24"/>
                <w:szCs w:val="24"/>
              </w:rPr>
              <w:t>п.12б)</w:t>
            </w:r>
          </w:p>
        </w:tc>
        <w:tc>
          <w:tcPr>
            <w:tcW w:w="1253" w:type="dxa"/>
          </w:tcPr>
          <w:p w:rsidR="00282C11" w:rsidRPr="003665B7" w:rsidRDefault="00282C11" w:rsidP="003665B7">
            <w:pPr>
              <w:spacing w:line="240" w:lineRule="auto"/>
              <w:jc w:val="center"/>
              <w:rPr>
                <w:sz w:val="24"/>
                <w:szCs w:val="24"/>
              </w:rPr>
            </w:pPr>
            <w:r w:rsidRPr="003665B7">
              <w:rPr>
                <w:sz w:val="24"/>
                <w:szCs w:val="24"/>
              </w:rPr>
              <w:t>п.12в)</w:t>
            </w:r>
          </w:p>
        </w:tc>
        <w:tc>
          <w:tcPr>
            <w:tcW w:w="1253" w:type="dxa"/>
          </w:tcPr>
          <w:p w:rsidR="00282C11" w:rsidRPr="003665B7" w:rsidRDefault="00282C11" w:rsidP="003665B7">
            <w:pPr>
              <w:spacing w:line="240" w:lineRule="auto"/>
              <w:jc w:val="center"/>
              <w:rPr>
                <w:sz w:val="24"/>
                <w:szCs w:val="24"/>
              </w:rPr>
            </w:pPr>
            <w:r w:rsidRPr="003665B7">
              <w:rPr>
                <w:sz w:val="24"/>
                <w:szCs w:val="24"/>
              </w:rPr>
              <w:t>п.12г)</w:t>
            </w:r>
          </w:p>
        </w:tc>
        <w:tc>
          <w:tcPr>
            <w:tcW w:w="1152" w:type="dxa"/>
          </w:tcPr>
          <w:p w:rsidR="00282C11" w:rsidRPr="003665B7" w:rsidRDefault="00282C11" w:rsidP="003665B7">
            <w:pPr>
              <w:spacing w:line="240" w:lineRule="auto"/>
              <w:jc w:val="center"/>
              <w:rPr>
                <w:sz w:val="24"/>
                <w:szCs w:val="24"/>
              </w:rPr>
            </w:pPr>
            <w:r w:rsidRPr="003665B7">
              <w:rPr>
                <w:sz w:val="24"/>
                <w:szCs w:val="24"/>
              </w:rPr>
              <w:t>п.12д)</w:t>
            </w:r>
          </w:p>
        </w:tc>
        <w:tc>
          <w:tcPr>
            <w:tcW w:w="1455" w:type="dxa"/>
          </w:tcPr>
          <w:p w:rsidR="00282C11" w:rsidRPr="003665B7" w:rsidRDefault="00282C11" w:rsidP="003665B7">
            <w:pPr>
              <w:spacing w:line="240" w:lineRule="auto"/>
              <w:jc w:val="center"/>
              <w:rPr>
                <w:sz w:val="24"/>
                <w:szCs w:val="24"/>
              </w:rPr>
            </w:pPr>
            <w:r w:rsidRPr="003665B7">
              <w:rPr>
                <w:sz w:val="24"/>
                <w:szCs w:val="24"/>
              </w:rPr>
              <w:t>Итого</w:t>
            </w:r>
          </w:p>
        </w:tc>
      </w:tr>
      <w:tr w:rsidR="00282C11" w:rsidRPr="003665B7" w:rsidTr="00147F14">
        <w:tc>
          <w:tcPr>
            <w:tcW w:w="2576" w:type="dxa"/>
          </w:tcPr>
          <w:p w:rsidR="00282C11" w:rsidRPr="003665B7" w:rsidRDefault="00282C11" w:rsidP="003665B7">
            <w:pPr>
              <w:spacing w:line="240" w:lineRule="auto"/>
              <w:rPr>
                <w:sz w:val="24"/>
                <w:szCs w:val="24"/>
              </w:rPr>
            </w:pPr>
            <w:r w:rsidRPr="003665B7">
              <w:rPr>
                <w:sz w:val="24"/>
                <w:szCs w:val="24"/>
              </w:rPr>
              <w:t>2019 год</w:t>
            </w:r>
          </w:p>
        </w:tc>
        <w:tc>
          <w:tcPr>
            <w:tcW w:w="1253" w:type="dxa"/>
          </w:tcPr>
          <w:p w:rsidR="00282C11" w:rsidRPr="003665B7" w:rsidRDefault="00282C11" w:rsidP="003665B7">
            <w:pPr>
              <w:spacing w:line="240" w:lineRule="auto"/>
              <w:jc w:val="center"/>
              <w:rPr>
                <w:sz w:val="24"/>
                <w:szCs w:val="24"/>
              </w:rPr>
            </w:pPr>
            <w:r w:rsidRPr="003665B7">
              <w:rPr>
                <w:sz w:val="24"/>
                <w:szCs w:val="24"/>
              </w:rPr>
              <w:t>0</w:t>
            </w:r>
          </w:p>
        </w:tc>
        <w:tc>
          <w:tcPr>
            <w:tcW w:w="1253" w:type="dxa"/>
          </w:tcPr>
          <w:p w:rsidR="00282C11" w:rsidRPr="003665B7" w:rsidRDefault="00282C11" w:rsidP="003665B7">
            <w:pPr>
              <w:spacing w:line="240" w:lineRule="auto"/>
              <w:jc w:val="center"/>
              <w:rPr>
                <w:sz w:val="24"/>
                <w:szCs w:val="24"/>
              </w:rPr>
            </w:pPr>
            <w:r w:rsidRPr="003665B7">
              <w:rPr>
                <w:sz w:val="24"/>
                <w:szCs w:val="24"/>
              </w:rPr>
              <w:t>2</w:t>
            </w:r>
          </w:p>
        </w:tc>
        <w:tc>
          <w:tcPr>
            <w:tcW w:w="1253" w:type="dxa"/>
          </w:tcPr>
          <w:p w:rsidR="00282C11" w:rsidRPr="003665B7" w:rsidRDefault="00282C11" w:rsidP="003665B7">
            <w:pPr>
              <w:spacing w:line="240" w:lineRule="auto"/>
              <w:jc w:val="center"/>
              <w:rPr>
                <w:sz w:val="24"/>
                <w:szCs w:val="24"/>
              </w:rPr>
            </w:pPr>
            <w:r w:rsidRPr="003665B7">
              <w:rPr>
                <w:sz w:val="24"/>
                <w:szCs w:val="24"/>
              </w:rPr>
              <w:t>29</w:t>
            </w:r>
          </w:p>
        </w:tc>
        <w:tc>
          <w:tcPr>
            <w:tcW w:w="1253" w:type="dxa"/>
          </w:tcPr>
          <w:p w:rsidR="00282C11" w:rsidRPr="003665B7" w:rsidRDefault="00282C11" w:rsidP="003665B7">
            <w:pPr>
              <w:spacing w:line="240" w:lineRule="auto"/>
              <w:jc w:val="center"/>
              <w:rPr>
                <w:sz w:val="24"/>
                <w:szCs w:val="24"/>
              </w:rPr>
            </w:pPr>
            <w:r w:rsidRPr="003665B7">
              <w:rPr>
                <w:sz w:val="24"/>
                <w:szCs w:val="24"/>
              </w:rPr>
              <w:t>0</w:t>
            </w:r>
          </w:p>
        </w:tc>
        <w:tc>
          <w:tcPr>
            <w:tcW w:w="1152" w:type="dxa"/>
          </w:tcPr>
          <w:p w:rsidR="00282C11" w:rsidRPr="003665B7" w:rsidRDefault="00282C11" w:rsidP="003665B7">
            <w:pPr>
              <w:spacing w:line="240" w:lineRule="auto"/>
              <w:jc w:val="center"/>
              <w:rPr>
                <w:sz w:val="24"/>
                <w:szCs w:val="24"/>
              </w:rPr>
            </w:pPr>
            <w:r w:rsidRPr="003665B7">
              <w:rPr>
                <w:sz w:val="24"/>
                <w:szCs w:val="24"/>
              </w:rPr>
              <w:t>0</w:t>
            </w:r>
          </w:p>
        </w:tc>
        <w:tc>
          <w:tcPr>
            <w:tcW w:w="1455" w:type="dxa"/>
          </w:tcPr>
          <w:p w:rsidR="00282C11" w:rsidRPr="003665B7" w:rsidRDefault="00282C11" w:rsidP="003665B7">
            <w:pPr>
              <w:spacing w:line="240" w:lineRule="auto"/>
              <w:jc w:val="center"/>
              <w:rPr>
                <w:sz w:val="24"/>
                <w:szCs w:val="24"/>
              </w:rPr>
            </w:pPr>
            <w:r w:rsidRPr="003665B7">
              <w:rPr>
                <w:sz w:val="24"/>
                <w:szCs w:val="24"/>
              </w:rPr>
              <w:t>31</w:t>
            </w:r>
          </w:p>
        </w:tc>
      </w:tr>
      <w:tr w:rsidR="00282C11" w:rsidRPr="003665B7" w:rsidTr="00147F14">
        <w:tc>
          <w:tcPr>
            <w:tcW w:w="2576" w:type="dxa"/>
          </w:tcPr>
          <w:p w:rsidR="00282C11" w:rsidRPr="003665B7" w:rsidRDefault="00282C11" w:rsidP="003665B7">
            <w:pPr>
              <w:spacing w:line="240" w:lineRule="auto"/>
              <w:rPr>
                <w:sz w:val="24"/>
                <w:szCs w:val="24"/>
              </w:rPr>
            </w:pPr>
            <w:r w:rsidRPr="003665B7">
              <w:rPr>
                <w:sz w:val="24"/>
                <w:szCs w:val="24"/>
              </w:rPr>
              <w:t>2020 год</w:t>
            </w:r>
          </w:p>
        </w:tc>
        <w:tc>
          <w:tcPr>
            <w:tcW w:w="1253" w:type="dxa"/>
          </w:tcPr>
          <w:p w:rsidR="00282C11" w:rsidRPr="003665B7" w:rsidRDefault="00282C11" w:rsidP="003665B7">
            <w:pPr>
              <w:spacing w:line="240" w:lineRule="auto"/>
              <w:jc w:val="center"/>
              <w:rPr>
                <w:sz w:val="24"/>
                <w:szCs w:val="24"/>
              </w:rPr>
            </w:pPr>
            <w:r w:rsidRPr="003665B7">
              <w:rPr>
                <w:sz w:val="24"/>
                <w:szCs w:val="24"/>
              </w:rPr>
              <w:t>0</w:t>
            </w:r>
          </w:p>
        </w:tc>
        <w:tc>
          <w:tcPr>
            <w:tcW w:w="1253" w:type="dxa"/>
          </w:tcPr>
          <w:p w:rsidR="00282C11" w:rsidRPr="003665B7" w:rsidRDefault="00282C11" w:rsidP="003665B7">
            <w:pPr>
              <w:spacing w:line="240" w:lineRule="auto"/>
              <w:jc w:val="center"/>
              <w:rPr>
                <w:sz w:val="24"/>
                <w:szCs w:val="24"/>
              </w:rPr>
            </w:pPr>
            <w:r w:rsidRPr="003665B7">
              <w:rPr>
                <w:sz w:val="24"/>
                <w:szCs w:val="24"/>
              </w:rPr>
              <w:t>0</w:t>
            </w:r>
          </w:p>
        </w:tc>
        <w:tc>
          <w:tcPr>
            <w:tcW w:w="1253" w:type="dxa"/>
          </w:tcPr>
          <w:p w:rsidR="00282C11" w:rsidRPr="003665B7" w:rsidRDefault="00282C11" w:rsidP="003665B7">
            <w:pPr>
              <w:spacing w:line="240" w:lineRule="auto"/>
              <w:jc w:val="center"/>
              <w:rPr>
                <w:sz w:val="24"/>
                <w:szCs w:val="24"/>
              </w:rPr>
            </w:pPr>
            <w:r w:rsidRPr="003665B7">
              <w:rPr>
                <w:sz w:val="24"/>
                <w:szCs w:val="24"/>
              </w:rPr>
              <w:t>29</w:t>
            </w:r>
          </w:p>
        </w:tc>
        <w:tc>
          <w:tcPr>
            <w:tcW w:w="1253" w:type="dxa"/>
          </w:tcPr>
          <w:p w:rsidR="00282C11" w:rsidRPr="003665B7" w:rsidRDefault="00282C11" w:rsidP="003665B7">
            <w:pPr>
              <w:spacing w:line="240" w:lineRule="auto"/>
              <w:jc w:val="center"/>
              <w:rPr>
                <w:sz w:val="24"/>
                <w:szCs w:val="24"/>
              </w:rPr>
            </w:pPr>
            <w:r w:rsidRPr="003665B7">
              <w:rPr>
                <w:sz w:val="24"/>
                <w:szCs w:val="24"/>
              </w:rPr>
              <w:t>0</w:t>
            </w:r>
          </w:p>
        </w:tc>
        <w:tc>
          <w:tcPr>
            <w:tcW w:w="1152" w:type="dxa"/>
          </w:tcPr>
          <w:p w:rsidR="00282C11" w:rsidRPr="003665B7" w:rsidRDefault="00282C11" w:rsidP="003665B7">
            <w:pPr>
              <w:spacing w:line="240" w:lineRule="auto"/>
              <w:jc w:val="center"/>
              <w:rPr>
                <w:sz w:val="24"/>
                <w:szCs w:val="24"/>
              </w:rPr>
            </w:pPr>
            <w:r w:rsidRPr="003665B7">
              <w:rPr>
                <w:sz w:val="24"/>
                <w:szCs w:val="24"/>
              </w:rPr>
              <w:t>0</w:t>
            </w:r>
          </w:p>
        </w:tc>
        <w:tc>
          <w:tcPr>
            <w:tcW w:w="1455" w:type="dxa"/>
          </w:tcPr>
          <w:p w:rsidR="00282C11" w:rsidRPr="003665B7" w:rsidRDefault="00282C11" w:rsidP="003665B7">
            <w:pPr>
              <w:spacing w:line="240" w:lineRule="auto"/>
              <w:jc w:val="center"/>
              <w:rPr>
                <w:sz w:val="24"/>
                <w:szCs w:val="24"/>
              </w:rPr>
            </w:pPr>
            <w:r w:rsidRPr="003665B7">
              <w:rPr>
                <w:sz w:val="24"/>
                <w:szCs w:val="24"/>
              </w:rPr>
              <w:t>29</w:t>
            </w:r>
          </w:p>
        </w:tc>
      </w:tr>
    </w:tbl>
    <w:p w:rsidR="00282C11" w:rsidRPr="00364011" w:rsidRDefault="00282C11" w:rsidP="00364011">
      <w:pPr>
        <w:spacing w:line="240" w:lineRule="auto"/>
        <w:ind w:firstLine="709"/>
        <w:rPr>
          <w:sz w:val="27"/>
          <w:szCs w:val="27"/>
        </w:rPr>
      </w:pPr>
      <w:r w:rsidRPr="00364011">
        <w:rPr>
          <w:sz w:val="27"/>
          <w:szCs w:val="27"/>
        </w:rPr>
        <w:t>Основаниями для отказов в регистрации радиоэлектронных средств и высокочастотных устройств в 2020 году явились:</w:t>
      </w:r>
    </w:p>
    <w:p w:rsidR="00282C11" w:rsidRPr="00364011" w:rsidRDefault="00282C11" w:rsidP="00364011">
      <w:pPr>
        <w:spacing w:line="240" w:lineRule="auto"/>
        <w:ind w:firstLine="709"/>
        <w:rPr>
          <w:sz w:val="27"/>
          <w:szCs w:val="27"/>
        </w:rPr>
      </w:pPr>
      <w:proofErr w:type="gramStart"/>
      <w:r w:rsidRPr="00364011">
        <w:rPr>
          <w:sz w:val="27"/>
          <w:szCs w:val="27"/>
        </w:rPr>
        <w:t>а</w:t>
      </w:r>
      <w:proofErr w:type="gramEnd"/>
      <w:r w:rsidRPr="00364011">
        <w:rPr>
          <w:sz w:val="27"/>
          <w:szCs w:val="27"/>
        </w:rPr>
        <w:t>) несоответствие представляемых документов требованиям, установленным Правилами регистрации РЭС и ВЧУ – 0;</w:t>
      </w:r>
    </w:p>
    <w:p w:rsidR="00282C11" w:rsidRPr="00364011" w:rsidRDefault="00282C11" w:rsidP="00364011">
      <w:pPr>
        <w:spacing w:line="240" w:lineRule="auto"/>
        <w:ind w:firstLine="709"/>
        <w:rPr>
          <w:sz w:val="27"/>
          <w:szCs w:val="27"/>
        </w:rPr>
      </w:pPr>
      <w:proofErr w:type="gramStart"/>
      <w:r w:rsidRPr="00364011">
        <w:rPr>
          <w:sz w:val="27"/>
          <w:szCs w:val="27"/>
        </w:rPr>
        <w:t>б</w:t>
      </w:r>
      <w:proofErr w:type="gramEnd"/>
      <w:r w:rsidRPr="00364011">
        <w:rPr>
          <w:sz w:val="27"/>
          <w:szCs w:val="27"/>
        </w:rPr>
        <w:t>) непредставление документов, необходимых для регистрации радиоэлектронных средств и высокочастотных устройств в соответствии с настоящими Правилами – 0;</w:t>
      </w:r>
    </w:p>
    <w:p w:rsidR="00282C11" w:rsidRPr="00364011" w:rsidRDefault="00282C11" w:rsidP="00364011">
      <w:pPr>
        <w:spacing w:line="240" w:lineRule="auto"/>
        <w:ind w:firstLine="709"/>
        <w:rPr>
          <w:sz w:val="27"/>
          <w:szCs w:val="27"/>
        </w:rPr>
      </w:pPr>
      <w:proofErr w:type="gramStart"/>
      <w:r w:rsidRPr="00364011">
        <w:rPr>
          <w:sz w:val="27"/>
          <w:szCs w:val="27"/>
        </w:rPr>
        <w:t>в</w:t>
      </w:r>
      <w:proofErr w:type="gramEnd"/>
      <w:r w:rsidRPr="00364011">
        <w:rPr>
          <w:sz w:val="27"/>
          <w:szCs w:val="27"/>
        </w:rPr>
        <w:t>) наличие в документах, представленных заявителем, недостоверной или искаженной информации – 29;</w:t>
      </w:r>
    </w:p>
    <w:p w:rsidR="00282C11" w:rsidRPr="00364011" w:rsidRDefault="00282C11" w:rsidP="00364011">
      <w:pPr>
        <w:spacing w:line="240" w:lineRule="auto"/>
        <w:ind w:firstLine="709"/>
        <w:rPr>
          <w:sz w:val="27"/>
          <w:szCs w:val="27"/>
        </w:rPr>
      </w:pPr>
      <w:proofErr w:type="gramStart"/>
      <w:r w:rsidRPr="00364011">
        <w:rPr>
          <w:sz w:val="27"/>
          <w:szCs w:val="27"/>
        </w:rPr>
        <w:t>г</w:t>
      </w:r>
      <w:proofErr w:type="gramEnd"/>
      <w:r w:rsidRPr="00364011">
        <w:rPr>
          <w:sz w:val="27"/>
          <w:szCs w:val="27"/>
        </w:rPr>
        <w:t>)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 – 0;</w:t>
      </w:r>
    </w:p>
    <w:p w:rsidR="00282C11" w:rsidRPr="00364011" w:rsidRDefault="00282C11" w:rsidP="00364011">
      <w:pPr>
        <w:spacing w:line="240" w:lineRule="auto"/>
        <w:ind w:firstLine="709"/>
        <w:rPr>
          <w:sz w:val="27"/>
          <w:szCs w:val="27"/>
        </w:rPr>
      </w:pPr>
      <w:proofErr w:type="gramStart"/>
      <w:r w:rsidRPr="00364011">
        <w:rPr>
          <w:sz w:val="27"/>
          <w:szCs w:val="27"/>
        </w:rPr>
        <w:t>д</w:t>
      </w:r>
      <w:proofErr w:type="gramEnd"/>
      <w:r w:rsidRPr="00364011">
        <w:rPr>
          <w:sz w:val="27"/>
          <w:szCs w:val="27"/>
        </w:rPr>
        <w:t>)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 несоответствие сведений в заявлениях разрешениям на использование радиочастот, а также свидетельствам о присвоении позывного сигнала – 0.</w:t>
      </w:r>
    </w:p>
    <w:p w:rsidR="00A673E2" w:rsidRDefault="00A673E2" w:rsidP="00364011">
      <w:pPr>
        <w:spacing w:line="240" w:lineRule="auto"/>
        <w:ind w:firstLine="709"/>
        <w:rPr>
          <w:sz w:val="27"/>
          <w:szCs w:val="27"/>
          <w:highlight w:val="yellow"/>
        </w:rPr>
      </w:pPr>
    </w:p>
    <w:p w:rsidR="007324EF" w:rsidRDefault="007324EF" w:rsidP="00364011">
      <w:pPr>
        <w:spacing w:line="240" w:lineRule="auto"/>
        <w:ind w:firstLine="709"/>
        <w:rPr>
          <w:sz w:val="27"/>
          <w:szCs w:val="27"/>
          <w:highlight w:val="yellow"/>
        </w:rPr>
      </w:pPr>
    </w:p>
    <w:p w:rsidR="007324EF" w:rsidRDefault="007324EF" w:rsidP="00364011">
      <w:pPr>
        <w:spacing w:line="240" w:lineRule="auto"/>
        <w:ind w:firstLine="709"/>
        <w:rPr>
          <w:sz w:val="27"/>
          <w:szCs w:val="27"/>
          <w:highlight w:val="yellow"/>
        </w:rPr>
      </w:pPr>
    </w:p>
    <w:p w:rsidR="007324EF" w:rsidRPr="00364011" w:rsidRDefault="007324EF" w:rsidP="00364011">
      <w:pPr>
        <w:spacing w:line="240" w:lineRule="auto"/>
        <w:ind w:firstLine="709"/>
        <w:rPr>
          <w:sz w:val="27"/>
          <w:szCs w:val="27"/>
          <w:highlight w:val="yellow"/>
        </w:rPr>
      </w:pPr>
    </w:p>
    <w:p w:rsidR="004251B9" w:rsidRPr="00364011" w:rsidRDefault="004251B9" w:rsidP="00364011">
      <w:pPr>
        <w:spacing w:line="240" w:lineRule="auto"/>
        <w:ind w:firstLine="709"/>
        <w:rPr>
          <w:i/>
          <w:sz w:val="27"/>
          <w:szCs w:val="27"/>
          <w:u w:val="single"/>
        </w:rPr>
      </w:pPr>
      <w:r w:rsidRPr="00364011">
        <w:rPr>
          <w:i/>
          <w:sz w:val="27"/>
          <w:szCs w:val="27"/>
          <w:u w:val="single"/>
        </w:rPr>
        <w:t xml:space="preserve">Участие в работе приемочных комиссий по вводу сетей электросвязи (фрагментов сетей электросвязи) в эксплуатацию </w:t>
      </w:r>
    </w:p>
    <w:p w:rsidR="004251B9" w:rsidRPr="00364011" w:rsidRDefault="004251B9" w:rsidP="00364011">
      <w:pPr>
        <w:spacing w:line="240" w:lineRule="auto"/>
        <w:ind w:firstLine="709"/>
        <w:rPr>
          <w:sz w:val="27"/>
          <w:szCs w:val="27"/>
        </w:rPr>
      </w:pPr>
      <w:r w:rsidRPr="00364011">
        <w:rPr>
          <w:sz w:val="27"/>
          <w:szCs w:val="27"/>
        </w:rPr>
        <w:t>Полномочие выполняют – 15 специалистов (с учетом вакантных должностей)</w:t>
      </w:r>
    </w:p>
    <w:p w:rsidR="004251B9" w:rsidRPr="00364011" w:rsidRDefault="004251B9" w:rsidP="00364011">
      <w:pPr>
        <w:spacing w:line="240" w:lineRule="auto"/>
        <w:ind w:firstLine="709"/>
        <w:rPr>
          <w:color w:val="C00000"/>
          <w:sz w:val="27"/>
          <w:szCs w:val="27"/>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5"/>
        <w:gridCol w:w="935"/>
        <w:gridCol w:w="936"/>
        <w:gridCol w:w="936"/>
        <w:gridCol w:w="936"/>
        <w:gridCol w:w="632"/>
        <w:gridCol w:w="936"/>
        <w:gridCol w:w="936"/>
        <w:gridCol w:w="936"/>
        <w:gridCol w:w="936"/>
        <w:gridCol w:w="632"/>
      </w:tblGrid>
      <w:tr w:rsidR="004251B9" w:rsidRPr="003665B7" w:rsidTr="00116795">
        <w:tc>
          <w:tcPr>
            <w:tcW w:w="1551" w:type="dxa"/>
          </w:tcPr>
          <w:p w:rsidR="004251B9" w:rsidRPr="003665B7" w:rsidRDefault="004251B9" w:rsidP="003665B7">
            <w:pPr>
              <w:spacing w:line="240" w:lineRule="auto"/>
              <w:ind w:left="-57" w:right="-57"/>
              <w:rPr>
                <w:sz w:val="24"/>
                <w:szCs w:val="24"/>
              </w:rPr>
            </w:pPr>
          </w:p>
        </w:tc>
        <w:tc>
          <w:tcPr>
            <w:tcW w:w="890" w:type="dxa"/>
          </w:tcPr>
          <w:p w:rsidR="004251B9" w:rsidRPr="003665B7" w:rsidRDefault="004251B9" w:rsidP="003665B7">
            <w:pPr>
              <w:spacing w:line="240" w:lineRule="auto"/>
              <w:ind w:left="-57" w:right="-57"/>
              <w:jc w:val="center"/>
              <w:rPr>
                <w:color w:val="000000"/>
                <w:sz w:val="24"/>
                <w:szCs w:val="24"/>
              </w:rPr>
            </w:pPr>
            <w:r w:rsidRPr="003665B7">
              <w:rPr>
                <w:color w:val="000000"/>
                <w:sz w:val="24"/>
                <w:szCs w:val="24"/>
              </w:rPr>
              <w:t>1 квартал 2019</w:t>
            </w:r>
          </w:p>
        </w:tc>
        <w:tc>
          <w:tcPr>
            <w:tcW w:w="890" w:type="dxa"/>
          </w:tcPr>
          <w:p w:rsidR="004251B9" w:rsidRPr="003665B7" w:rsidRDefault="004251B9" w:rsidP="003665B7">
            <w:pPr>
              <w:spacing w:line="240" w:lineRule="auto"/>
              <w:ind w:left="-57" w:right="-57"/>
              <w:jc w:val="center"/>
              <w:rPr>
                <w:color w:val="000000"/>
                <w:sz w:val="24"/>
                <w:szCs w:val="24"/>
              </w:rPr>
            </w:pPr>
            <w:r w:rsidRPr="003665B7">
              <w:rPr>
                <w:color w:val="000000"/>
                <w:sz w:val="24"/>
                <w:szCs w:val="24"/>
              </w:rPr>
              <w:t>2 квартал 2019</w:t>
            </w:r>
          </w:p>
        </w:tc>
        <w:tc>
          <w:tcPr>
            <w:tcW w:w="890" w:type="dxa"/>
          </w:tcPr>
          <w:p w:rsidR="004251B9" w:rsidRPr="003665B7" w:rsidRDefault="004251B9" w:rsidP="003665B7">
            <w:pPr>
              <w:spacing w:line="240" w:lineRule="auto"/>
              <w:ind w:left="-57" w:right="-57"/>
              <w:jc w:val="center"/>
              <w:rPr>
                <w:color w:val="000000"/>
                <w:sz w:val="24"/>
                <w:szCs w:val="24"/>
              </w:rPr>
            </w:pPr>
            <w:r w:rsidRPr="003665B7">
              <w:rPr>
                <w:color w:val="000000"/>
                <w:sz w:val="24"/>
                <w:szCs w:val="24"/>
              </w:rPr>
              <w:t>3 квартал 2019</w:t>
            </w:r>
          </w:p>
        </w:tc>
        <w:tc>
          <w:tcPr>
            <w:tcW w:w="890" w:type="dxa"/>
          </w:tcPr>
          <w:p w:rsidR="004251B9" w:rsidRPr="003665B7" w:rsidRDefault="004251B9" w:rsidP="003665B7">
            <w:pPr>
              <w:spacing w:line="240" w:lineRule="auto"/>
              <w:ind w:left="-57" w:right="-57"/>
              <w:jc w:val="center"/>
              <w:rPr>
                <w:color w:val="000000"/>
                <w:sz w:val="24"/>
                <w:szCs w:val="24"/>
              </w:rPr>
            </w:pPr>
            <w:r w:rsidRPr="003665B7">
              <w:rPr>
                <w:color w:val="000000"/>
                <w:sz w:val="24"/>
                <w:szCs w:val="24"/>
              </w:rPr>
              <w:t>4 квартал 2019</w:t>
            </w:r>
          </w:p>
        </w:tc>
        <w:tc>
          <w:tcPr>
            <w:tcW w:w="600" w:type="dxa"/>
            <w:shd w:val="clear" w:color="auto" w:fill="D9D9D9"/>
          </w:tcPr>
          <w:p w:rsidR="004251B9" w:rsidRPr="003665B7" w:rsidRDefault="004251B9" w:rsidP="003665B7">
            <w:pPr>
              <w:spacing w:line="240" w:lineRule="auto"/>
              <w:ind w:left="-57" w:right="-57"/>
              <w:jc w:val="center"/>
              <w:rPr>
                <w:b/>
                <w:color w:val="000000"/>
                <w:sz w:val="24"/>
                <w:szCs w:val="24"/>
              </w:rPr>
            </w:pPr>
          </w:p>
          <w:p w:rsidR="004251B9" w:rsidRPr="003665B7" w:rsidRDefault="004251B9" w:rsidP="003665B7">
            <w:pPr>
              <w:spacing w:line="240" w:lineRule="auto"/>
              <w:ind w:left="-57" w:right="-57"/>
              <w:jc w:val="center"/>
              <w:rPr>
                <w:b/>
                <w:color w:val="000000"/>
                <w:sz w:val="24"/>
                <w:szCs w:val="24"/>
              </w:rPr>
            </w:pPr>
            <w:r w:rsidRPr="003665B7">
              <w:rPr>
                <w:b/>
                <w:color w:val="000000"/>
                <w:sz w:val="24"/>
                <w:szCs w:val="24"/>
              </w:rPr>
              <w:t>2019</w:t>
            </w:r>
          </w:p>
        </w:tc>
        <w:tc>
          <w:tcPr>
            <w:tcW w:w="921" w:type="dxa"/>
          </w:tcPr>
          <w:p w:rsidR="004251B9" w:rsidRPr="003665B7" w:rsidRDefault="004251B9" w:rsidP="003665B7">
            <w:pPr>
              <w:spacing w:line="240" w:lineRule="auto"/>
              <w:ind w:left="-57" w:right="-57"/>
              <w:jc w:val="center"/>
              <w:rPr>
                <w:color w:val="000000"/>
                <w:sz w:val="24"/>
                <w:szCs w:val="24"/>
              </w:rPr>
            </w:pPr>
            <w:r w:rsidRPr="003665B7">
              <w:rPr>
                <w:color w:val="000000"/>
                <w:sz w:val="24"/>
                <w:szCs w:val="24"/>
              </w:rPr>
              <w:t>1 квартал 2020</w:t>
            </w:r>
          </w:p>
        </w:tc>
        <w:tc>
          <w:tcPr>
            <w:tcW w:w="935" w:type="dxa"/>
          </w:tcPr>
          <w:p w:rsidR="004251B9" w:rsidRPr="003665B7" w:rsidRDefault="004251B9" w:rsidP="003665B7">
            <w:pPr>
              <w:spacing w:line="240" w:lineRule="auto"/>
              <w:ind w:left="-57" w:right="-57"/>
              <w:jc w:val="center"/>
              <w:rPr>
                <w:color w:val="000000"/>
                <w:sz w:val="24"/>
                <w:szCs w:val="24"/>
              </w:rPr>
            </w:pPr>
            <w:r w:rsidRPr="003665B7">
              <w:rPr>
                <w:color w:val="000000"/>
                <w:sz w:val="24"/>
                <w:szCs w:val="24"/>
              </w:rPr>
              <w:t>2 квартал 2020</w:t>
            </w:r>
          </w:p>
        </w:tc>
        <w:tc>
          <w:tcPr>
            <w:tcW w:w="936" w:type="dxa"/>
          </w:tcPr>
          <w:p w:rsidR="004251B9" w:rsidRPr="003665B7" w:rsidRDefault="004251B9" w:rsidP="003665B7">
            <w:pPr>
              <w:spacing w:line="240" w:lineRule="auto"/>
              <w:ind w:left="-57" w:right="-57"/>
              <w:jc w:val="center"/>
              <w:rPr>
                <w:color w:val="000000"/>
                <w:sz w:val="24"/>
                <w:szCs w:val="24"/>
              </w:rPr>
            </w:pPr>
            <w:r w:rsidRPr="003665B7">
              <w:rPr>
                <w:color w:val="000000"/>
                <w:sz w:val="24"/>
                <w:szCs w:val="24"/>
              </w:rPr>
              <w:t>3 квартал 2020</w:t>
            </w:r>
          </w:p>
        </w:tc>
        <w:tc>
          <w:tcPr>
            <w:tcW w:w="935" w:type="dxa"/>
          </w:tcPr>
          <w:p w:rsidR="004251B9" w:rsidRPr="003665B7" w:rsidRDefault="004251B9" w:rsidP="003665B7">
            <w:pPr>
              <w:spacing w:line="240" w:lineRule="auto"/>
              <w:ind w:left="-57" w:right="-57"/>
              <w:jc w:val="center"/>
              <w:rPr>
                <w:color w:val="000000"/>
                <w:sz w:val="24"/>
                <w:szCs w:val="24"/>
              </w:rPr>
            </w:pPr>
            <w:r w:rsidRPr="003665B7">
              <w:rPr>
                <w:color w:val="000000"/>
                <w:sz w:val="24"/>
                <w:szCs w:val="24"/>
              </w:rPr>
              <w:t>4 квартал 2020</w:t>
            </w:r>
          </w:p>
        </w:tc>
        <w:tc>
          <w:tcPr>
            <w:tcW w:w="763" w:type="dxa"/>
            <w:shd w:val="clear" w:color="auto" w:fill="D9D9D9"/>
          </w:tcPr>
          <w:p w:rsidR="004251B9" w:rsidRPr="003665B7" w:rsidRDefault="004251B9" w:rsidP="003665B7">
            <w:pPr>
              <w:spacing w:line="240" w:lineRule="auto"/>
              <w:ind w:left="-57" w:right="-57"/>
              <w:jc w:val="center"/>
              <w:rPr>
                <w:b/>
                <w:color w:val="000000"/>
                <w:sz w:val="24"/>
                <w:szCs w:val="24"/>
              </w:rPr>
            </w:pPr>
          </w:p>
          <w:p w:rsidR="004251B9" w:rsidRPr="003665B7" w:rsidRDefault="004251B9" w:rsidP="003665B7">
            <w:pPr>
              <w:spacing w:line="240" w:lineRule="auto"/>
              <w:ind w:left="-57" w:right="-57"/>
              <w:jc w:val="center"/>
              <w:rPr>
                <w:b/>
                <w:color w:val="000000"/>
                <w:sz w:val="24"/>
                <w:szCs w:val="24"/>
              </w:rPr>
            </w:pPr>
            <w:r w:rsidRPr="003665B7">
              <w:rPr>
                <w:b/>
                <w:color w:val="000000"/>
                <w:sz w:val="24"/>
                <w:szCs w:val="24"/>
              </w:rPr>
              <w:t>2020</w:t>
            </w:r>
          </w:p>
        </w:tc>
      </w:tr>
      <w:tr w:rsidR="00740053" w:rsidRPr="003665B7" w:rsidTr="00116795">
        <w:tc>
          <w:tcPr>
            <w:tcW w:w="1551" w:type="dxa"/>
          </w:tcPr>
          <w:p w:rsidR="00740053" w:rsidRPr="003665B7" w:rsidRDefault="00740053" w:rsidP="003665B7">
            <w:pPr>
              <w:spacing w:line="240" w:lineRule="auto"/>
              <w:ind w:left="-57" w:right="-57"/>
              <w:jc w:val="left"/>
              <w:rPr>
                <w:sz w:val="24"/>
                <w:szCs w:val="24"/>
              </w:rPr>
            </w:pPr>
            <w:r w:rsidRPr="003665B7">
              <w:rPr>
                <w:sz w:val="24"/>
                <w:szCs w:val="24"/>
              </w:rPr>
              <w:t>Количество приемочных комиссий</w:t>
            </w:r>
          </w:p>
        </w:tc>
        <w:tc>
          <w:tcPr>
            <w:tcW w:w="890" w:type="dxa"/>
            <w:shd w:val="clear" w:color="auto" w:fill="auto"/>
            <w:vAlign w:val="center"/>
          </w:tcPr>
          <w:p w:rsidR="00740053" w:rsidRPr="003665B7" w:rsidRDefault="00740053" w:rsidP="003665B7">
            <w:pPr>
              <w:spacing w:line="240" w:lineRule="auto"/>
              <w:ind w:left="-57" w:right="-57"/>
              <w:jc w:val="center"/>
              <w:rPr>
                <w:sz w:val="24"/>
                <w:szCs w:val="24"/>
                <w:lang w:val="en-US"/>
              </w:rPr>
            </w:pPr>
            <w:r w:rsidRPr="003665B7">
              <w:rPr>
                <w:sz w:val="24"/>
                <w:szCs w:val="24"/>
                <w:lang w:val="en-US"/>
              </w:rPr>
              <w:t>7</w:t>
            </w:r>
          </w:p>
        </w:tc>
        <w:tc>
          <w:tcPr>
            <w:tcW w:w="890" w:type="dxa"/>
            <w:shd w:val="clear" w:color="auto" w:fill="auto"/>
            <w:vAlign w:val="center"/>
          </w:tcPr>
          <w:p w:rsidR="00740053" w:rsidRPr="003665B7" w:rsidRDefault="00740053" w:rsidP="003665B7">
            <w:pPr>
              <w:spacing w:line="240" w:lineRule="auto"/>
              <w:ind w:left="-57" w:right="-57"/>
              <w:jc w:val="center"/>
              <w:rPr>
                <w:sz w:val="24"/>
                <w:szCs w:val="24"/>
              </w:rPr>
            </w:pPr>
            <w:r w:rsidRPr="003665B7">
              <w:rPr>
                <w:sz w:val="24"/>
                <w:szCs w:val="24"/>
              </w:rPr>
              <w:t>2</w:t>
            </w:r>
          </w:p>
        </w:tc>
        <w:tc>
          <w:tcPr>
            <w:tcW w:w="890" w:type="dxa"/>
            <w:shd w:val="clear" w:color="auto" w:fill="auto"/>
            <w:vAlign w:val="center"/>
          </w:tcPr>
          <w:p w:rsidR="00740053" w:rsidRPr="003665B7" w:rsidRDefault="00740053" w:rsidP="003665B7">
            <w:pPr>
              <w:spacing w:line="240" w:lineRule="auto"/>
              <w:ind w:left="-57" w:right="-57"/>
              <w:jc w:val="center"/>
              <w:rPr>
                <w:sz w:val="24"/>
                <w:szCs w:val="24"/>
                <w:lang w:val="en-US"/>
              </w:rPr>
            </w:pPr>
            <w:r w:rsidRPr="003665B7">
              <w:rPr>
                <w:sz w:val="24"/>
                <w:szCs w:val="24"/>
                <w:lang w:val="en-US"/>
              </w:rPr>
              <w:t>1</w:t>
            </w:r>
          </w:p>
        </w:tc>
        <w:tc>
          <w:tcPr>
            <w:tcW w:w="890" w:type="dxa"/>
            <w:shd w:val="clear" w:color="auto" w:fill="auto"/>
            <w:vAlign w:val="center"/>
          </w:tcPr>
          <w:p w:rsidR="00740053" w:rsidRPr="003665B7" w:rsidRDefault="00740053" w:rsidP="003665B7">
            <w:pPr>
              <w:spacing w:line="240" w:lineRule="auto"/>
              <w:ind w:left="-57" w:right="-57"/>
              <w:jc w:val="center"/>
              <w:rPr>
                <w:sz w:val="24"/>
                <w:szCs w:val="24"/>
                <w:lang w:eastAsia="en-US"/>
              </w:rPr>
            </w:pPr>
            <w:r w:rsidRPr="003665B7">
              <w:rPr>
                <w:sz w:val="24"/>
                <w:szCs w:val="24"/>
                <w:lang w:eastAsia="en-US"/>
              </w:rPr>
              <w:t>3</w:t>
            </w:r>
          </w:p>
        </w:tc>
        <w:tc>
          <w:tcPr>
            <w:tcW w:w="600" w:type="dxa"/>
            <w:shd w:val="clear" w:color="auto" w:fill="auto"/>
            <w:vAlign w:val="center"/>
          </w:tcPr>
          <w:p w:rsidR="00740053" w:rsidRPr="003665B7" w:rsidRDefault="00740053" w:rsidP="003665B7">
            <w:pPr>
              <w:spacing w:line="240" w:lineRule="auto"/>
              <w:ind w:left="-57" w:right="-57"/>
              <w:jc w:val="center"/>
              <w:rPr>
                <w:b/>
                <w:sz w:val="24"/>
                <w:szCs w:val="24"/>
                <w:lang w:eastAsia="en-US"/>
              </w:rPr>
            </w:pPr>
            <w:r w:rsidRPr="003665B7">
              <w:rPr>
                <w:b/>
                <w:sz w:val="24"/>
                <w:szCs w:val="24"/>
                <w:lang w:eastAsia="en-US"/>
              </w:rPr>
              <w:t>13</w:t>
            </w:r>
          </w:p>
        </w:tc>
        <w:tc>
          <w:tcPr>
            <w:tcW w:w="921" w:type="dxa"/>
            <w:vAlign w:val="center"/>
          </w:tcPr>
          <w:p w:rsidR="00740053" w:rsidRPr="003665B7" w:rsidRDefault="00740053" w:rsidP="003665B7">
            <w:pPr>
              <w:spacing w:line="240" w:lineRule="auto"/>
              <w:ind w:left="-57" w:right="-57"/>
              <w:jc w:val="center"/>
              <w:rPr>
                <w:sz w:val="24"/>
                <w:szCs w:val="24"/>
                <w:lang w:val="en-US"/>
              </w:rPr>
            </w:pPr>
            <w:r w:rsidRPr="003665B7">
              <w:rPr>
                <w:sz w:val="24"/>
                <w:szCs w:val="24"/>
                <w:lang w:val="en-US"/>
              </w:rPr>
              <w:t>5</w:t>
            </w:r>
          </w:p>
        </w:tc>
        <w:tc>
          <w:tcPr>
            <w:tcW w:w="935" w:type="dxa"/>
            <w:vAlign w:val="center"/>
          </w:tcPr>
          <w:p w:rsidR="00740053" w:rsidRPr="003665B7" w:rsidRDefault="00740053" w:rsidP="003665B7">
            <w:pPr>
              <w:spacing w:line="240" w:lineRule="auto"/>
              <w:ind w:left="-57" w:right="-57"/>
              <w:jc w:val="center"/>
              <w:rPr>
                <w:sz w:val="24"/>
                <w:szCs w:val="24"/>
                <w:lang w:val="en-US"/>
              </w:rPr>
            </w:pPr>
            <w:r w:rsidRPr="003665B7">
              <w:rPr>
                <w:sz w:val="24"/>
                <w:szCs w:val="24"/>
                <w:lang w:val="en-US"/>
              </w:rPr>
              <w:t>2</w:t>
            </w:r>
          </w:p>
        </w:tc>
        <w:tc>
          <w:tcPr>
            <w:tcW w:w="936" w:type="dxa"/>
            <w:shd w:val="clear" w:color="auto" w:fill="FFFFFF"/>
            <w:vAlign w:val="center"/>
          </w:tcPr>
          <w:p w:rsidR="00740053" w:rsidRPr="003665B7" w:rsidRDefault="00740053" w:rsidP="003665B7">
            <w:pPr>
              <w:spacing w:line="240" w:lineRule="auto"/>
              <w:ind w:left="-57" w:right="-57"/>
              <w:jc w:val="center"/>
              <w:rPr>
                <w:sz w:val="24"/>
                <w:szCs w:val="24"/>
              </w:rPr>
            </w:pPr>
            <w:r w:rsidRPr="003665B7">
              <w:rPr>
                <w:sz w:val="24"/>
                <w:szCs w:val="24"/>
              </w:rPr>
              <w:t>6</w:t>
            </w:r>
          </w:p>
        </w:tc>
        <w:tc>
          <w:tcPr>
            <w:tcW w:w="935" w:type="dxa"/>
            <w:vAlign w:val="center"/>
          </w:tcPr>
          <w:p w:rsidR="00740053" w:rsidRPr="003665B7" w:rsidRDefault="00740053" w:rsidP="003665B7">
            <w:pPr>
              <w:spacing w:line="240" w:lineRule="auto"/>
              <w:ind w:left="-57" w:right="-57"/>
              <w:jc w:val="center"/>
              <w:rPr>
                <w:sz w:val="24"/>
                <w:szCs w:val="24"/>
                <w:lang w:val="en-US" w:eastAsia="en-US"/>
              </w:rPr>
            </w:pPr>
            <w:r w:rsidRPr="003665B7">
              <w:rPr>
                <w:sz w:val="24"/>
                <w:szCs w:val="24"/>
                <w:lang w:val="en-US" w:eastAsia="en-US"/>
              </w:rPr>
              <w:t>11</w:t>
            </w:r>
          </w:p>
        </w:tc>
        <w:tc>
          <w:tcPr>
            <w:tcW w:w="763" w:type="dxa"/>
            <w:shd w:val="clear" w:color="auto" w:fill="D9D9D9"/>
            <w:vAlign w:val="center"/>
          </w:tcPr>
          <w:p w:rsidR="00740053" w:rsidRPr="003665B7" w:rsidRDefault="00740053" w:rsidP="003665B7">
            <w:pPr>
              <w:spacing w:line="240" w:lineRule="auto"/>
              <w:ind w:left="-57" w:right="-57"/>
              <w:jc w:val="center"/>
              <w:rPr>
                <w:b/>
                <w:sz w:val="24"/>
                <w:szCs w:val="24"/>
                <w:lang w:val="en-US" w:eastAsia="en-US"/>
              </w:rPr>
            </w:pPr>
            <w:r w:rsidRPr="003665B7">
              <w:rPr>
                <w:b/>
                <w:sz w:val="24"/>
                <w:szCs w:val="24"/>
                <w:lang w:val="en-US" w:eastAsia="en-US"/>
              </w:rPr>
              <w:t>24</w:t>
            </w:r>
          </w:p>
        </w:tc>
      </w:tr>
      <w:tr w:rsidR="00740053" w:rsidRPr="003665B7" w:rsidTr="00116795">
        <w:tc>
          <w:tcPr>
            <w:tcW w:w="1551" w:type="dxa"/>
          </w:tcPr>
          <w:p w:rsidR="00740053" w:rsidRPr="003665B7" w:rsidRDefault="00740053" w:rsidP="003665B7">
            <w:pPr>
              <w:spacing w:line="240" w:lineRule="auto"/>
              <w:ind w:left="-57" w:right="-57"/>
              <w:jc w:val="left"/>
              <w:rPr>
                <w:color w:val="000000" w:themeColor="text1"/>
                <w:sz w:val="24"/>
                <w:szCs w:val="24"/>
              </w:rPr>
            </w:pPr>
            <w:r w:rsidRPr="003665B7">
              <w:rPr>
                <w:color w:val="000000" w:themeColor="text1"/>
                <w:sz w:val="24"/>
                <w:szCs w:val="24"/>
              </w:rPr>
              <w:t>Количество сетей электросвязи, введенных в эксплуатацию</w:t>
            </w:r>
          </w:p>
        </w:tc>
        <w:tc>
          <w:tcPr>
            <w:tcW w:w="890" w:type="dxa"/>
            <w:shd w:val="clear" w:color="auto" w:fill="auto"/>
            <w:vAlign w:val="center"/>
          </w:tcPr>
          <w:p w:rsidR="00740053" w:rsidRPr="003665B7" w:rsidRDefault="00740053" w:rsidP="003665B7">
            <w:pPr>
              <w:spacing w:line="240" w:lineRule="auto"/>
              <w:ind w:left="-57" w:right="-57"/>
              <w:jc w:val="center"/>
              <w:rPr>
                <w:sz w:val="24"/>
                <w:szCs w:val="24"/>
              </w:rPr>
            </w:pPr>
            <w:r w:rsidRPr="003665B7">
              <w:rPr>
                <w:sz w:val="24"/>
                <w:szCs w:val="24"/>
              </w:rPr>
              <w:t>3</w:t>
            </w:r>
          </w:p>
        </w:tc>
        <w:tc>
          <w:tcPr>
            <w:tcW w:w="890" w:type="dxa"/>
            <w:shd w:val="clear" w:color="auto" w:fill="auto"/>
            <w:vAlign w:val="center"/>
          </w:tcPr>
          <w:p w:rsidR="00740053" w:rsidRPr="003665B7" w:rsidRDefault="00740053" w:rsidP="003665B7">
            <w:pPr>
              <w:spacing w:line="240" w:lineRule="auto"/>
              <w:ind w:left="-57" w:right="-57"/>
              <w:jc w:val="center"/>
              <w:rPr>
                <w:sz w:val="24"/>
                <w:szCs w:val="24"/>
              </w:rPr>
            </w:pPr>
            <w:r w:rsidRPr="003665B7">
              <w:rPr>
                <w:sz w:val="24"/>
                <w:szCs w:val="24"/>
              </w:rPr>
              <w:t>12</w:t>
            </w:r>
          </w:p>
        </w:tc>
        <w:tc>
          <w:tcPr>
            <w:tcW w:w="890" w:type="dxa"/>
            <w:shd w:val="clear" w:color="auto" w:fill="auto"/>
            <w:vAlign w:val="center"/>
          </w:tcPr>
          <w:p w:rsidR="00740053" w:rsidRPr="003665B7" w:rsidRDefault="00740053" w:rsidP="003665B7">
            <w:pPr>
              <w:spacing w:line="240" w:lineRule="auto"/>
              <w:ind w:left="-57" w:right="-57"/>
              <w:jc w:val="center"/>
              <w:rPr>
                <w:sz w:val="24"/>
                <w:szCs w:val="24"/>
                <w:lang w:val="en-US"/>
              </w:rPr>
            </w:pPr>
            <w:r w:rsidRPr="003665B7">
              <w:rPr>
                <w:sz w:val="24"/>
                <w:szCs w:val="24"/>
                <w:lang w:val="en-US"/>
              </w:rPr>
              <w:t>9</w:t>
            </w:r>
          </w:p>
        </w:tc>
        <w:tc>
          <w:tcPr>
            <w:tcW w:w="890" w:type="dxa"/>
            <w:shd w:val="clear" w:color="auto" w:fill="auto"/>
            <w:vAlign w:val="center"/>
          </w:tcPr>
          <w:p w:rsidR="00740053" w:rsidRPr="003665B7" w:rsidRDefault="00740053" w:rsidP="003665B7">
            <w:pPr>
              <w:spacing w:line="240" w:lineRule="auto"/>
              <w:ind w:left="-57" w:right="-57"/>
              <w:jc w:val="center"/>
              <w:rPr>
                <w:sz w:val="24"/>
                <w:szCs w:val="24"/>
                <w:lang w:eastAsia="en-US"/>
              </w:rPr>
            </w:pPr>
            <w:r w:rsidRPr="003665B7">
              <w:rPr>
                <w:sz w:val="24"/>
                <w:szCs w:val="24"/>
                <w:lang w:eastAsia="en-US"/>
              </w:rPr>
              <w:t>8</w:t>
            </w:r>
          </w:p>
        </w:tc>
        <w:tc>
          <w:tcPr>
            <w:tcW w:w="600" w:type="dxa"/>
            <w:shd w:val="clear" w:color="auto" w:fill="auto"/>
            <w:vAlign w:val="center"/>
          </w:tcPr>
          <w:p w:rsidR="00740053" w:rsidRPr="003665B7" w:rsidRDefault="00740053" w:rsidP="003665B7">
            <w:pPr>
              <w:spacing w:line="240" w:lineRule="auto"/>
              <w:ind w:left="-57" w:right="-57"/>
              <w:jc w:val="center"/>
              <w:rPr>
                <w:b/>
                <w:sz w:val="24"/>
                <w:szCs w:val="24"/>
                <w:lang w:eastAsia="en-US"/>
              </w:rPr>
            </w:pPr>
            <w:r w:rsidRPr="003665B7">
              <w:rPr>
                <w:b/>
                <w:sz w:val="24"/>
                <w:szCs w:val="24"/>
                <w:lang w:eastAsia="en-US"/>
              </w:rPr>
              <w:t>32</w:t>
            </w:r>
          </w:p>
        </w:tc>
        <w:tc>
          <w:tcPr>
            <w:tcW w:w="921" w:type="dxa"/>
            <w:vAlign w:val="center"/>
          </w:tcPr>
          <w:p w:rsidR="00740053" w:rsidRPr="003665B7" w:rsidRDefault="00740053" w:rsidP="003665B7">
            <w:pPr>
              <w:spacing w:line="240" w:lineRule="auto"/>
              <w:ind w:left="-57" w:right="-57"/>
              <w:jc w:val="center"/>
              <w:rPr>
                <w:sz w:val="24"/>
                <w:szCs w:val="24"/>
                <w:lang w:val="en-US"/>
              </w:rPr>
            </w:pPr>
            <w:r w:rsidRPr="003665B7">
              <w:rPr>
                <w:sz w:val="24"/>
                <w:szCs w:val="24"/>
                <w:lang w:val="en-US"/>
              </w:rPr>
              <w:t>14</w:t>
            </w:r>
          </w:p>
        </w:tc>
        <w:tc>
          <w:tcPr>
            <w:tcW w:w="935" w:type="dxa"/>
            <w:vAlign w:val="center"/>
          </w:tcPr>
          <w:p w:rsidR="00740053" w:rsidRPr="003665B7" w:rsidRDefault="00740053" w:rsidP="003665B7">
            <w:pPr>
              <w:spacing w:line="240" w:lineRule="auto"/>
              <w:ind w:left="-57" w:right="-57"/>
              <w:jc w:val="center"/>
              <w:rPr>
                <w:sz w:val="24"/>
                <w:szCs w:val="24"/>
                <w:lang w:val="en-US"/>
              </w:rPr>
            </w:pPr>
            <w:r w:rsidRPr="003665B7">
              <w:rPr>
                <w:sz w:val="24"/>
                <w:szCs w:val="24"/>
                <w:lang w:val="en-US"/>
              </w:rPr>
              <w:t>8</w:t>
            </w:r>
          </w:p>
        </w:tc>
        <w:tc>
          <w:tcPr>
            <w:tcW w:w="936" w:type="dxa"/>
            <w:shd w:val="clear" w:color="auto" w:fill="FFFFFF"/>
            <w:vAlign w:val="center"/>
          </w:tcPr>
          <w:p w:rsidR="00740053" w:rsidRPr="003665B7" w:rsidRDefault="00740053" w:rsidP="003665B7">
            <w:pPr>
              <w:spacing w:line="240" w:lineRule="auto"/>
              <w:ind w:left="-57" w:right="-57"/>
              <w:jc w:val="center"/>
              <w:rPr>
                <w:sz w:val="24"/>
                <w:szCs w:val="24"/>
              </w:rPr>
            </w:pPr>
            <w:r w:rsidRPr="003665B7">
              <w:rPr>
                <w:sz w:val="24"/>
                <w:szCs w:val="24"/>
              </w:rPr>
              <w:t>6</w:t>
            </w:r>
          </w:p>
        </w:tc>
        <w:tc>
          <w:tcPr>
            <w:tcW w:w="935" w:type="dxa"/>
            <w:vAlign w:val="center"/>
          </w:tcPr>
          <w:p w:rsidR="00740053" w:rsidRPr="003665B7" w:rsidRDefault="00740053" w:rsidP="003665B7">
            <w:pPr>
              <w:spacing w:line="240" w:lineRule="auto"/>
              <w:ind w:left="-57" w:right="-57"/>
              <w:jc w:val="center"/>
              <w:rPr>
                <w:sz w:val="24"/>
                <w:szCs w:val="24"/>
                <w:lang w:eastAsia="en-US"/>
              </w:rPr>
            </w:pPr>
            <w:r w:rsidRPr="003665B7">
              <w:rPr>
                <w:sz w:val="24"/>
                <w:szCs w:val="24"/>
                <w:lang w:eastAsia="en-US"/>
              </w:rPr>
              <w:t>7</w:t>
            </w:r>
          </w:p>
        </w:tc>
        <w:tc>
          <w:tcPr>
            <w:tcW w:w="763" w:type="dxa"/>
            <w:shd w:val="clear" w:color="auto" w:fill="D9D9D9"/>
            <w:vAlign w:val="center"/>
          </w:tcPr>
          <w:p w:rsidR="00740053" w:rsidRPr="003665B7" w:rsidRDefault="00740053" w:rsidP="003665B7">
            <w:pPr>
              <w:spacing w:line="240" w:lineRule="auto"/>
              <w:ind w:left="-57" w:right="-57"/>
              <w:jc w:val="center"/>
              <w:rPr>
                <w:b/>
                <w:sz w:val="24"/>
                <w:szCs w:val="24"/>
                <w:lang w:eastAsia="en-US"/>
              </w:rPr>
            </w:pPr>
            <w:r w:rsidRPr="003665B7">
              <w:rPr>
                <w:b/>
                <w:sz w:val="24"/>
                <w:szCs w:val="24"/>
                <w:lang w:eastAsia="en-US"/>
              </w:rPr>
              <w:t>35</w:t>
            </w:r>
          </w:p>
        </w:tc>
      </w:tr>
      <w:tr w:rsidR="00740053" w:rsidRPr="003665B7" w:rsidTr="00116795">
        <w:tc>
          <w:tcPr>
            <w:tcW w:w="1551" w:type="dxa"/>
          </w:tcPr>
          <w:p w:rsidR="00740053" w:rsidRPr="003665B7" w:rsidRDefault="00740053" w:rsidP="003665B7">
            <w:pPr>
              <w:spacing w:line="240" w:lineRule="auto"/>
              <w:ind w:left="-57" w:right="-57"/>
              <w:jc w:val="left"/>
              <w:rPr>
                <w:color w:val="000000" w:themeColor="text1"/>
                <w:sz w:val="24"/>
                <w:szCs w:val="24"/>
              </w:rPr>
            </w:pPr>
            <w:r w:rsidRPr="003665B7">
              <w:rPr>
                <w:color w:val="000000" w:themeColor="text1"/>
                <w:sz w:val="24"/>
                <w:szCs w:val="24"/>
              </w:rPr>
              <w:t>Количество выданных писем-уведомлений о возможности эксплуатации сетей электросвязи</w:t>
            </w:r>
          </w:p>
        </w:tc>
        <w:tc>
          <w:tcPr>
            <w:tcW w:w="890" w:type="dxa"/>
            <w:shd w:val="clear" w:color="auto" w:fill="auto"/>
            <w:vAlign w:val="center"/>
          </w:tcPr>
          <w:p w:rsidR="00740053" w:rsidRPr="003665B7" w:rsidRDefault="00740053" w:rsidP="003665B7">
            <w:pPr>
              <w:spacing w:line="240" w:lineRule="auto"/>
              <w:ind w:left="-57" w:right="-57"/>
              <w:jc w:val="center"/>
              <w:rPr>
                <w:sz w:val="24"/>
                <w:szCs w:val="24"/>
              </w:rPr>
            </w:pPr>
            <w:r w:rsidRPr="003665B7">
              <w:rPr>
                <w:sz w:val="24"/>
                <w:szCs w:val="24"/>
              </w:rPr>
              <w:t>3</w:t>
            </w:r>
          </w:p>
        </w:tc>
        <w:tc>
          <w:tcPr>
            <w:tcW w:w="890" w:type="dxa"/>
            <w:shd w:val="clear" w:color="auto" w:fill="auto"/>
            <w:vAlign w:val="center"/>
          </w:tcPr>
          <w:p w:rsidR="00740053" w:rsidRPr="003665B7" w:rsidRDefault="00740053" w:rsidP="003665B7">
            <w:pPr>
              <w:spacing w:line="240" w:lineRule="auto"/>
              <w:ind w:left="-57" w:right="-57"/>
              <w:jc w:val="center"/>
              <w:rPr>
                <w:sz w:val="24"/>
                <w:szCs w:val="24"/>
              </w:rPr>
            </w:pPr>
            <w:r w:rsidRPr="003665B7">
              <w:rPr>
                <w:sz w:val="24"/>
                <w:szCs w:val="24"/>
              </w:rPr>
              <w:t>8</w:t>
            </w:r>
          </w:p>
        </w:tc>
        <w:tc>
          <w:tcPr>
            <w:tcW w:w="890" w:type="dxa"/>
            <w:shd w:val="clear" w:color="auto" w:fill="auto"/>
            <w:vAlign w:val="center"/>
          </w:tcPr>
          <w:p w:rsidR="00740053" w:rsidRPr="003665B7" w:rsidRDefault="00740053" w:rsidP="003665B7">
            <w:pPr>
              <w:spacing w:line="240" w:lineRule="auto"/>
              <w:ind w:left="-57" w:right="-57"/>
              <w:jc w:val="center"/>
              <w:rPr>
                <w:sz w:val="24"/>
                <w:szCs w:val="24"/>
                <w:lang w:val="en-US"/>
              </w:rPr>
            </w:pPr>
            <w:r w:rsidRPr="003665B7">
              <w:rPr>
                <w:sz w:val="24"/>
                <w:szCs w:val="24"/>
                <w:lang w:val="en-US"/>
              </w:rPr>
              <w:t>8</w:t>
            </w:r>
          </w:p>
        </w:tc>
        <w:tc>
          <w:tcPr>
            <w:tcW w:w="890" w:type="dxa"/>
            <w:shd w:val="clear" w:color="auto" w:fill="auto"/>
            <w:vAlign w:val="center"/>
          </w:tcPr>
          <w:p w:rsidR="00740053" w:rsidRPr="003665B7" w:rsidRDefault="00740053" w:rsidP="003665B7">
            <w:pPr>
              <w:spacing w:line="240" w:lineRule="auto"/>
              <w:ind w:left="-57" w:right="-57"/>
              <w:jc w:val="center"/>
              <w:rPr>
                <w:sz w:val="24"/>
                <w:szCs w:val="24"/>
                <w:lang w:eastAsia="en-US"/>
              </w:rPr>
            </w:pPr>
            <w:r w:rsidRPr="003665B7">
              <w:rPr>
                <w:sz w:val="24"/>
                <w:szCs w:val="24"/>
                <w:lang w:eastAsia="en-US"/>
              </w:rPr>
              <w:t>8</w:t>
            </w:r>
          </w:p>
        </w:tc>
        <w:tc>
          <w:tcPr>
            <w:tcW w:w="600" w:type="dxa"/>
            <w:shd w:val="clear" w:color="auto" w:fill="auto"/>
            <w:vAlign w:val="center"/>
          </w:tcPr>
          <w:p w:rsidR="00740053" w:rsidRPr="003665B7" w:rsidRDefault="00740053" w:rsidP="003665B7">
            <w:pPr>
              <w:spacing w:line="240" w:lineRule="auto"/>
              <w:ind w:left="-57" w:right="-57"/>
              <w:jc w:val="center"/>
              <w:rPr>
                <w:b/>
                <w:sz w:val="24"/>
                <w:szCs w:val="24"/>
                <w:lang w:eastAsia="en-US"/>
              </w:rPr>
            </w:pPr>
            <w:r w:rsidRPr="003665B7">
              <w:rPr>
                <w:b/>
                <w:sz w:val="24"/>
                <w:szCs w:val="24"/>
                <w:lang w:eastAsia="en-US"/>
              </w:rPr>
              <w:t>27</w:t>
            </w:r>
          </w:p>
        </w:tc>
        <w:tc>
          <w:tcPr>
            <w:tcW w:w="921" w:type="dxa"/>
            <w:vAlign w:val="center"/>
          </w:tcPr>
          <w:p w:rsidR="00740053" w:rsidRPr="003665B7" w:rsidRDefault="00740053" w:rsidP="003665B7">
            <w:pPr>
              <w:spacing w:line="240" w:lineRule="auto"/>
              <w:ind w:left="-57" w:right="-57"/>
              <w:jc w:val="center"/>
              <w:rPr>
                <w:sz w:val="24"/>
                <w:szCs w:val="24"/>
              </w:rPr>
            </w:pPr>
            <w:r w:rsidRPr="003665B7">
              <w:rPr>
                <w:sz w:val="24"/>
                <w:szCs w:val="24"/>
              </w:rPr>
              <w:t>8</w:t>
            </w:r>
          </w:p>
        </w:tc>
        <w:tc>
          <w:tcPr>
            <w:tcW w:w="935" w:type="dxa"/>
            <w:shd w:val="clear" w:color="auto" w:fill="auto"/>
            <w:vAlign w:val="center"/>
          </w:tcPr>
          <w:p w:rsidR="00740053" w:rsidRPr="003665B7" w:rsidRDefault="00740053" w:rsidP="003665B7">
            <w:pPr>
              <w:spacing w:line="240" w:lineRule="auto"/>
              <w:ind w:left="-57" w:right="-57"/>
              <w:jc w:val="center"/>
              <w:rPr>
                <w:sz w:val="24"/>
                <w:szCs w:val="24"/>
              </w:rPr>
            </w:pPr>
            <w:r w:rsidRPr="003665B7">
              <w:rPr>
                <w:sz w:val="24"/>
                <w:szCs w:val="24"/>
              </w:rPr>
              <w:t>8</w:t>
            </w:r>
          </w:p>
        </w:tc>
        <w:tc>
          <w:tcPr>
            <w:tcW w:w="936" w:type="dxa"/>
            <w:shd w:val="clear" w:color="auto" w:fill="FFFFFF"/>
            <w:vAlign w:val="center"/>
          </w:tcPr>
          <w:p w:rsidR="00740053" w:rsidRPr="003665B7" w:rsidRDefault="00740053" w:rsidP="003665B7">
            <w:pPr>
              <w:spacing w:line="240" w:lineRule="auto"/>
              <w:ind w:left="-57" w:right="-57"/>
              <w:jc w:val="center"/>
              <w:rPr>
                <w:sz w:val="24"/>
                <w:szCs w:val="24"/>
              </w:rPr>
            </w:pPr>
            <w:r w:rsidRPr="003665B7">
              <w:rPr>
                <w:sz w:val="24"/>
                <w:szCs w:val="24"/>
              </w:rPr>
              <w:t>6</w:t>
            </w:r>
          </w:p>
        </w:tc>
        <w:tc>
          <w:tcPr>
            <w:tcW w:w="935" w:type="dxa"/>
            <w:vAlign w:val="center"/>
          </w:tcPr>
          <w:p w:rsidR="00740053" w:rsidRPr="003665B7" w:rsidRDefault="00740053" w:rsidP="003665B7">
            <w:pPr>
              <w:spacing w:line="240" w:lineRule="auto"/>
              <w:ind w:left="-57" w:right="-57"/>
              <w:jc w:val="center"/>
              <w:rPr>
                <w:sz w:val="24"/>
                <w:szCs w:val="24"/>
                <w:lang w:eastAsia="en-US"/>
              </w:rPr>
            </w:pPr>
            <w:r w:rsidRPr="003665B7">
              <w:rPr>
                <w:sz w:val="24"/>
                <w:szCs w:val="24"/>
                <w:lang w:val="en-US" w:eastAsia="en-US"/>
              </w:rPr>
              <w:t>9</w:t>
            </w:r>
          </w:p>
        </w:tc>
        <w:tc>
          <w:tcPr>
            <w:tcW w:w="763" w:type="dxa"/>
            <w:shd w:val="clear" w:color="auto" w:fill="D9D9D9"/>
            <w:vAlign w:val="center"/>
          </w:tcPr>
          <w:p w:rsidR="00740053" w:rsidRPr="003665B7" w:rsidRDefault="00740053" w:rsidP="003665B7">
            <w:pPr>
              <w:spacing w:line="240" w:lineRule="auto"/>
              <w:ind w:left="-57" w:right="-57"/>
              <w:jc w:val="center"/>
              <w:rPr>
                <w:b/>
                <w:sz w:val="24"/>
                <w:szCs w:val="24"/>
                <w:lang w:eastAsia="en-US"/>
              </w:rPr>
            </w:pPr>
            <w:r w:rsidRPr="003665B7">
              <w:rPr>
                <w:b/>
                <w:sz w:val="24"/>
                <w:szCs w:val="24"/>
                <w:lang w:eastAsia="en-US"/>
              </w:rPr>
              <w:t>31</w:t>
            </w:r>
          </w:p>
        </w:tc>
      </w:tr>
    </w:tbl>
    <w:p w:rsidR="00116795" w:rsidRDefault="00116795" w:rsidP="00116795">
      <w:pPr>
        <w:spacing w:line="240" w:lineRule="exact"/>
        <w:rPr>
          <w:b/>
          <w:sz w:val="28"/>
          <w:szCs w:val="28"/>
        </w:rPr>
      </w:pPr>
    </w:p>
    <w:p w:rsidR="00116795" w:rsidRPr="007B70A3" w:rsidRDefault="00116795" w:rsidP="00116795">
      <w:pPr>
        <w:spacing w:line="240" w:lineRule="exact"/>
        <w:rPr>
          <w:b/>
          <w:sz w:val="28"/>
          <w:szCs w:val="28"/>
        </w:rPr>
      </w:pPr>
      <w:r w:rsidRPr="007B70A3">
        <w:rPr>
          <w:b/>
          <w:sz w:val="28"/>
          <w:szCs w:val="28"/>
        </w:rPr>
        <w:t xml:space="preserve">В сфере защиты персональных данных </w:t>
      </w:r>
    </w:p>
    <w:p w:rsidR="00116795" w:rsidRPr="007B70A3" w:rsidRDefault="00116795" w:rsidP="00116795">
      <w:pPr>
        <w:spacing w:line="240" w:lineRule="exact"/>
        <w:jc w:val="left"/>
        <w:rPr>
          <w:b/>
          <w:sz w:val="28"/>
          <w:szCs w:val="28"/>
        </w:rPr>
      </w:pPr>
    </w:p>
    <w:p w:rsidR="00116795" w:rsidRPr="007B70A3" w:rsidRDefault="00116795" w:rsidP="00116795">
      <w:pPr>
        <w:spacing w:line="240" w:lineRule="exact"/>
        <w:jc w:val="left"/>
        <w:rPr>
          <w:b/>
          <w:i/>
          <w:sz w:val="28"/>
          <w:szCs w:val="28"/>
          <w:u w:val="single"/>
        </w:rPr>
      </w:pPr>
      <w:r w:rsidRPr="007B70A3">
        <w:rPr>
          <w:b/>
          <w:i/>
          <w:sz w:val="28"/>
          <w:szCs w:val="28"/>
          <w:u w:val="single"/>
        </w:rPr>
        <w:t>Ведение реестра операторов, осуществляющих обработку персональных данных</w:t>
      </w:r>
    </w:p>
    <w:p w:rsidR="00116795" w:rsidRPr="007B70A3" w:rsidRDefault="00116795" w:rsidP="00116795">
      <w:pPr>
        <w:spacing w:line="240" w:lineRule="exact"/>
        <w:jc w:val="left"/>
        <w:rPr>
          <w:b/>
          <w:i/>
          <w:sz w:val="28"/>
          <w:szCs w:val="28"/>
          <w:u w:val="single"/>
        </w:rPr>
      </w:pPr>
    </w:p>
    <w:p w:rsidR="00B42D00" w:rsidRPr="00364011" w:rsidRDefault="00B42D00" w:rsidP="00364011">
      <w:pPr>
        <w:spacing w:line="240" w:lineRule="auto"/>
        <w:ind w:firstLine="709"/>
        <w:rPr>
          <w:b/>
          <w:i/>
          <w:sz w:val="27"/>
          <w:szCs w:val="27"/>
          <w:highlight w:val="yellow"/>
          <w:u w:val="single"/>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1965"/>
        <w:gridCol w:w="759"/>
        <w:gridCol w:w="780"/>
        <w:gridCol w:w="782"/>
        <w:gridCol w:w="782"/>
        <w:gridCol w:w="759"/>
        <w:gridCol w:w="759"/>
        <w:gridCol w:w="759"/>
        <w:gridCol w:w="772"/>
        <w:gridCol w:w="759"/>
        <w:gridCol w:w="798"/>
      </w:tblGrid>
      <w:tr w:rsidR="00B42D00" w:rsidRPr="003665B7" w:rsidTr="003E4885">
        <w:tc>
          <w:tcPr>
            <w:tcW w:w="216" w:type="pct"/>
            <w:tcBorders>
              <w:bottom w:val="single" w:sz="4" w:space="0" w:color="auto"/>
            </w:tcBorders>
            <w:vAlign w:val="center"/>
          </w:tcPr>
          <w:p w:rsidR="00B42D00" w:rsidRPr="003665B7" w:rsidRDefault="00B42D00" w:rsidP="00E26AA5">
            <w:pPr>
              <w:spacing w:line="240" w:lineRule="exact"/>
              <w:ind w:left="-57" w:right="-113"/>
              <w:jc w:val="center"/>
              <w:rPr>
                <w:b/>
                <w:iCs/>
                <w:sz w:val="24"/>
                <w:szCs w:val="24"/>
              </w:rPr>
            </w:pPr>
            <w:r w:rsidRPr="003665B7">
              <w:rPr>
                <w:iCs/>
                <w:sz w:val="24"/>
                <w:szCs w:val="24"/>
              </w:rPr>
              <w:t>№ пп</w:t>
            </w:r>
          </w:p>
        </w:tc>
        <w:tc>
          <w:tcPr>
            <w:tcW w:w="938" w:type="pct"/>
            <w:tcBorders>
              <w:bottom w:val="single" w:sz="4" w:space="0" w:color="auto"/>
            </w:tcBorders>
            <w:vAlign w:val="center"/>
          </w:tcPr>
          <w:p w:rsidR="00B42D00" w:rsidRPr="003665B7" w:rsidRDefault="00B42D00" w:rsidP="00E26AA5">
            <w:pPr>
              <w:spacing w:line="240" w:lineRule="exact"/>
              <w:ind w:left="-57" w:right="-113"/>
              <w:jc w:val="center"/>
              <w:rPr>
                <w:sz w:val="24"/>
                <w:szCs w:val="24"/>
              </w:rPr>
            </w:pPr>
            <w:r w:rsidRPr="003665B7">
              <w:rPr>
                <w:b/>
                <w:iCs/>
                <w:sz w:val="24"/>
                <w:szCs w:val="24"/>
              </w:rPr>
              <w:t>Количество объектов, в отношении которых исполняется полномочие</w:t>
            </w:r>
          </w:p>
        </w:tc>
        <w:tc>
          <w:tcPr>
            <w:tcW w:w="410" w:type="pct"/>
            <w:tcBorders>
              <w:bottom w:val="single" w:sz="4" w:space="0" w:color="auto"/>
            </w:tcBorders>
            <w:vAlign w:val="center"/>
          </w:tcPr>
          <w:p w:rsidR="00B42D00" w:rsidRPr="003665B7" w:rsidRDefault="00B42D00" w:rsidP="003E4885">
            <w:pPr>
              <w:spacing w:line="240" w:lineRule="exact"/>
              <w:ind w:left="-57" w:right="-113"/>
              <w:jc w:val="center"/>
              <w:rPr>
                <w:color w:val="000000"/>
                <w:sz w:val="24"/>
                <w:szCs w:val="24"/>
              </w:rPr>
            </w:pPr>
            <w:r w:rsidRPr="003665B7">
              <w:rPr>
                <w:color w:val="000000"/>
                <w:sz w:val="24"/>
                <w:szCs w:val="24"/>
              </w:rPr>
              <w:t>1 кв</w:t>
            </w:r>
            <w:r w:rsidR="003E4885">
              <w:rPr>
                <w:color w:val="000000"/>
                <w:sz w:val="24"/>
                <w:szCs w:val="24"/>
              </w:rPr>
              <w:t>.</w:t>
            </w:r>
            <w:r w:rsidRPr="003665B7">
              <w:rPr>
                <w:color w:val="000000"/>
                <w:sz w:val="24"/>
                <w:szCs w:val="24"/>
              </w:rPr>
              <w:t xml:space="preserve"> 2019</w:t>
            </w:r>
          </w:p>
        </w:tc>
        <w:tc>
          <w:tcPr>
            <w:tcW w:w="410" w:type="pct"/>
            <w:tcBorders>
              <w:bottom w:val="single" w:sz="4" w:space="0" w:color="auto"/>
            </w:tcBorders>
            <w:vAlign w:val="center"/>
          </w:tcPr>
          <w:p w:rsidR="00B42D00" w:rsidRPr="003665B7" w:rsidRDefault="00B42D00" w:rsidP="003E4885">
            <w:pPr>
              <w:spacing w:line="240" w:lineRule="exact"/>
              <w:ind w:left="-57" w:right="-113"/>
              <w:jc w:val="center"/>
              <w:rPr>
                <w:color w:val="000000"/>
                <w:sz w:val="24"/>
                <w:szCs w:val="24"/>
              </w:rPr>
            </w:pPr>
            <w:r w:rsidRPr="003665B7">
              <w:rPr>
                <w:color w:val="000000"/>
                <w:sz w:val="24"/>
                <w:szCs w:val="24"/>
              </w:rPr>
              <w:t>2 кв</w:t>
            </w:r>
            <w:r w:rsidR="003E4885">
              <w:rPr>
                <w:color w:val="000000"/>
                <w:sz w:val="24"/>
                <w:szCs w:val="24"/>
              </w:rPr>
              <w:t>.</w:t>
            </w:r>
            <w:r w:rsidRPr="003665B7">
              <w:rPr>
                <w:color w:val="000000"/>
                <w:sz w:val="24"/>
                <w:szCs w:val="24"/>
              </w:rPr>
              <w:t xml:space="preserve"> 2019</w:t>
            </w:r>
          </w:p>
        </w:tc>
        <w:tc>
          <w:tcPr>
            <w:tcW w:w="410" w:type="pct"/>
            <w:tcBorders>
              <w:bottom w:val="single" w:sz="4" w:space="0" w:color="auto"/>
            </w:tcBorders>
            <w:vAlign w:val="center"/>
          </w:tcPr>
          <w:p w:rsidR="00B42D00" w:rsidRPr="003665B7" w:rsidRDefault="00B42D00" w:rsidP="003E4885">
            <w:pPr>
              <w:spacing w:line="240" w:lineRule="exact"/>
              <w:ind w:left="-57" w:right="-113"/>
              <w:jc w:val="center"/>
              <w:rPr>
                <w:color w:val="000000"/>
                <w:sz w:val="24"/>
                <w:szCs w:val="24"/>
              </w:rPr>
            </w:pPr>
            <w:r w:rsidRPr="003665B7">
              <w:rPr>
                <w:color w:val="000000"/>
                <w:sz w:val="24"/>
                <w:szCs w:val="24"/>
              </w:rPr>
              <w:t>3 кв</w:t>
            </w:r>
            <w:r w:rsidR="003E4885">
              <w:rPr>
                <w:color w:val="000000"/>
                <w:sz w:val="24"/>
                <w:szCs w:val="24"/>
              </w:rPr>
              <w:t>.</w:t>
            </w:r>
            <w:r w:rsidRPr="003665B7">
              <w:rPr>
                <w:color w:val="000000"/>
                <w:sz w:val="24"/>
                <w:szCs w:val="24"/>
              </w:rPr>
              <w:t xml:space="preserve"> 2019</w:t>
            </w:r>
          </w:p>
        </w:tc>
        <w:tc>
          <w:tcPr>
            <w:tcW w:w="410" w:type="pct"/>
            <w:tcBorders>
              <w:bottom w:val="single" w:sz="4" w:space="0" w:color="auto"/>
            </w:tcBorders>
            <w:vAlign w:val="center"/>
          </w:tcPr>
          <w:p w:rsidR="00B42D00" w:rsidRPr="003665B7" w:rsidRDefault="00B42D00" w:rsidP="003E4885">
            <w:pPr>
              <w:spacing w:line="240" w:lineRule="exact"/>
              <w:ind w:left="-57" w:right="-113"/>
              <w:jc w:val="center"/>
              <w:rPr>
                <w:color w:val="000000"/>
                <w:sz w:val="24"/>
                <w:szCs w:val="24"/>
              </w:rPr>
            </w:pPr>
            <w:r w:rsidRPr="003665B7">
              <w:rPr>
                <w:color w:val="000000"/>
                <w:sz w:val="24"/>
                <w:szCs w:val="24"/>
              </w:rPr>
              <w:t>4 кв</w:t>
            </w:r>
            <w:r w:rsidR="003E4885">
              <w:rPr>
                <w:color w:val="000000"/>
                <w:sz w:val="24"/>
                <w:szCs w:val="24"/>
              </w:rPr>
              <w:t>.</w:t>
            </w:r>
            <w:r w:rsidRPr="003665B7">
              <w:rPr>
                <w:color w:val="000000"/>
                <w:sz w:val="24"/>
                <w:szCs w:val="24"/>
              </w:rPr>
              <w:t xml:space="preserve"> 2019</w:t>
            </w:r>
          </w:p>
        </w:tc>
        <w:tc>
          <w:tcPr>
            <w:tcW w:w="345" w:type="pct"/>
            <w:tcBorders>
              <w:bottom w:val="single" w:sz="4" w:space="0" w:color="auto"/>
            </w:tcBorders>
            <w:shd w:val="clear" w:color="auto" w:fill="D9D9D9"/>
            <w:vAlign w:val="center"/>
          </w:tcPr>
          <w:p w:rsidR="00B42D00" w:rsidRPr="003665B7" w:rsidRDefault="00B42D00" w:rsidP="00E26AA5">
            <w:pPr>
              <w:spacing w:line="240" w:lineRule="exact"/>
              <w:ind w:left="-57" w:right="-113"/>
              <w:jc w:val="center"/>
              <w:rPr>
                <w:b/>
                <w:color w:val="000000"/>
                <w:sz w:val="24"/>
                <w:szCs w:val="24"/>
              </w:rPr>
            </w:pPr>
            <w:r w:rsidRPr="003665B7">
              <w:rPr>
                <w:b/>
                <w:color w:val="000000"/>
                <w:sz w:val="24"/>
                <w:szCs w:val="24"/>
              </w:rPr>
              <w:t>2019</w:t>
            </w:r>
          </w:p>
        </w:tc>
        <w:tc>
          <w:tcPr>
            <w:tcW w:w="345" w:type="pct"/>
            <w:tcBorders>
              <w:bottom w:val="single" w:sz="4" w:space="0" w:color="auto"/>
            </w:tcBorders>
            <w:vAlign w:val="center"/>
          </w:tcPr>
          <w:p w:rsidR="00B42D00" w:rsidRPr="003665B7" w:rsidRDefault="00B42D00" w:rsidP="003E4885">
            <w:pPr>
              <w:spacing w:line="240" w:lineRule="exact"/>
              <w:ind w:left="-57" w:right="-113"/>
              <w:jc w:val="center"/>
              <w:rPr>
                <w:color w:val="000000"/>
                <w:sz w:val="24"/>
                <w:szCs w:val="24"/>
              </w:rPr>
            </w:pPr>
            <w:r w:rsidRPr="003665B7">
              <w:rPr>
                <w:color w:val="000000"/>
                <w:sz w:val="24"/>
                <w:szCs w:val="24"/>
              </w:rPr>
              <w:t>1 кв</w:t>
            </w:r>
            <w:r w:rsidR="003E4885">
              <w:rPr>
                <w:color w:val="000000"/>
                <w:sz w:val="24"/>
                <w:szCs w:val="24"/>
              </w:rPr>
              <w:t>.</w:t>
            </w:r>
            <w:r w:rsidRPr="003665B7">
              <w:rPr>
                <w:color w:val="000000"/>
                <w:sz w:val="24"/>
                <w:szCs w:val="24"/>
              </w:rPr>
              <w:t xml:space="preserve"> 2020</w:t>
            </w:r>
          </w:p>
        </w:tc>
        <w:tc>
          <w:tcPr>
            <w:tcW w:w="345" w:type="pct"/>
            <w:tcBorders>
              <w:bottom w:val="single" w:sz="4" w:space="0" w:color="auto"/>
            </w:tcBorders>
            <w:vAlign w:val="center"/>
          </w:tcPr>
          <w:p w:rsidR="00B42D00" w:rsidRPr="003665B7" w:rsidRDefault="00B42D00" w:rsidP="003E4885">
            <w:pPr>
              <w:spacing w:line="240" w:lineRule="exact"/>
              <w:ind w:left="-57" w:right="-113"/>
              <w:jc w:val="center"/>
              <w:rPr>
                <w:color w:val="000000"/>
                <w:sz w:val="24"/>
                <w:szCs w:val="24"/>
              </w:rPr>
            </w:pPr>
            <w:r w:rsidRPr="003665B7">
              <w:rPr>
                <w:color w:val="000000"/>
                <w:sz w:val="24"/>
                <w:szCs w:val="24"/>
              </w:rPr>
              <w:t>2 кв</w:t>
            </w:r>
            <w:r w:rsidR="003E4885">
              <w:rPr>
                <w:color w:val="000000"/>
                <w:sz w:val="24"/>
                <w:szCs w:val="24"/>
              </w:rPr>
              <w:t>.</w:t>
            </w:r>
            <w:r w:rsidRPr="003665B7">
              <w:rPr>
                <w:color w:val="000000"/>
                <w:sz w:val="24"/>
                <w:szCs w:val="24"/>
              </w:rPr>
              <w:t xml:space="preserve"> 2020</w:t>
            </w:r>
          </w:p>
        </w:tc>
        <w:tc>
          <w:tcPr>
            <w:tcW w:w="405" w:type="pct"/>
            <w:tcBorders>
              <w:bottom w:val="single" w:sz="4" w:space="0" w:color="auto"/>
            </w:tcBorders>
            <w:vAlign w:val="center"/>
          </w:tcPr>
          <w:p w:rsidR="00B42D00" w:rsidRPr="003665B7" w:rsidRDefault="00B42D00" w:rsidP="003E4885">
            <w:pPr>
              <w:spacing w:line="240" w:lineRule="exact"/>
              <w:ind w:left="-57" w:right="-113"/>
              <w:jc w:val="center"/>
              <w:rPr>
                <w:color w:val="000000"/>
                <w:sz w:val="24"/>
                <w:szCs w:val="24"/>
              </w:rPr>
            </w:pPr>
            <w:r w:rsidRPr="003665B7">
              <w:rPr>
                <w:color w:val="000000"/>
                <w:sz w:val="24"/>
                <w:szCs w:val="24"/>
              </w:rPr>
              <w:t>3 кв</w:t>
            </w:r>
            <w:r w:rsidR="003E4885">
              <w:rPr>
                <w:color w:val="000000"/>
                <w:sz w:val="24"/>
                <w:szCs w:val="24"/>
              </w:rPr>
              <w:t>.</w:t>
            </w:r>
            <w:r w:rsidRPr="003665B7">
              <w:rPr>
                <w:color w:val="000000"/>
                <w:sz w:val="24"/>
                <w:szCs w:val="24"/>
              </w:rPr>
              <w:t xml:space="preserve"> 2020</w:t>
            </w:r>
          </w:p>
        </w:tc>
        <w:tc>
          <w:tcPr>
            <w:tcW w:w="349" w:type="pct"/>
            <w:tcBorders>
              <w:bottom w:val="single" w:sz="4" w:space="0" w:color="auto"/>
            </w:tcBorders>
            <w:vAlign w:val="center"/>
          </w:tcPr>
          <w:p w:rsidR="00B42D00" w:rsidRPr="003665B7" w:rsidRDefault="00B42D00" w:rsidP="003E4885">
            <w:pPr>
              <w:spacing w:line="240" w:lineRule="exact"/>
              <w:ind w:left="-57" w:right="-113"/>
              <w:jc w:val="center"/>
              <w:rPr>
                <w:color w:val="000000"/>
                <w:sz w:val="24"/>
                <w:szCs w:val="24"/>
              </w:rPr>
            </w:pPr>
            <w:r w:rsidRPr="003665B7">
              <w:rPr>
                <w:color w:val="000000"/>
                <w:sz w:val="24"/>
                <w:szCs w:val="24"/>
              </w:rPr>
              <w:t>4 кв</w:t>
            </w:r>
            <w:r w:rsidR="003E4885">
              <w:rPr>
                <w:color w:val="000000"/>
                <w:sz w:val="24"/>
                <w:szCs w:val="24"/>
              </w:rPr>
              <w:t>.</w:t>
            </w:r>
            <w:r w:rsidRPr="003665B7">
              <w:rPr>
                <w:color w:val="000000"/>
                <w:sz w:val="24"/>
                <w:szCs w:val="24"/>
              </w:rPr>
              <w:t xml:space="preserve"> 2020</w:t>
            </w:r>
          </w:p>
        </w:tc>
        <w:tc>
          <w:tcPr>
            <w:tcW w:w="418" w:type="pct"/>
            <w:tcBorders>
              <w:bottom w:val="single" w:sz="4" w:space="0" w:color="auto"/>
            </w:tcBorders>
            <w:shd w:val="clear" w:color="auto" w:fill="D9D9D9"/>
            <w:vAlign w:val="center"/>
          </w:tcPr>
          <w:p w:rsidR="00B42D00" w:rsidRPr="003665B7" w:rsidRDefault="00B42D00" w:rsidP="00E26AA5">
            <w:pPr>
              <w:spacing w:line="240" w:lineRule="exact"/>
              <w:ind w:left="-57" w:right="-113"/>
              <w:jc w:val="center"/>
              <w:rPr>
                <w:b/>
                <w:color w:val="000000"/>
                <w:sz w:val="24"/>
                <w:szCs w:val="24"/>
              </w:rPr>
            </w:pPr>
            <w:r w:rsidRPr="003665B7">
              <w:rPr>
                <w:b/>
                <w:color w:val="000000"/>
                <w:sz w:val="24"/>
                <w:szCs w:val="24"/>
              </w:rPr>
              <w:t>2020</w:t>
            </w:r>
          </w:p>
        </w:tc>
      </w:tr>
      <w:tr w:rsidR="00B42D00" w:rsidRPr="003665B7" w:rsidTr="003E4885">
        <w:tc>
          <w:tcPr>
            <w:tcW w:w="216" w:type="pct"/>
            <w:tcBorders>
              <w:bottom w:val="single" w:sz="4" w:space="0" w:color="auto"/>
            </w:tcBorders>
          </w:tcPr>
          <w:p w:rsidR="00B42D00" w:rsidRPr="003665B7" w:rsidRDefault="00B42D00" w:rsidP="00E26AA5">
            <w:pPr>
              <w:spacing w:line="240" w:lineRule="exact"/>
              <w:ind w:left="-57" w:right="-57"/>
              <w:rPr>
                <w:iCs/>
                <w:sz w:val="24"/>
                <w:szCs w:val="24"/>
              </w:rPr>
            </w:pPr>
            <w:r w:rsidRPr="003665B7">
              <w:rPr>
                <w:iCs/>
                <w:sz w:val="24"/>
                <w:szCs w:val="24"/>
              </w:rPr>
              <w:t>1</w:t>
            </w:r>
          </w:p>
        </w:tc>
        <w:tc>
          <w:tcPr>
            <w:tcW w:w="938" w:type="pct"/>
            <w:tcBorders>
              <w:bottom w:val="single" w:sz="4" w:space="0" w:color="auto"/>
            </w:tcBorders>
            <w:vAlign w:val="center"/>
          </w:tcPr>
          <w:p w:rsidR="00B42D00" w:rsidRPr="003665B7" w:rsidRDefault="00B42D00" w:rsidP="00E26AA5">
            <w:pPr>
              <w:spacing w:line="240" w:lineRule="exact"/>
              <w:ind w:left="-57" w:right="-57"/>
              <w:jc w:val="center"/>
              <w:rPr>
                <w:color w:val="000000"/>
                <w:sz w:val="24"/>
                <w:szCs w:val="24"/>
              </w:rPr>
            </w:pPr>
            <w:r w:rsidRPr="003665B7">
              <w:rPr>
                <w:color w:val="000000"/>
                <w:sz w:val="24"/>
                <w:szCs w:val="24"/>
              </w:rPr>
              <w:t>Количество операторов, включенных в реестр, и осуществляющих обработку персональных данных на территории субъекта</w:t>
            </w:r>
          </w:p>
        </w:tc>
        <w:tc>
          <w:tcPr>
            <w:tcW w:w="410" w:type="pct"/>
            <w:tcBorders>
              <w:bottom w:val="single" w:sz="4" w:space="0" w:color="auto"/>
            </w:tcBorders>
            <w:vAlign w:val="center"/>
          </w:tcPr>
          <w:p w:rsidR="00B42D00" w:rsidRPr="003665B7" w:rsidRDefault="00B42D00" w:rsidP="00E26AA5">
            <w:pPr>
              <w:tabs>
                <w:tab w:val="left" w:pos="9072"/>
              </w:tabs>
              <w:spacing w:line="240" w:lineRule="exact"/>
              <w:ind w:left="-57" w:right="-57"/>
              <w:jc w:val="center"/>
              <w:rPr>
                <w:iCs/>
                <w:sz w:val="24"/>
                <w:szCs w:val="24"/>
              </w:rPr>
            </w:pPr>
            <w:r w:rsidRPr="003665B7">
              <w:rPr>
                <w:iCs/>
                <w:sz w:val="24"/>
                <w:szCs w:val="24"/>
              </w:rPr>
              <w:t>15806</w:t>
            </w:r>
          </w:p>
        </w:tc>
        <w:tc>
          <w:tcPr>
            <w:tcW w:w="410" w:type="pct"/>
            <w:tcBorders>
              <w:bottom w:val="single" w:sz="4" w:space="0" w:color="auto"/>
            </w:tcBorders>
            <w:vAlign w:val="center"/>
          </w:tcPr>
          <w:p w:rsidR="00B42D00" w:rsidRPr="003665B7" w:rsidRDefault="00B42D00" w:rsidP="00E26AA5">
            <w:pPr>
              <w:tabs>
                <w:tab w:val="left" w:pos="9072"/>
              </w:tabs>
              <w:spacing w:line="240" w:lineRule="exact"/>
              <w:ind w:left="-57" w:right="-57"/>
              <w:jc w:val="center"/>
              <w:rPr>
                <w:iCs/>
                <w:sz w:val="24"/>
                <w:szCs w:val="24"/>
              </w:rPr>
            </w:pPr>
            <w:r w:rsidRPr="003665B7">
              <w:rPr>
                <w:iCs/>
                <w:sz w:val="24"/>
                <w:szCs w:val="24"/>
              </w:rPr>
              <w:t>16049</w:t>
            </w:r>
          </w:p>
        </w:tc>
        <w:tc>
          <w:tcPr>
            <w:tcW w:w="410" w:type="pct"/>
            <w:tcBorders>
              <w:bottom w:val="single" w:sz="4" w:space="0" w:color="auto"/>
            </w:tcBorders>
            <w:vAlign w:val="center"/>
          </w:tcPr>
          <w:p w:rsidR="00B42D00" w:rsidRPr="003665B7" w:rsidRDefault="00B42D00" w:rsidP="00E26AA5">
            <w:pPr>
              <w:tabs>
                <w:tab w:val="left" w:pos="9072"/>
              </w:tabs>
              <w:spacing w:line="240" w:lineRule="exact"/>
              <w:ind w:left="-57" w:right="-57"/>
              <w:jc w:val="center"/>
              <w:rPr>
                <w:iCs/>
                <w:sz w:val="24"/>
                <w:szCs w:val="24"/>
              </w:rPr>
            </w:pPr>
            <w:r w:rsidRPr="003665B7">
              <w:rPr>
                <w:iCs/>
                <w:sz w:val="24"/>
                <w:szCs w:val="24"/>
              </w:rPr>
              <w:t>16228</w:t>
            </w:r>
          </w:p>
        </w:tc>
        <w:tc>
          <w:tcPr>
            <w:tcW w:w="410" w:type="pct"/>
            <w:tcBorders>
              <w:bottom w:val="single" w:sz="4" w:space="0" w:color="auto"/>
            </w:tcBorders>
            <w:vAlign w:val="center"/>
          </w:tcPr>
          <w:p w:rsidR="00B42D00" w:rsidRPr="003665B7" w:rsidRDefault="00B42D00" w:rsidP="00E26AA5">
            <w:pPr>
              <w:tabs>
                <w:tab w:val="left" w:pos="9072"/>
              </w:tabs>
              <w:spacing w:line="240" w:lineRule="exact"/>
              <w:ind w:left="-57" w:right="-57"/>
              <w:jc w:val="center"/>
              <w:rPr>
                <w:iCs/>
                <w:sz w:val="24"/>
                <w:szCs w:val="24"/>
              </w:rPr>
            </w:pPr>
            <w:r w:rsidRPr="003665B7">
              <w:rPr>
                <w:iCs/>
                <w:sz w:val="24"/>
                <w:szCs w:val="24"/>
              </w:rPr>
              <w:t>16340</w:t>
            </w:r>
          </w:p>
        </w:tc>
        <w:tc>
          <w:tcPr>
            <w:tcW w:w="345" w:type="pct"/>
            <w:tcBorders>
              <w:bottom w:val="single" w:sz="4" w:space="0" w:color="auto"/>
            </w:tcBorders>
            <w:shd w:val="clear" w:color="auto" w:fill="D9D9D9"/>
            <w:vAlign w:val="center"/>
          </w:tcPr>
          <w:p w:rsidR="00B42D00" w:rsidRPr="003665B7" w:rsidRDefault="00B42D00" w:rsidP="00E26AA5">
            <w:pPr>
              <w:tabs>
                <w:tab w:val="left" w:pos="9072"/>
              </w:tabs>
              <w:spacing w:line="240" w:lineRule="exact"/>
              <w:ind w:left="-57" w:right="-57"/>
              <w:jc w:val="center"/>
              <w:rPr>
                <w:b/>
                <w:iCs/>
                <w:sz w:val="24"/>
                <w:szCs w:val="24"/>
              </w:rPr>
            </w:pPr>
            <w:r w:rsidRPr="003665B7">
              <w:rPr>
                <w:b/>
                <w:iCs/>
                <w:sz w:val="24"/>
                <w:szCs w:val="24"/>
              </w:rPr>
              <w:t>16340</w:t>
            </w:r>
          </w:p>
        </w:tc>
        <w:tc>
          <w:tcPr>
            <w:tcW w:w="345" w:type="pct"/>
            <w:tcBorders>
              <w:bottom w:val="single" w:sz="4" w:space="0" w:color="auto"/>
            </w:tcBorders>
            <w:vAlign w:val="center"/>
          </w:tcPr>
          <w:p w:rsidR="00B42D00" w:rsidRPr="003665B7" w:rsidRDefault="00B42D00" w:rsidP="00E26AA5">
            <w:pPr>
              <w:tabs>
                <w:tab w:val="left" w:pos="9072"/>
              </w:tabs>
              <w:spacing w:line="240" w:lineRule="exact"/>
              <w:ind w:left="-57" w:right="-57"/>
              <w:jc w:val="center"/>
              <w:rPr>
                <w:iCs/>
                <w:sz w:val="24"/>
                <w:szCs w:val="24"/>
              </w:rPr>
            </w:pPr>
            <w:r w:rsidRPr="003665B7">
              <w:rPr>
                <w:iCs/>
                <w:sz w:val="24"/>
                <w:szCs w:val="24"/>
              </w:rPr>
              <w:t>16356</w:t>
            </w:r>
          </w:p>
        </w:tc>
        <w:tc>
          <w:tcPr>
            <w:tcW w:w="345" w:type="pct"/>
            <w:tcBorders>
              <w:bottom w:val="single" w:sz="4" w:space="0" w:color="auto"/>
            </w:tcBorders>
            <w:vAlign w:val="center"/>
          </w:tcPr>
          <w:p w:rsidR="00B42D00" w:rsidRPr="003665B7" w:rsidRDefault="00B42D00" w:rsidP="00E26AA5">
            <w:pPr>
              <w:tabs>
                <w:tab w:val="left" w:pos="9072"/>
              </w:tabs>
              <w:spacing w:line="240" w:lineRule="exact"/>
              <w:ind w:left="-57" w:right="-57"/>
              <w:jc w:val="center"/>
              <w:rPr>
                <w:iCs/>
                <w:sz w:val="24"/>
                <w:szCs w:val="24"/>
              </w:rPr>
            </w:pPr>
            <w:r w:rsidRPr="003665B7">
              <w:rPr>
                <w:iCs/>
                <w:sz w:val="24"/>
                <w:szCs w:val="24"/>
              </w:rPr>
              <w:t>16410</w:t>
            </w:r>
          </w:p>
        </w:tc>
        <w:tc>
          <w:tcPr>
            <w:tcW w:w="405" w:type="pct"/>
            <w:tcBorders>
              <w:bottom w:val="single" w:sz="4" w:space="0" w:color="auto"/>
            </w:tcBorders>
            <w:vAlign w:val="center"/>
          </w:tcPr>
          <w:p w:rsidR="00B42D00" w:rsidRPr="003665B7" w:rsidRDefault="00B42D00" w:rsidP="00E26AA5">
            <w:pPr>
              <w:tabs>
                <w:tab w:val="left" w:pos="9072"/>
              </w:tabs>
              <w:spacing w:line="240" w:lineRule="exact"/>
              <w:ind w:left="-57" w:right="-57"/>
              <w:jc w:val="center"/>
              <w:rPr>
                <w:iCs/>
                <w:sz w:val="24"/>
                <w:szCs w:val="24"/>
              </w:rPr>
            </w:pPr>
            <w:r w:rsidRPr="003665B7">
              <w:rPr>
                <w:iCs/>
                <w:sz w:val="24"/>
                <w:szCs w:val="24"/>
              </w:rPr>
              <w:t>16426</w:t>
            </w:r>
          </w:p>
        </w:tc>
        <w:tc>
          <w:tcPr>
            <w:tcW w:w="349" w:type="pct"/>
            <w:tcBorders>
              <w:bottom w:val="single" w:sz="4" w:space="0" w:color="auto"/>
            </w:tcBorders>
            <w:vAlign w:val="center"/>
          </w:tcPr>
          <w:p w:rsidR="00B42D00" w:rsidRPr="003665B7" w:rsidRDefault="00B42D00" w:rsidP="00E26AA5">
            <w:pPr>
              <w:tabs>
                <w:tab w:val="left" w:pos="9072"/>
              </w:tabs>
              <w:spacing w:line="240" w:lineRule="exact"/>
              <w:ind w:left="-57" w:right="-57"/>
              <w:jc w:val="center"/>
              <w:rPr>
                <w:iCs/>
                <w:sz w:val="24"/>
                <w:szCs w:val="24"/>
              </w:rPr>
            </w:pPr>
            <w:r w:rsidRPr="003665B7">
              <w:rPr>
                <w:iCs/>
                <w:sz w:val="24"/>
                <w:szCs w:val="24"/>
              </w:rPr>
              <w:t>16557</w:t>
            </w:r>
          </w:p>
        </w:tc>
        <w:tc>
          <w:tcPr>
            <w:tcW w:w="418" w:type="pct"/>
            <w:tcBorders>
              <w:bottom w:val="single" w:sz="4" w:space="0" w:color="auto"/>
            </w:tcBorders>
            <w:shd w:val="clear" w:color="auto" w:fill="D9D9D9"/>
            <w:vAlign w:val="center"/>
          </w:tcPr>
          <w:p w:rsidR="00B42D00" w:rsidRPr="003665B7" w:rsidRDefault="00B42D00" w:rsidP="00E26AA5">
            <w:pPr>
              <w:tabs>
                <w:tab w:val="left" w:pos="9072"/>
              </w:tabs>
              <w:spacing w:line="240" w:lineRule="exact"/>
              <w:ind w:left="-57" w:right="-57"/>
              <w:jc w:val="center"/>
              <w:rPr>
                <w:b/>
                <w:iCs/>
                <w:sz w:val="24"/>
                <w:szCs w:val="24"/>
              </w:rPr>
            </w:pPr>
            <w:r w:rsidRPr="003665B7">
              <w:rPr>
                <w:b/>
                <w:iCs/>
                <w:sz w:val="24"/>
                <w:szCs w:val="24"/>
              </w:rPr>
              <w:t>16557</w:t>
            </w:r>
          </w:p>
        </w:tc>
      </w:tr>
    </w:tbl>
    <w:p w:rsidR="007D4FF2" w:rsidRDefault="007D4FF2" w:rsidP="00364011">
      <w:pPr>
        <w:tabs>
          <w:tab w:val="left" w:pos="9072"/>
        </w:tabs>
        <w:spacing w:line="240" w:lineRule="auto"/>
        <w:ind w:firstLine="709"/>
        <w:jc w:val="right"/>
        <w:rPr>
          <w:b/>
          <w:sz w:val="27"/>
          <w:szCs w:val="27"/>
          <w:highlight w:val="yellow"/>
        </w:rPr>
      </w:pPr>
    </w:p>
    <w:p w:rsidR="00116795" w:rsidRPr="00364011" w:rsidRDefault="00116795" w:rsidP="00364011">
      <w:pPr>
        <w:tabs>
          <w:tab w:val="left" w:pos="9072"/>
        </w:tabs>
        <w:spacing w:line="240" w:lineRule="auto"/>
        <w:ind w:firstLine="709"/>
        <w:jc w:val="right"/>
        <w:rPr>
          <w:b/>
          <w:sz w:val="27"/>
          <w:szCs w:val="27"/>
          <w:highlight w:val="yellow"/>
        </w:rPr>
      </w:pPr>
    </w:p>
    <w:tbl>
      <w:tblPr>
        <w:tblStyle w:val="af9"/>
        <w:tblW w:w="5000" w:type="pct"/>
        <w:tblInd w:w="-34" w:type="dxa"/>
        <w:tblLayout w:type="fixed"/>
        <w:tblLook w:val="04A0" w:firstRow="1" w:lastRow="0" w:firstColumn="1" w:lastColumn="0" w:noHBand="0" w:noVBand="1"/>
      </w:tblPr>
      <w:tblGrid>
        <w:gridCol w:w="2645"/>
        <w:gridCol w:w="2505"/>
        <w:gridCol w:w="2505"/>
        <w:gridCol w:w="2681"/>
      </w:tblGrid>
      <w:tr w:rsidR="00E7524F" w:rsidRPr="00081FC7" w:rsidTr="009642A6">
        <w:trPr>
          <w:trHeight w:val="441"/>
        </w:trPr>
        <w:tc>
          <w:tcPr>
            <w:tcW w:w="5000" w:type="pct"/>
            <w:gridSpan w:val="4"/>
            <w:vAlign w:val="center"/>
          </w:tcPr>
          <w:p w:rsidR="00E7524F" w:rsidRPr="00081FC7" w:rsidRDefault="00E7524F" w:rsidP="00081FC7">
            <w:pPr>
              <w:spacing w:line="240" w:lineRule="auto"/>
              <w:jc w:val="center"/>
              <w:rPr>
                <w:sz w:val="24"/>
                <w:szCs w:val="24"/>
              </w:rPr>
            </w:pPr>
            <w:bookmarkStart w:id="2" w:name="_Toc369087109"/>
            <w:r w:rsidRPr="00081FC7">
              <w:rPr>
                <w:sz w:val="24"/>
                <w:szCs w:val="24"/>
              </w:rPr>
              <w:t xml:space="preserve">Количество операторов в Реестре, не исполнивших требования </w:t>
            </w:r>
          </w:p>
        </w:tc>
      </w:tr>
      <w:tr w:rsidR="00E7524F" w:rsidRPr="00081FC7" w:rsidTr="009642A6">
        <w:trPr>
          <w:trHeight w:val="340"/>
        </w:trPr>
        <w:tc>
          <w:tcPr>
            <w:tcW w:w="2491" w:type="pct"/>
            <w:gridSpan w:val="2"/>
            <w:vAlign w:val="center"/>
          </w:tcPr>
          <w:p w:rsidR="00E7524F" w:rsidRPr="00081FC7" w:rsidRDefault="00E7524F" w:rsidP="00081FC7">
            <w:pPr>
              <w:spacing w:line="240" w:lineRule="auto"/>
              <w:jc w:val="center"/>
              <w:rPr>
                <w:sz w:val="24"/>
                <w:szCs w:val="24"/>
              </w:rPr>
            </w:pPr>
            <w:proofErr w:type="gramStart"/>
            <w:r w:rsidRPr="00081FC7">
              <w:rPr>
                <w:sz w:val="24"/>
                <w:szCs w:val="24"/>
              </w:rPr>
              <w:t>по</w:t>
            </w:r>
            <w:proofErr w:type="gramEnd"/>
            <w:r w:rsidRPr="00081FC7">
              <w:rPr>
                <w:sz w:val="24"/>
                <w:szCs w:val="24"/>
              </w:rPr>
              <w:t xml:space="preserve"> базам данных</w:t>
            </w:r>
          </w:p>
        </w:tc>
        <w:tc>
          <w:tcPr>
            <w:tcW w:w="2509" w:type="pct"/>
            <w:gridSpan w:val="2"/>
            <w:vAlign w:val="center"/>
          </w:tcPr>
          <w:p w:rsidR="00E7524F" w:rsidRPr="00081FC7" w:rsidRDefault="00E7524F" w:rsidP="00081FC7">
            <w:pPr>
              <w:spacing w:line="240" w:lineRule="auto"/>
              <w:jc w:val="center"/>
              <w:rPr>
                <w:sz w:val="24"/>
                <w:szCs w:val="24"/>
              </w:rPr>
            </w:pPr>
            <w:proofErr w:type="gramStart"/>
            <w:r w:rsidRPr="00081FC7">
              <w:rPr>
                <w:sz w:val="24"/>
                <w:szCs w:val="24"/>
              </w:rPr>
              <w:t>по</w:t>
            </w:r>
            <w:proofErr w:type="gramEnd"/>
            <w:r w:rsidRPr="00081FC7">
              <w:rPr>
                <w:sz w:val="24"/>
                <w:szCs w:val="24"/>
              </w:rPr>
              <w:t xml:space="preserve"> базам данных</w:t>
            </w:r>
          </w:p>
        </w:tc>
      </w:tr>
      <w:tr w:rsidR="00E7524F" w:rsidRPr="00081FC7" w:rsidTr="009642A6">
        <w:tc>
          <w:tcPr>
            <w:tcW w:w="1279" w:type="pct"/>
            <w:vAlign w:val="center"/>
          </w:tcPr>
          <w:p w:rsidR="00E7524F" w:rsidRPr="00081FC7" w:rsidRDefault="00E7524F" w:rsidP="00081FC7">
            <w:pPr>
              <w:spacing w:line="240" w:lineRule="auto"/>
              <w:jc w:val="center"/>
              <w:rPr>
                <w:sz w:val="24"/>
                <w:szCs w:val="24"/>
              </w:rPr>
            </w:pPr>
            <w:proofErr w:type="gramStart"/>
            <w:r w:rsidRPr="00081FC7">
              <w:rPr>
                <w:sz w:val="24"/>
                <w:szCs w:val="24"/>
              </w:rPr>
              <w:t>на</w:t>
            </w:r>
            <w:proofErr w:type="gramEnd"/>
            <w:r w:rsidRPr="00081FC7">
              <w:rPr>
                <w:sz w:val="24"/>
                <w:szCs w:val="24"/>
              </w:rPr>
              <w:t xml:space="preserve"> начало отчетного периода</w:t>
            </w:r>
          </w:p>
        </w:tc>
        <w:tc>
          <w:tcPr>
            <w:tcW w:w="1212" w:type="pct"/>
            <w:vAlign w:val="center"/>
          </w:tcPr>
          <w:p w:rsidR="00E7524F" w:rsidRPr="00081FC7" w:rsidRDefault="00E7524F" w:rsidP="00081FC7">
            <w:pPr>
              <w:spacing w:line="240" w:lineRule="auto"/>
              <w:jc w:val="center"/>
              <w:rPr>
                <w:sz w:val="24"/>
                <w:szCs w:val="24"/>
              </w:rPr>
            </w:pPr>
            <w:proofErr w:type="gramStart"/>
            <w:r w:rsidRPr="00081FC7">
              <w:rPr>
                <w:sz w:val="24"/>
                <w:szCs w:val="24"/>
              </w:rPr>
              <w:t>на</w:t>
            </w:r>
            <w:proofErr w:type="gramEnd"/>
            <w:r w:rsidRPr="00081FC7">
              <w:rPr>
                <w:sz w:val="24"/>
                <w:szCs w:val="24"/>
              </w:rPr>
              <w:t xml:space="preserve"> начало отчетного периода</w:t>
            </w:r>
          </w:p>
        </w:tc>
        <w:tc>
          <w:tcPr>
            <w:tcW w:w="1212" w:type="pct"/>
            <w:vAlign w:val="center"/>
          </w:tcPr>
          <w:p w:rsidR="00E7524F" w:rsidRPr="00081FC7" w:rsidRDefault="00E7524F" w:rsidP="00081FC7">
            <w:pPr>
              <w:spacing w:line="240" w:lineRule="auto"/>
              <w:jc w:val="center"/>
              <w:rPr>
                <w:sz w:val="24"/>
                <w:szCs w:val="24"/>
              </w:rPr>
            </w:pPr>
            <w:proofErr w:type="gramStart"/>
            <w:r w:rsidRPr="00081FC7">
              <w:rPr>
                <w:sz w:val="24"/>
                <w:szCs w:val="24"/>
              </w:rPr>
              <w:t>на</w:t>
            </w:r>
            <w:proofErr w:type="gramEnd"/>
            <w:r w:rsidRPr="00081FC7">
              <w:rPr>
                <w:sz w:val="24"/>
                <w:szCs w:val="24"/>
              </w:rPr>
              <w:t xml:space="preserve"> начало отчетного периода</w:t>
            </w:r>
          </w:p>
        </w:tc>
        <w:tc>
          <w:tcPr>
            <w:tcW w:w="1297" w:type="pct"/>
            <w:vAlign w:val="center"/>
          </w:tcPr>
          <w:p w:rsidR="00E7524F" w:rsidRPr="00081FC7" w:rsidRDefault="00E7524F" w:rsidP="00081FC7">
            <w:pPr>
              <w:spacing w:line="240" w:lineRule="auto"/>
              <w:jc w:val="center"/>
              <w:rPr>
                <w:sz w:val="24"/>
                <w:szCs w:val="24"/>
              </w:rPr>
            </w:pPr>
            <w:proofErr w:type="gramStart"/>
            <w:r w:rsidRPr="00081FC7">
              <w:rPr>
                <w:sz w:val="24"/>
                <w:szCs w:val="24"/>
              </w:rPr>
              <w:t>на</w:t>
            </w:r>
            <w:proofErr w:type="gramEnd"/>
            <w:r w:rsidRPr="00081FC7">
              <w:rPr>
                <w:sz w:val="24"/>
                <w:szCs w:val="24"/>
              </w:rPr>
              <w:t xml:space="preserve"> начало отчетного периода</w:t>
            </w:r>
          </w:p>
        </w:tc>
      </w:tr>
      <w:tr w:rsidR="00E7524F" w:rsidRPr="00081FC7" w:rsidTr="009642A6">
        <w:trPr>
          <w:trHeight w:val="379"/>
        </w:trPr>
        <w:tc>
          <w:tcPr>
            <w:tcW w:w="1279" w:type="pct"/>
            <w:vAlign w:val="center"/>
          </w:tcPr>
          <w:p w:rsidR="00E7524F" w:rsidRPr="00081FC7" w:rsidRDefault="00E7524F" w:rsidP="00081FC7">
            <w:pPr>
              <w:spacing w:line="240" w:lineRule="auto"/>
              <w:jc w:val="center"/>
              <w:rPr>
                <w:i/>
                <w:sz w:val="24"/>
                <w:szCs w:val="24"/>
                <w:highlight w:val="yellow"/>
              </w:rPr>
            </w:pPr>
            <w:r w:rsidRPr="00081FC7">
              <w:rPr>
                <w:i/>
                <w:sz w:val="24"/>
                <w:szCs w:val="24"/>
              </w:rPr>
              <w:t>262</w:t>
            </w:r>
          </w:p>
        </w:tc>
        <w:tc>
          <w:tcPr>
            <w:tcW w:w="1212" w:type="pct"/>
            <w:vAlign w:val="center"/>
          </w:tcPr>
          <w:p w:rsidR="00E7524F" w:rsidRPr="00081FC7" w:rsidRDefault="00E7524F" w:rsidP="00081FC7">
            <w:pPr>
              <w:spacing w:line="240" w:lineRule="auto"/>
              <w:jc w:val="center"/>
              <w:rPr>
                <w:i/>
                <w:sz w:val="24"/>
                <w:szCs w:val="24"/>
                <w:highlight w:val="yellow"/>
              </w:rPr>
            </w:pPr>
            <w:r w:rsidRPr="00081FC7">
              <w:rPr>
                <w:i/>
                <w:sz w:val="24"/>
                <w:szCs w:val="24"/>
              </w:rPr>
              <w:t>262</w:t>
            </w:r>
          </w:p>
        </w:tc>
        <w:tc>
          <w:tcPr>
            <w:tcW w:w="1212" w:type="pct"/>
            <w:vAlign w:val="center"/>
          </w:tcPr>
          <w:p w:rsidR="00E7524F" w:rsidRPr="00081FC7" w:rsidRDefault="00E7524F" w:rsidP="00081FC7">
            <w:pPr>
              <w:spacing w:line="240" w:lineRule="auto"/>
              <w:jc w:val="center"/>
              <w:rPr>
                <w:i/>
                <w:sz w:val="24"/>
                <w:szCs w:val="24"/>
                <w:highlight w:val="yellow"/>
              </w:rPr>
            </w:pPr>
            <w:r w:rsidRPr="00081FC7">
              <w:rPr>
                <w:i/>
                <w:sz w:val="24"/>
                <w:szCs w:val="24"/>
              </w:rPr>
              <w:t>262</w:t>
            </w:r>
          </w:p>
        </w:tc>
        <w:tc>
          <w:tcPr>
            <w:tcW w:w="1297" w:type="pct"/>
            <w:vAlign w:val="center"/>
          </w:tcPr>
          <w:p w:rsidR="00E7524F" w:rsidRPr="00081FC7" w:rsidRDefault="00E7524F" w:rsidP="00081FC7">
            <w:pPr>
              <w:spacing w:line="240" w:lineRule="auto"/>
              <w:jc w:val="center"/>
              <w:rPr>
                <w:i/>
                <w:sz w:val="24"/>
                <w:szCs w:val="24"/>
                <w:highlight w:val="yellow"/>
              </w:rPr>
            </w:pPr>
            <w:r w:rsidRPr="00081FC7">
              <w:rPr>
                <w:i/>
                <w:sz w:val="24"/>
                <w:szCs w:val="24"/>
              </w:rPr>
              <w:t>262</w:t>
            </w:r>
          </w:p>
        </w:tc>
      </w:tr>
    </w:tbl>
    <w:p w:rsidR="00E7524F" w:rsidRPr="00364011" w:rsidRDefault="00E7524F" w:rsidP="00364011">
      <w:pPr>
        <w:spacing w:line="240" w:lineRule="auto"/>
        <w:ind w:firstLine="709"/>
        <w:rPr>
          <w:bCs/>
          <w:sz w:val="27"/>
          <w:szCs w:val="27"/>
        </w:rPr>
      </w:pPr>
      <w:r w:rsidRPr="00364011">
        <w:rPr>
          <w:bCs/>
          <w:sz w:val="27"/>
          <w:szCs w:val="27"/>
        </w:rPr>
        <w:t>*из них:</w:t>
      </w:r>
    </w:p>
    <w:p w:rsidR="00E7524F" w:rsidRPr="00364011" w:rsidRDefault="00E7524F" w:rsidP="00364011">
      <w:pPr>
        <w:spacing w:line="240" w:lineRule="auto"/>
        <w:ind w:firstLine="709"/>
        <w:rPr>
          <w:bCs/>
          <w:sz w:val="27"/>
          <w:szCs w:val="27"/>
        </w:rPr>
      </w:pPr>
      <w:r w:rsidRPr="00364011">
        <w:rPr>
          <w:bCs/>
          <w:sz w:val="27"/>
          <w:szCs w:val="27"/>
        </w:rPr>
        <w:t>9 – ИФНС (по указанию ЦА Роскомнадзора работа в отношении данной категории не осуществляется);</w:t>
      </w:r>
    </w:p>
    <w:p w:rsidR="00406CF0" w:rsidRPr="00116795" w:rsidRDefault="00406CF0" w:rsidP="00364011">
      <w:pPr>
        <w:tabs>
          <w:tab w:val="left" w:pos="9072"/>
        </w:tabs>
        <w:spacing w:line="240" w:lineRule="auto"/>
        <w:ind w:firstLine="709"/>
        <w:rPr>
          <w:b/>
          <w:sz w:val="16"/>
          <w:szCs w:val="27"/>
          <w:highlight w:val="yellow"/>
        </w:rPr>
      </w:pPr>
    </w:p>
    <w:p w:rsidR="00E7524F" w:rsidRPr="00364011" w:rsidRDefault="00E7524F" w:rsidP="00364011">
      <w:pPr>
        <w:spacing w:line="240" w:lineRule="auto"/>
        <w:ind w:firstLine="709"/>
        <w:contextualSpacing/>
        <w:rPr>
          <w:sz w:val="27"/>
          <w:szCs w:val="27"/>
        </w:rPr>
      </w:pPr>
      <w:r w:rsidRPr="00364011">
        <w:rPr>
          <w:sz w:val="27"/>
          <w:szCs w:val="27"/>
        </w:rPr>
        <w:t xml:space="preserve">Управление эффективно выполняет полномочия по ведению Реестра операторов, осуществляющих обработку персональных данных. </w:t>
      </w:r>
    </w:p>
    <w:p w:rsidR="00E7524F" w:rsidRPr="00364011" w:rsidRDefault="00E7524F" w:rsidP="00364011">
      <w:pPr>
        <w:spacing w:line="240" w:lineRule="auto"/>
        <w:ind w:firstLine="709"/>
        <w:contextualSpacing/>
        <w:rPr>
          <w:bCs/>
          <w:sz w:val="27"/>
          <w:szCs w:val="27"/>
        </w:rPr>
      </w:pPr>
      <w:r w:rsidRPr="00364011">
        <w:rPr>
          <w:bCs/>
          <w:sz w:val="27"/>
          <w:szCs w:val="27"/>
        </w:rPr>
        <w:t>Управлением Роскомнадзора по Ростовской области проведена работа со всеми операторами, которые должны предоставить сведения по ч. 2.1 ст. 25 Федерального закона</w:t>
      </w:r>
      <w:r w:rsidRPr="00364011">
        <w:rPr>
          <w:sz w:val="27"/>
          <w:szCs w:val="27"/>
        </w:rPr>
        <w:t xml:space="preserve"> </w:t>
      </w:r>
      <w:r w:rsidRPr="00364011">
        <w:rPr>
          <w:bCs/>
          <w:sz w:val="27"/>
          <w:szCs w:val="27"/>
        </w:rPr>
        <w:t xml:space="preserve">«О персональных данных». </w:t>
      </w:r>
      <w:r w:rsidRPr="00364011">
        <w:rPr>
          <w:sz w:val="27"/>
          <w:szCs w:val="27"/>
        </w:rPr>
        <w:t>П</w:t>
      </w:r>
      <w:r w:rsidRPr="00364011">
        <w:rPr>
          <w:bCs/>
          <w:sz w:val="27"/>
          <w:szCs w:val="27"/>
        </w:rPr>
        <w:t>роцент сведений в Реестре, установленных ч. 2.1 ст. 25 Федерального закона «О персональных данных», на конец отчетного периода составляет 100 %.</w:t>
      </w:r>
    </w:p>
    <w:p w:rsidR="00E7524F" w:rsidRPr="00364011" w:rsidRDefault="00E7524F" w:rsidP="00364011">
      <w:pPr>
        <w:spacing w:line="240" w:lineRule="auto"/>
        <w:ind w:firstLine="709"/>
        <w:contextualSpacing/>
        <w:rPr>
          <w:sz w:val="27"/>
          <w:szCs w:val="27"/>
        </w:rPr>
      </w:pPr>
      <w:r w:rsidRPr="00364011">
        <w:rPr>
          <w:sz w:val="27"/>
          <w:szCs w:val="27"/>
        </w:rPr>
        <w:t>П</w:t>
      </w:r>
      <w:r w:rsidRPr="00364011">
        <w:rPr>
          <w:bCs/>
          <w:sz w:val="27"/>
          <w:szCs w:val="27"/>
        </w:rPr>
        <w:t>роцент сведений в Реестре о месте нахождения базы данных ПД граждан РФ на конец отчетного периода составляет 99,3 %.</w:t>
      </w:r>
    </w:p>
    <w:bookmarkEnd w:id="2"/>
    <w:p w:rsidR="00DA013D" w:rsidRPr="00DA013D" w:rsidRDefault="00DA013D" w:rsidP="00DA013D">
      <w:pPr>
        <w:spacing w:line="240" w:lineRule="auto"/>
        <w:jc w:val="center"/>
        <w:rPr>
          <w:b/>
          <w:sz w:val="14"/>
          <w:szCs w:val="27"/>
        </w:rPr>
      </w:pPr>
    </w:p>
    <w:p w:rsidR="00116795" w:rsidRPr="00116795" w:rsidRDefault="00BF5CD8" w:rsidP="00DA013D">
      <w:pPr>
        <w:spacing w:line="240" w:lineRule="auto"/>
        <w:jc w:val="center"/>
        <w:rPr>
          <w:b/>
          <w:sz w:val="27"/>
          <w:szCs w:val="27"/>
        </w:rPr>
      </w:pPr>
      <w:r w:rsidRPr="00116795">
        <w:rPr>
          <w:b/>
          <w:sz w:val="27"/>
          <w:szCs w:val="27"/>
          <w:u w:val="single"/>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BF5CD8" w:rsidRPr="00DA013D" w:rsidRDefault="00BF5CD8" w:rsidP="00364011">
      <w:pPr>
        <w:spacing w:line="240" w:lineRule="auto"/>
        <w:ind w:firstLine="709"/>
        <w:rPr>
          <w:b/>
          <w:color w:val="C00000"/>
          <w:sz w:val="18"/>
          <w:szCs w:val="27"/>
        </w:rPr>
      </w:pPr>
      <w:r w:rsidRPr="00364011">
        <w:rPr>
          <w:sz w:val="27"/>
          <w:szCs w:val="27"/>
        </w:rPr>
        <w:t xml:space="preserve">       </w:t>
      </w:r>
    </w:p>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57"/>
        <w:gridCol w:w="855"/>
        <w:gridCol w:w="855"/>
        <w:gridCol w:w="877"/>
        <w:gridCol w:w="851"/>
        <w:gridCol w:w="744"/>
        <w:gridCol w:w="815"/>
        <w:gridCol w:w="40"/>
        <w:gridCol w:w="855"/>
        <w:gridCol w:w="894"/>
        <w:gridCol w:w="855"/>
        <w:gridCol w:w="732"/>
      </w:tblGrid>
      <w:tr w:rsidR="00D34C77" w:rsidRPr="008B5C94" w:rsidTr="008B5C94">
        <w:tc>
          <w:tcPr>
            <w:tcW w:w="2057" w:type="dxa"/>
          </w:tcPr>
          <w:p w:rsidR="00D34C77" w:rsidRDefault="00D34C77" w:rsidP="008B5C94">
            <w:pPr>
              <w:spacing w:line="240" w:lineRule="auto"/>
              <w:ind w:left="-57" w:right="-113"/>
              <w:jc w:val="left"/>
              <w:rPr>
                <w:sz w:val="24"/>
                <w:szCs w:val="24"/>
              </w:rPr>
            </w:pPr>
          </w:p>
          <w:p w:rsidR="00116795" w:rsidRPr="008B5C94" w:rsidRDefault="00116795" w:rsidP="008B5C94">
            <w:pPr>
              <w:spacing w:line="240" w:lineRule="auto"/>
              <w:ind w:left="-57" w:right="-113"/>
              <w:jc w:val="left"/>
              <w:rPr>
                <w:sz w:val="24"/>
                <w:szCs w:val="24"/>
              </w:rPr>
            </w:pPr>
          </w:p>
        </w:tc>
        <w:tc>
          <w:tcPr>
            <w:tcW w:w="855" w:type="dxa"/>
          </w:tcPr>
          <w:p w:rsidR="00D34C77" w:rsidRPr="008B5C94" w:rsidRDefault="00D34C77" w:rsidP="008B5C94">
            <w:pPr>
              <w:spacing w:line="240" w:lineRule="auto"/>
              <w:ind w:left="-57" w:right="-113"/>
              <w:jc w:val="center"/>
              <w:rPr>
                <w:color w:val="000000"/>
                <w:sz w:val="24"/>
                <w:szCs w:val="24"/>
              </w:rPr>
            </w:pPr>
            <w:r w:rsidRPr="008B5C94">
              <w:rPr>
                <w:color w:val="000000"/>
                <w:sz w:val="24"/>
                <w:szCs w:val="24"/>
              </w:rPr>
              <w:t>1 квартал 2019</w:t>
            </w:r>
          </w:p>
        </w:tc>
        <w:tc>
          <w:tcPr>
            <w:tcW w:w="855" w:type="dxa"/>
          </w:tcPr>
          <w:p w:rsidR="00D34C77" w:rsidRPr="008B5C94" w:rsidRDefault="00D34C77" w:rsidP="008B5C94">
            <w:pPr>
              <w:spacing w:line="240" w:lineRule="auto"/>
              <w:ind w:left="-57" w:right="-113"/>
              <w:jc w:val="center"/>
              <w:rPr>
                <w:color w:val="000000"/>
                <w:sz w:val="24"/>
                <w:szCs w:val="24"/>
              </w:rPr>
            </w:pPr>
            <w:r w:rsidRPr="008B5C94">
              <w:rPr>
                <w:color w:val="000000"/>
                <w:sz w:val="24"/>
                <w:szCs w:val="24"/>
              </w:rPr>
              <w:t>2 квартал 2019</w:t>
            </w:r>
          </w:p>
        </w:tc>
        <w:tc>
          <w:tcPr>
            <w:tcW w:w="877" w:type="dxa"/>
          </w:tcPr>
          <w:p w:rsidR="00D34C77" w:rsidRPr="008B5C94" w:rsidRDefault="00D34C77" w:rsidP="008B5C94">
            <w:pPr>
              <w:spacing w:line="240" w:lineRule="auto"/>
              <w:ind w:left="-57" w:right="-113"/>
              <w:jc w:val="center"/>
              <w:rPr>
                <w:color w:val="000000"/>
                <w:sz w:val="24"/>
                <w:szCs w:val="24"/>
              </w:rPr>
            </w:pPr>
            <w:r w:rsidRPr="008B5C94">
              <w:rPr>
                <w:color w:val="000000"/>
                <w:sz w:val="24"/>
                <w:szCs w:val="24"/>
              </w:rPr>
              <w:t>3 квартал 2019</w:t>
            </w:r>
          </w:p>
        </w:tc>
        <w:tc>
          <w:tcPr>
            <w:tcW w:w="851" w:type="dxa"/>
          </w:tcPr>
          <w:p w:rsidR="00D34C77" w:rsidRPr="008B5C94" w:rsidRDefault="00D34C77" w:rsidP="008B5C94">
            <w:pPr>
              <w:spacing w:line="240" w:lineRule="auto"/>
              <w:ind w:left="-57" w:right="-113"/>
              <w:jc w:val="center"/>
              <w:rPr>
                <w:color w:val="000000"/>
                <w:sz w:val="24"/>
                <w:szCs w:val="24"/>
              </w:rPr>
            </w:pPr>
            <w:r w:rsidRPr="008B5C94">
              <w:rPr>
                <w:color w:val="000000"/>
                <w:sz w:val="24"/>
                <w:szCs w:val="24"/>
              </w:rPr>
              <w:t>4 квартал 2019</w:t>
            </w:r>
          </w:p>
        </w:tc>
        <w:tc>
          <w:tcPr>
            <w:tcW w:w="744" w:type="dxa"/>
            <w:shd w:val="clear" w:color="auto" w:fill="D9D9D9"/>
          </w:tcPr>
          <w:p w:rsidR="00D34C77" w:rsidRPr="008B5C94" w:rsidRDefault="00D34C77" w:rsidP="008B5C94">
            <w:pPr>
              <w:spacing w:line="240" w:lineRule="auto"/>
              <w:ind w:left="-57" w:right="-113"/>
              <w:jc w:val="center"/>
              <w:rPr>
                <w:b/>
                <w:color w:val="000000"/>
                <w:sz w:val="24"/>
                <w:szCs w:val="24"/>
              </w:rPr>
            </w:pPr>
          </w:p>
          <w:p w:rsidR="00D34C77" w:rsidRPr="008B5C94" w:rsidRDefault="00D34C77" w:rsidP="008B5C94">
            <w:pPr>
              <w:spacing w:line="240" w:lineRule="auto"/>
              <w:ind w:left="-57" w:right="-113"/>
              <w:jc w:val="center"/>
              <w:rPr>
                <w:b/>
                <w:color w:val="000000"/>
                <w:sz w:val="24"/>
                <w:szCs w:val="24"/>
              </w:rPr>
            </w:pPr>
            <w:r w:rsidRPr="008B5C94">
              <w:rPr>
                <w:b/>
                <w:color w:val="000000"/>
                <w:sz w:val="24"/>
                <w:szCs w:val="24"/>
              </w:rPr>
              <w:t>2019</w:t>
            </w:r>
          </w:p>
        </w:tc>
        <w:tc>
          <w:tcPr>
            <w:tcW w:w="855" w:type="dxa"/>
            <w:gridSpan w:val="2"/>
          </w:tcPr>
          <w:p w:rsidR="00D34C77" w:rsidRPr="008B5C94" w:rsidRDefault="00D34C77" w:rsidP="008B5C94">
            <w:pPr>
              <w:spacing w:line="240" w:lineRule="auto"/>
              <w:ind w:left="-57" w:right="-113"/>
              <w:jc w:val="center"/>
              <w:rPr>
                <w:color w:val="000000"/>
                <w:sz w:val="24"/>
                <w:szCs w:val="24"/>
              </w:rPr>
            </w:pPr>
            <w:r w:rsidRPr="008B5C94">
              <w:rPr>
                <w:color w:val="000000"/>
                <w:sz w:val="24"/>
                <w:szCs w:val="24"/>
              </w:rPr>
              <w:t>1 квартал 2020</w:t>
            </w:r>
          </w:p>
        </w:tc>
        <w:tc>
          <w:tcPr>
            <w:tcW w:w="855" w:type="dxa"/>
          </w:tcPr>
          <w:p w:rsidR="00D34C77" w:rsidRPr="008B5C94" w:rsidRDefault="00D34C77" w:rsidP="008B5C94">
            <w:pPr>
              <w:spacing w:line="240" w:lineRule="auto"/>
              <w:ind w:left="-57" w:right="-113"/>
              <w:jc w:val="center"/>
              <w:rPr>
                <w:color w:val="000000"/>
                <w:sz w:val="24"/>
                <w:szCs w:val="24"/>
              </w:rPr>
            </w:pPr>
            <w:r w:rsidRPr="008B5C94">
              <w:rPr>
                <w:color w:val="000000"/>
                <w:sz w:val="24"/>
                <w:szCs w:val="24"/>
              </w:rPr>
              <w:t>2 квартал 2020</w:t>
            </w:r>
          </w:p>
        </w:tc>
        <w:tc>
          <w:tcPr>
            <w:tcW w:w="894" w:type="dxa"/>
          </w:tcPr>
          <w:p w:rsidR="00D34C77" w:rsidRPr="008B5C94" w:rsidRDefault="00D34C77" w:rsidP="008B5C94">
            <w:pPr>
              <w:spacing w:line="240" w:lineRule="auto"/>
              <w:ind w:left="-57" w:right="-113"/>
              <w:jc w:val="center"/>
              <w:rPr>
                <w:color w:val="000000"/>
                <w:sz w:val="24"/>
                <w:szCs w:val="24"/>
              </w:rPr>
            </w:pPr>
            <w:r w:rsidRPr="008B5C94">
              <w:rPr>
                <w:color w:val="000000"/>
                <w:sz w:val="24"/>
                <w:szCs w:val="24"/>
              </w:rPr>
              <w:t>3 квартал 2020</w:t>
            </w:r>
          </w:p>
        </w:tc>
        <w:tc>
          <w:tcPr>
            <w:tcW w:w="855" w:type="dxa"/>
          </w:tcPr>
          <w:p w:rsidR="00D34C77" w:rsidRPr="008B5C94" w:rsidRDefault="00D34C77" w:rsidP="008B5C94">
            <w:pPr>
              <w:spacing w:line="240" w:lineRule="auto"/>
              <w:ind w:left="-57" w:right="-113"/>
              <w:jc w:val="center"/>
              <w:rPr>
                <w:color w:val="000000"/>
                <w:sz w:val="24"/>
                <w:szCs w:val="24"/>
              </w:rPr>
            </w:pPr>
            <w:r w:rsidRPr="008B5C94">
              <w:rPr>
                <w:color w:val="000000"/>
                <w:sz w:val="24"/>
                <w:szCs w:val="24"/>
              </w:rPr>
              <w:t>4 квартал 2020</w:t>
            </w:r>
          </w:p>
        </w:tc>
        <w:tc>
          <w:tcPr>
            <w:tcW w:w="732" w:type="dxa"/>
            <w:shd w:val="clear" w:color="auto" w:fill="D9D9D9"/>
          </w:tcPr>
          <w:p w:rsidR="00D34C77" w:rsidRPr="008B5C94" w:rsidRDefault="00D34C77" w:rsidP="008B5C94">
            <w:pPr>
              <w:spacing w:line="240" w:lineRule="auto"/>
              <w:ind w:left="-57" w:right="-113"/>
              <w:jc w:val="center"/>
              <w:rPr>
                <w:b/>
                <w:color w:val="000000"/>
                <w:sz w:val="24"/>
                <w:szCs w:val="24"/>
              </w:rPr>
            </w:pPr>
          </w:p>
          <w:p w:rsidR="00D34C77" w:rsidRPr="008B5C94" w:rsidRDefault="00D34C77" w:rsidP="008B5C94">
            <w:pPr>
              <w:spacing w:line="240" w:lineRule="auto"/>
              <w:ind w:left="-57" w:right="-113"/>
              <w:jc w:val="center"/>
              <w:rPr>
                <w:b/>
                <w:color w:val="000000"/>
                <w:sz w:val="24"/>
                <w:szCs w:val="24"/>
              </w:rPr>
            </w:pPr>
            <w:r w:rsidRPr="008B5C94">
              <w:rPr>
                <w:b/>
                <w:color w:val="000000"/>
                <w:sz w:val="24"/>
                <w:szCs w:val="24"/>
              </w:rPr>
              <w:t>2020</w:t>
            </w:r>
          </w:p>
        </w:tc>
      </w:tr>
      <w:tr w:rsidR="007F0C83" w:rsidRPr="008B5C94" w:rsidTr="008B5C94">
        <w:tc>
          <w:tcPr>
            <w:tcW w:w="2057" w:type="dxa"/>
          </w:tcPr>
          <w:p w:rsidR="007F0C83" w:rsidRPr="008B5C94" w:rsidRDefault="007F0C83" w:rsidP="008B5C94">
            <w:pPr>
              <w:spacing w:line="240" w:lineRule="auto"/>
              <w:ind w:left="-57" w:right="-57"/>
              <w:jc w:val="left"/>
              <w:rPr>
                <w:sz w:val="24"/>
                <w:szCs w:val="24"/>
              </w:rPr>
            </w:pPr>
            <w:r w:rsidRPr="008B5C94">
              <w:rPr>
                <w:sz w:val="24"/>
                <w:szCs w:val="24"/>
              </w:rPr>
              <w:t>Запланировано мероприятий</w:t>
            </w:r>
          </w:p>
        </w:tc>
        <w:tc>
          <w:tcPr>
            <w:tcW w:w="8373" w:type="dxa"/>
            <w:gridSpan w:val="11"/>
          </w:tcPr>
          <w:p w:rsidR="007F0C83" w:rsidRPr="008B5C94" w:rsidRDefault="007F0C83" w:rsidP="008B5C94">
            <w:pPr>
              <w:spacing w:line="240" w:lineRule="auto"/>
              <w:ind w:left="-57" w:right="-57"/>
              <w:jc w:val="center"/>
              <w:rPr>
                <w:sz w:val="24"/>
                <w:szCs w:val="24"/>
              </w:rPr>
            </w:pPr>
            <w:r w:rsidRPr="008B5C94">
              <w:rPr>
                <w:sz w:val="24"/>
                <w:szCs w:val="24"/>
              </w:rPr>
              <w:t>Не планируется</w:t>
            </w:r>
          </w:p>
        </w:tc>
      </w:tr>
      <w:tr w:rsidR="007F0C83" w:rsidRPr="008B5C94" w:rsidTr="008B5C94">
        <w:tc>
          <w:tcPr>
            <w:tcW w:w="2057" w:type="dxa"/>
          </w:tcPr>
          <w:p w:rsidR="007F0C83" w:rsidRPr="008B5C94" w:rsidRDefault="007F0C83" w:rsidP="008B5C94">
            <w:pPr>
              <w:spacing w:line="240" w:lineRule="auto"/>
              <w:ind w:left="-57" w:right="-57"/>
              <w:jc w:val="left"/>
              <w:rPr>
                <w:sz w:val="24"/>
                <w:szCs w:val="24"/>
              </w:rPr>
            </w:pPr>
            <w:r w:rsidRPr="008B5C94">
              <w:rPr>
                <w:sz w:val="24"/>
                <w:szCs w:val="24"/>
              </w:rPr>
              <w:t>Проведено мероприятий, в том числе:</w:t>
            </w:r>
          </w:p>
        </w:tc>
        <w:tc>
          <w:tcPr>
            <w:tcW w:w="855" w:type="dxa"/>
          </w:tcPr>
          <w:p w:rsidR="007F0C83" w:rsidRPr="008B5C94" w:rsidRDefault="007F0C83" w:rsidP="008B5C94">
            <w:pPr>
              <w:spacing w:line="240" w:lineRule="auto"/>
              <w:ind w:left="-57" w:right="-57"/>
              <w:jc w:val="center"/>
              <w:rPr>
                <w:sz w:val="24"/>
                <w:szCs w:val="24"/>
              </w:rPr>
            </w:pPr>
          </w:p>
        </w:tc>
        <w:tc>
          <w:tcPr>
            <w:tcW w:w="855" w:type="dxa"/>
          </w:tcPr>
          <w:p w:rsidR="007F0C83" w:rsidRPr="008B5C94" w:rsidRDefault="007F0C83" w:rsidP="008B5C94">
            <w:pPr>
              <w:spacing w:line="240" w:lineRule="auto"/>
              <w:ind w:left="-57" w:right="-57"/>
              <w:jc w:val="center"/>
              <w:rPr>
                <w:sz w:val="24"/>
                <w:szCs w:val="24"/>
              </w:rPr>
            </w:pPr>
          </w:p>
        </w:tc>
        <w:tc>
          <w:tcPr>
            <w:tcW w:w="877" w:type="dxa"/>
          </w:tcPr>
          <w:p w:rsidR="007F0C83" w:rsidRPr="008B5C94" w:rsidRDefault="007F0C83" w:rsidP="008B5C94">
            <w:pPr>
              <w:spacing w:line="240" w:lineRule="auto"/>
              <w:ind w:left="-57" w:right="-57"/>
              <w:jc w:val="center"/>
              <w:rPr>
                <w:sz w:val="24"/>
                <w:szCs w:val="24"/>
              </w:rPr>
            </w:pPr>
          </w:p>
        </w:tc>
        <w:tc>
          <w:tcPr>
            <w:tcW w:w="851" w:type="dxa"/>
          </w:tcPr>
          <w:p w:rsidR="007F0C83" w:rsidRPr="008B5C94" w:rsidRDefault="007F0C83" w:rsidP="008B5C94">
            <w:pPr>
              <w:spacing w:line="240" w:lineRule="auto"/>
              <w:ind w:left="-57" w:right="-57"/>
              <w:jc w:val="center"/>
              <w:rPr>
                <w:sz w:val="24"/>
                <w:szCs w:val="24"/>
              </w:rPr>
            </w:pPr>
          </w:p>
        </w:tc>
        <w:tc>
          <w:tcPr>
            <w:tcW w:w="744" w:type="dxa"/>
            <w:shd w:val="clear" w:color="auto" w:fill="D9D9D9"/>
          </w:tcPr>
          <w:p w:rsidR="007F0C83" w:rsidRPr="008B5C94" w:rsidRDefault="007F0C83" w:rsidP="008B5C94">
            <w:pPr>
              <w:spacing w:line="240" w:lineRule="auto"/>
              <w:ind w:left="-57" w:right="-57"/>
              <w:jc w:val="center"/>
              <w:rPr>
                <w:b/>
                <w:sz w:val="24"/>
                <w:szCs w:val="24"/>
              </w:rPr>
            </w:pPr>
          </w:p>
        </w:tc>
        <w:tc>
          <w:tcPr>
            <w:tcW w:w="855" w:type="dxa"/>
            <w:gridSpan w:val="2"/>
          </w:tcPr>
          <w:p w:rsidR="007F0C83" w:rsidRPr="008B5C94" w:rsidRDefault="007F0C83" w:rsidP="008B5C94">
            <w:pPr>
              <w:spacing w:line="240" w:lineRule="auto"/>
              <w:ind w:left="-57" w:right="-57"/>
              <w:jc w:val="center"/>
              <w:rPr>
                <w:sz w:val="24"/>
                <w:szCs w:val="24"/>
              </w:rPr>
            </w:pPr>
          </w:p>
        </w:tc>
        <w:tc>
          <w:tcPr>
            <w:tcW w:w="855" w:type="dxa"/>
          </w:tcPr>
          <w:p w:rsidR="007F0C83" w:rsidRPr="008B5C94" w:rsidRDefault="007F0C83" w:rsidP="008B5C94">
            <w:pPr>
              <w:spacing w:line="240" w:lineRule="auto"/>
              <w:ind w:left="-57" w:right="-57"/>
              <w:jc w:val="center"/>
              <w:rPr>
                <w:sz w:val="24"/>
                <w:szCs w:val="24"/>
              </w:rPr>
            </w:pPr>
          </w:p>
        </w:tc>
        <w:tc>
          <w:tcPr>
            <w:tcW w:w="894" w:type="dxa"/>
          </w:tcPr>
          <w:p w:rsidR="007F0C83" w:rsidRPr="008B5C94" w:rsidRDefault="007F0C83" w:rsidP="008B5C94">
            <w:pPr>
              <w:spacing w:line="240" w:lineRule="auto"/>
              <w:ind w:left="-57" w:right="-57"/>
              <w:jc w:val="center"/>
              <w:rPr>
                <w:sz w:val="24"/>
                <w:szCs w:val="24"/>
              </w:rPr>
            </w:pPr>
          </w:p>
        </w:tc>
        <w:tc>
          <w:tcPr>
            <w:tcW w:w="855" w:type="dxa"/>
          </w:tcPr>
          <w:p w:rsidR="007F0C83" w:rsidRPr="008B5C94" w:rsidRDefault="007F0C83" w:rsidP="008B5C94">
            <w:pPr>
              <w:spacing w:line="240" w:lineRule="auto"/>
              <w:ind w:left="-57" w:right="-57"/>
              <w:jc w:val="center"/>
              <w:rPr>
                <w:sz w:val="24"/>
                <w:szCs w:val="24"/>
              </w:rPr>
            </w:pPr>
          </w:p>
        </w:tc>
        <w:tc>
          <w:tcPr>
            <w:tcW w:w="732" w:type="dxa"/>
            <w:shd w:val="clear" w:color="auto" w:fill="D9D9D9"/>
          </w:tcPr>
          <w:p w:rsidR="007F0C83" w:rsidRPr="008B5C94" w:rsidRDefault="007F0C83" w:rsidP="008B5C94">
            <w:pPr>
              <w:spacing w:line="240" w:lineRule="auto"/>
              <w:ind w:left="-57" w:right="-57"/>
              <w:jc w:val="center"/>
              <w:rPr>
                <w:b/>
                <w:sz w:val="24"/>
                <w:szCs w:val="24"/>
              </w:rPr>
            </w:pPr>
          </w:p>
        </w:tc>
      </w:tr>
      <w:tr w:rsidR="00CA5E81" w:rsidRPr="008B5C94" w:rsidTr="008B5C94">
        <w:tc>
          <w:tcPr>
            <w:tcW w:w="2057" w:type="dxa"/>
          </w:tcPr>
          <w:p w:rsidR="00CA5E81" w:rsidRPr="008B5C94" w:rsidRDefault="00CA5E81" w:rsidP="008B5C94">
            <w:pPr>
              <w:spacing w:line="240" w:lineRule="auto"/>
              <w:ind w:left="-57" w:right="-57"/>
              <w:jc w:val="left"/>
              <w:rPr>
                <w:sz w:val="24"/>
                <w:szCs w:val="24"/>
              </w:rPr>
            </w:pPr>
            <w:proofErr w:type="gramStart"/>
            <w:r w:rsidRPr="008B5C94">
              <w:rPr>
                <w:sz w:val="24"/>
                <w:szCs w:val="24"/>
              </w:rPr>
              <w:t>правовой</w:t>
            </w:r>
            <w:proofErr w:type="gramEnd"/>
            <w:r w:rsidRPr="008B5C94">
              <w:rPr>
                <w:sz w:val="24"/>
                <w:szCs w:val="24"/>
              </w:rPr>
              <w:t xml:space="preserve"> анализ и регистрация протоколов АПН</w:t>
            </w:r>
          </w:p>
        </w:tc>
        <w:tc>
          <w:tcPr>
            <w:tcW w:w="855" w:type="dxa"/>
          </w:tcPr>
          <w:p w:rsidR="00CA5E81" w:rsidRPr="008B5C94" w:rsidRDefault="00CA5E81" w:rsidP="008B5C94">
            <w:pPr>
              <w:spacing w:line="240" w:lineRule="auto"/>
              <w:ind w:left="-57" w:right="-57"/>
              <w:jc w:val="center"/>
              <w:rPr>
                <w:sz w:val="24"/>
                <w:szCs w:val="24"/>
              </w:rPr>
            </w:pPr>
            <w:r w:rsidRPr="008B5C94">
              <w:rPr>
                <w:sz w:val="24"/>
                <w:szCs w:val="24"/>
              </w:rPr>
              <w:t>1098</w:t>
            </w:r>
          </w:p>
        </w:tc>
        <w:tc>
          <w:tcPr>
            <w:tcW w:w="855" w:type="dxa"/>
          </w:tcPr>
          <w:p w:rsidR="00CA5E81" w:rsidRPr="008B5C94" w:rsidRDefault="00CA5E81" w:rsidP="008B5C94">
            <w:pPr>
              <w:spacing w:line="240" w:lineRule="auto"/>
              <w:ind w:left="-57" w:right="-57"/>
              <w:jc w:val="center"/>
              <w:rPr>
                <w:sz w:val="24"/>
                <w:szCs w:val="24"/>
              </w:rPr>
            </w:pPr>
            <w:r w:rsidRPr="008B5C94">
              <w:rPr>
                <w:sz w:val="24"/>
                <w:szCs w:val="24"/>
              </w:rPr>
              <w:t>1417</w:t>
            </w:r>
          </w:p>
        </w:tc>
        <w:tc>
          <w:tcPr>
            <w:tcW w:w="877" w:type="dxa"/>
          </w:tcPr>
          <w:p w:rsidR="00CA5E81" w:rsidRPr="008B5C94" w:rsidRDefault="00CA5E81" w:rsidP="008B5C94">
            <w:pPr>
              <w:spacing w:line="240" w:lineRule="auto"/>
              <w:ind w:left="-57" w:right="-57"/>
              <w:jc w:val="center"/>
              <w:rPr>
                <w:sz w:val="24"/>
                <w:szCs w:val="24"/>
              </w:rPr>
            </w:pPr>
            <w:r w:rsidRPr="008B5C94">
              <w:rPr>
                <w:sz w:val="24"/>
                <w:szCs w:val="24"/>
              </w:rPr>
              <w:t>1251</w:t>
            </w:r>
          </w:p>
        </w:tc>
        <w:tc>
          <w:tcPr>
            <w:tcW w:w="851" w:type="dxa"/>
          </w:tcPr>
          <w:p w:rsidR="00CA5E81" w:rsidRPr="008B5C94" w:rsidRDefault="00CA5E81" w:rsidP="008B5C94">
            <w:pPr>
              <w:spacing w:line="240" w:lineRule="auto"/>
              <w:ind w:left="-57" w:right="-57"/>
              <w:jc w:val="center"/>
              <w:rPr>
                <w:sz w:val="24"/>
                <w:szCs w:val="24"/>
              </w:rPr>
            </w:pPr>
            <w:r w:rsidRPr="008B5C94">
              <w:rPr>
                <w:sz w:val="24"/>
                <w:szCs w:val="24"/>
              </w:rPr>
              <w:t>1027</w:t>
            </w:r>
          </w:p>
        </w:tc>
        <w:tc>
          <w:tcPr>
            <w:tcW w:w="744" w:type="dxa"/>
            <w:shd w:val="clear" w:color="auto" w:fill="D9D9D9"/>
          </w:tcPr>
          <w:p w:rsidR="00CA5E81" w:rsidRPr="008B5C94" w:rsidRDefault="00CA5E81" w:rsidP="008B5C94">
            <w:pPr>
              <w:spacing w:line="240" w:lineRule="auto"/>
              <w:ind w:left="-57" w:right="-57"/>
              <w:jc w:val="center"/>
              <w:rPr>
                <w:b/>
                <w:sz w:val="24"/>
                <w:szCs w:val="24"/>
              </w:rPr>
            </w:pPr>
            <w:r w:rsidRPr="008B5C94">
              <w:rPr>
                <w:b/>
                <w:sz w:val="24"/>
                <w:szCs w:val="24"/>
              </w:rPr>
              <w:t>4793</w:t>
            </w:r>
          </w:p>
        </w:tc>
        <w:tc>
          <w:tcPr>
            <w:tcW w:w="855" w:type="dxa"/>
            <w:gridSpan w:val="2"/>
          </w:tcPr>
          <w:p w:rsidR="00CA5E81" w:rsidRPr="008B5C94" w:rsidRDefault="00CA5E81" w:rsidP="008B5C94">
            <w:pPr>
              <w:spacing w:line="240" w:lineRule="auto"/>
              <w:ind w:left="-57" w:right="-57"/>
              <w:jc w:val="center"/>
              <w:rPr>
                <w:sz w:val="24"/>
                <w:szCs w:val="24"/>
              </w:rPr>
            </w:pPr>
            <w:r w:rsidRPr="008B5C94">
              <w:rPr>
                <w:sz w:val="24"/>
                <w:szCs w:val="24"/>
              </w:rPr>
              <w:t>819</w:t>
            </w:r>
          </w:p>
        </w:tc>
        <w:tc>
          <w:tcPr>
            <w:tcW w:w="855" w:type="dxa"/>
          </w:tcPr>
          <w:p w:rsidR="00CA5E81" w:rsidRPr="008B5C94" w:rsidRDefault="00567B9D" w:rsidP="008B5C94">
            <w:pPr>
              <w:spacing w:line="240" w:lineRule="auto"/>
              <w:ind w:left="-57" w:right="-57"/>
              <w:jc w:val="center"/>
              <w:rPr>
                <w:sz w:val="24"/>
                <w:szCs w:val="24"/>
              </w:rPr>
            </w:pPr>
            <w:r w:rsidRPr="008B5C94">
              <w:rPr>
                <w:sz w:val="24"/>
                <w:szCs w:val="24"/>
              </w:rPr>
              <w:t>711</w:t>
            </w:r>
          </w:p>
        </w:tc>
        <w:tc>
          <w:tcPr>
            <w:tcW w:w="894" w:type="dxa"/>
          </w:tcPr>
          <w:p w:rsidR="00CA5E81" w:rsidRPr="008B5C94" w:rsidRDefault="00DE07F6" w:rsidP="008B5C94">
            <w:pPr>
              <w:spacing w:line="240" w:lineRule="auto"/>
              <w:ind w:left="-57" w:right="-57"/>
              <w:jc w:val="center"/>
              <w:rPr>
                <w:sz w:val="24"/>
                <w:szCs w:val="24"/>
              </w:rPr>
            </w:pPr>
            <w:r w:rsidRPr="008B5C94">
              <w:rPr>
                <w:sz w:val="24"/>
                <w:szCs w:val="24"/>
              </w:rPr>
              <w:t>1114</w:t>
            </w:r>
          </w:p>
        </w:tc>
        <w:tc>
          <w:tcPr>
            <w:tcW w:w="855" w:type="dxa"/>
          </w:tcPr>
          <w:p w:rsidR="00CA5E81" w:rsidRPr="008B5C94" w:rsidRDefault="00AB1DA8" w:rsidP="008B5C94">
            <w:pPr>
              <w:spacing w:line="240" w:lineRule="auto"/>
              <w:ind w:left="-57" w:right="-57"/>
              <w:jc w:val="center"/>
              <w:rPr>
                <w:sz w:val="24"/>
                <w:szCs w:val="24"/>
              </w:rPr>
            </w:pPr>
            <w:r w:rsidRPr="008B5C94">
              <w:rPr>
                <w:sz w:val="24"/>
                <w:szCs w:val="24"/>
              </w:rPr>
              <w:t>924</w:t>
            </w:r>
          </w:p>
        </w:tc>
        <w:tc>
          <w:tcPr>
            <w:tcW w:w="732" w:type="dxa"/>
            <w:shd w:val="clear" w:color="auto" w:fill="D9D9D9"/>
          </w:tcPr>
          <w:p w:rsidR="00CA5E81" w:rsidRPr="008B5C94" w:rsidRDefault="007F496C" w:rsidP="008B5C94">
            <w:pPr>
              <w:spacing w:line="240" w:lineRule="auto"/>
              <w:ind w:left="-57" w:right="-57"/>
              <w:jc w:val="center"/>
              <w:rPr>
                <w:b/>
                <w:sz w:val="24"/>
                <w:szCs w:val="24"/>
              </w:rPr>
            </w:pPr>
            <w:r w:rsidRPr="008B5C94">
              <w:rPr>
                <w:b/>
                <w:sz w:val="24"/>
                <w:szCs w:val="24"/>
              </w:rPr>
              <w:t>3568</w:t>
            </w:r>
          </w:p>
        </w:tc>
      </w:tr>
      <w:tr w:rsidR="00CA5E81" w:rsidRPr="008B5C94" w:rsidTr="008B5C94">
        <w:tc>
          <w:tcPr>
            <w:tcW w:w="2057" w:type="dxa"/>
          </w:tcPr>
          <w:p w:rsidR="00CA5E81" w:rsidRPr="008B5C94" w:rsidRDefault="00CA5E81" w:rsidP="008B5C94">
            <w:pPr>
              <w:spacing w:line="240" w:lineRule="auto"/>
              <w:ind w:left="-57" w:right="-57"/>
              <w:jc w:val="left"/>
              <w:rPr>
                <w:sz w:val="24"/>
                <w:szCs w:val="24"/>
              </w:rPr>
            </w:pPr>
            <w:proofErr w:type="gramStart"/>
            <w:r w:rsidRPr="008B5C94">
              <w:rPr>
                <w:sz w:val="24"/>
                <w:szCs w:val="24"/>
              </w:rPr>
              <w:t>подготовка</w:t>
            </w:r>
            <w:proofErr w:type="gramEnd"/>
            <w:r w:rsidRPr="008B5C94">
              <w:rPr>
                <w:sz w:val="24"/>
                <w:szCs w:val="24"/>
              </w:rPr>
              <w:t xml:space="preserve"> комплекта документов для направления материалов дел в суды по подведомственности</w:t>
            </w:r>
          </w:p>
        </w:tc>
        <w:tc>
          <w:tcPr>
            <w:tcW w:w="855" w:type="dxa"/>
          </w:tcPr>
          <w:p w:rsidR="00CA5E81" w:rsidRPr="008B5C94" w:rsidRDefault="00CA5E81" w:rsidP="008B5C94">
            <w:pPr>
              <w:spacing w:line="240" w:lineRule="auto"/>
              <w:ind w:left="-57" w:right="-57"/>
              <w:jc w:val="center"/>
              <w:rPr>
                <w:sz w:val="24"/>
                <w:szCs w:val="24"/>
              </w:rPr>
            </w:pPr>
            <w:r w:rsidRPr="008B5C94">
              <w:rPr>
                <w:sz w:val="24"/>
                <w:szCs w:val="24"/>
              </w:rPr>
              <w:t>263</w:t>
            </w:r>
          </w:p>
        </w:tc>
        <w:tc>
          <w:tcPr>
            <w:tcW w:w="855" w:type="dxa"/>
          </w:tcPr>
          <w:p w:rsidR="00CA5E81" w:rsidRPr="008B5C94" w:rsidRDefault="00CA5E81" w:rsidP="008B5C94">
            <w:pPr>
              <w:spacing w:line="240" w:lineRule="auto"/>
              <w:ind w:left="-57" w:right="-57"/>
              <w:jc w:val="center"/>
              <w:rPr>
                <w:sz w:val="24"/>
                <w:szCs w:val="24"/>
              </w:rPr>
            </w:pPr>
            <w:r w:rsidRPr="008B5C94">
              <w:rPr>
                <w:sz w:val="24"/>
                <w:szCs w:val="24"/>
              </w:rPr>
              <w:t>556</w:t>
            </w:r>
          </w:p>
        </w:tc>
        <w:tc>
          <w:tcPr>
            <w:tcW w:w="877" w:type="dxa"/>
          </w:tcPr>
          <w:p w:rsidR="00CA5E81" w:rsidRPr="008B5C94" w:rsidRDefault="00CA5E81" w:rsidP="008B5C94">
            <w:pPr>
              <w:spacing w:line="240" w:lineRule="auto"/>
              <w:ind w:left="-57" w:right="-57"/>
              <w:jc w:val="center"/>
              <w:rPr>
                <w:sz w:val="24"/>
                <w:szCs w:val="24"/>
              </w:rPr>
            </w:pPr>
            <w:r w:rsidRPr="008B5C94">
              <w:rPr>
                <w:sz w:val="24"/>
                <w:szCs w:val="24"/>
              </w:rPr>
              <w:t>269</w:t>
            </w:r>
          </w:p>
        </w:tc>
        <w:tc>
          <w:tcPr>
            <w:tcW w:w="851" w:type="dxa"/>
          </w:tcPr>
          <w:p w:rsidR="00CA5E81" w:rsidRPr="008B5C94" w:rsidRDefault="00CA5E81" w:rsidP="008B5C94">
            <w:pPr>
              <w:spacing w:line="240" w:lineRule="auto"/>
              <w:ind w:left="-57" w:right="-57"/>
              <w:jc w:val="center"/>
              <w:rPr>
                <w:sz w:val="24"/>
                <w:szCs w:val="24"/>
              </w:rPr>
            </w:pPr>
            <w:r w:rsidRPr="008B5C94">
              <w:rPr>
                <w:sz w:val="24"/>
                <w:szCs w:val="24"/>
              </w:rPr>
              <w:t>257</w:t>
            </w:r>
          </w:p>
        </w:tc>
        <w:tc>
          <w:tcPr>
            <w:tcW w:w="744" w:type="dxa"/>
            <w:shd w:val="clear" w:color="auto" w:fill="D9D9D9"/>
          </w:tcPr>
          <w:p w:rsidR="00CA5E81" w:rsidRPr="008B5C94" w:rsidRDefault="00CA5E81" w:rsidP="008B5C94">
            <w:pPr>
              <w:spacing w:line="240" w:lineRule="auto"/>
              <w:ind w:left="-57" w:right="-57"/>
              <w:jc w:val="center"/>
              <w:rPr>
                <w:b/>
                <w:sz w:val="24"/>
                <w:szCs w:val="24"/>
              </w:rPr>
            </w:pPr>
            <w:r w:rsidRPr="008B5C94">
              <w:rPr>
                <w:b/>
                <w:sz w:val="24"/>
                <w:szCs w:val="24"/>
              </w:rPr>
              <w:t>1345</w:t>
            </w:r>
          </w:p>
        </w:tc>
        <w:tc>
          <w:tcPr>
            <w:tcW w:w="855" w:type="dxa"/>
            <w:gridSpan w:val="2"/>
          </w:tcPr>
          <w:p w:rsidR="00CA5E81" w:rsidRPr="008B5C94" w:rsidRDefault="004458E1" w:rsidP="008B5C94">
            <w:pPr>
              <w:spacing w:line="240" w:lineRule="auto"/>
              <w:ind w:left="-57" w:right="-57"/>
              <w:jc w:val="center"/>
              <w:rPr>
                <w:sz w:val="24"/>
                <w:szCs w:val="24"/>
              </w:rPr>
            </w:pPr>
            <w:r w:rsidRPr="008B5C94">
              <w:rPr>
                <w:sz w:val="24"/>
                <w:szCs w:val="24"/>
              </w:rPr>
              <w:t>161</w:t>
            </w:r>
          </w:p>
        </w:tc>
        <w:tc>
          <w:tcPr>
            <w:tcW w:w="855" w:type="dxa"/>
          </w:tcPr>
          <w:p w:rsidR="00CA5E81" w:rsidRPr="008B5C94" w:rsidRDefault="00DE07F6" w:rsidP="008B5C94">
            <w:pPr>
              <w:spacing w:line="240" w:lineRule="auto"/>
              <w:ind w:left="-57" w:right="-57"/>
              <w:jc w:val="center"/>
              <w:rPr>
                <w:sz w:val="24"/>
                <w:szCs w:val="24"/>
              </w:rPr>
            </w:pPr>
            <w:r w:rsidRPr="008B5C94">
              <w:rPr>
                <w:sz w:val="24"/>
                <w:szCs w:val="24"/>
              </w:rPr>
              <w:t>297</w:t>
            </w:r>
          </w:p>
        </w:tc>
        <w:tc>
          <w:tcPr>
            <w:tcW w:w="894" w:type="dxa"/>
            <w:shd w:val="clear" w:color="auto" w:fill="auto"/>
          </w:tcPr>
          <w:p w:rsidR="00CA5E81" w:rsidRPr="008B5C94" w:rsidRDefault="00DE07F6" w:rsidP="008B5C94">
            <w:pPr>
              <w:spacing w:line="240" w:lineRule="auto"/>
              <w:ind w:left="-57" w:right="-57"/>
              <w:jc w:val="center"/>
              <w:rPr>
                <w:sz w:val="24"/>
                <w:szCs w:val="24"/>
              </w:rPr>
            </w:pPr>
            <w:r w:rsidRPr="008B5C94">
              <w:rPr>
                <w:sz w:val="24"/>
                <w:szCs w:val="24"/>
              </w:rPr>
              <w:t>211</w:t>
            </w:r>
          </w:p>
        </w:tc>
        <w:tc>
          <w:tcPr>
            <w:tcW w:w="855" w:type="dxa"/>
          </w:tcPr>
          <w:p w:rsidR="00CA5E81" w:rsidRPr="008B5C94" w:rsidRDefault="007F496C" w:rsidP="008B5C94">
            <w:pPr>
              <w:spacing w:line="240" w:lineRule="auto"/>
              <w:ind w:left="-57" w:right="-57"/>
              <w:jc w:val="center"/>
              <w:rPr>
                <w:sz w:val="24"/>
                <w:szCs w:val="24"/>
              </w:rPr>
            </w:pPr>
            <w:r w:rsidRPr="008B5C94">
              <w:rPr>
                <w:sz w:val="24"/>
                <w:szCs w:val="24"/>
              </w:rPr>
              <w:t>219</w:t>
            </w:r>
          </w:p>
        </w:tc>
        <w:tc>
          <w:tcPr>
            <w:tcW w:w="732" w:type="dxa"/>
            <w:shd w:val="clear" w:color="auto" w:fill="D9D9D9"/>
          </w:tcPr>
          <w:p w:rsidR="00CA5E81" w:rsidRPr="008B5C94" w:rsidRDefault="007F496C" w:rsidP="008B5C94">
            <w:pPr>
              <w:spacing w:line="240" w:lineRule="auto"/>
              <w:ind w:left="-57" w:right="-57"/>
              <w:jc w:val="center"/>
              <w:rPr>
                <w:b/>
                <w:sz w:val="24"/>
                <w:szCs w:val="24"/>
              </w:rPr>
            </w:pPr>
            <w:r w:rsidRPr="008B5C94">
              <w:rPr>
                <w:b/>
                <w:sz w:val="24"/>
                <w:szCs w:val="24"/>
              </w:rPr>
              <w:t>888</w:t>
            </w:r>
          </w:p>
        </w:tc>
      </w:tr>
      <w:tr w:rsidR="00CA5E81" w:rsidRPr="008B5C94" w:rsidTr="008B5C94">
        <w:tc>
          <w:tcPr>
            <w:tcW w:w="2057" w:type="dxa"/>
          </w:tcPr>
          <w:p w:rsidR="00CA5E81" w:rsidRPr="008B5C94" w:rsidRDefault="00CA5E81" w:rsidP="008B5C94">
            <w:pPr>
              <w:spacing w:line="240" w:lineRule="auto"/>
              <w:ind w:left="-57" w:right="-57"/>
              <w:jc w:val="left"/>
              <w:rPr>
                <w:sz w:val="24"/>
                <w:szCs w:val="24"/>
              </w:rPr>
            </w:pPr>
            <w:proofErr w:type="gramStart"/>
            <w:r w:rsidRPr="008B5C94">
              <w:rPr>
                <w:sz w:val="24"/>
                <w:szCs w:val="24"/>
              </w:rPr>
              <w:t>подготовка</w:t>
            </w:r>
            <w:proofErr w:type="gramEnd"/>
            <w:r w:rsidRPr="008B5C94">
              <w:rPr>
                <w:sz w:val="24"/>
                <w:szCs w:val="24"/>
              </w:rPr>
              <w:t xml:space="preserve"> дел для рассмотрения старшими государственными инспекторами Управления</w:t>
            </w:r>
          </w:p>
        </w:tc>
        <w:tc>
          <w:tcPr>
            <w:tcW w:w="855" w:type="dxa"/>
          </w:tcPr>
          <w:p w:rsidR="00CA5E81" w:rsidRPr="008B5C94" w:rsidRDefault="00CA5E81" w:rsidP="008B5C94">
            <w:pPr>
              <w:spacing w:line="240" w:lineRule="auto"/>
              <w:ind w:left="-57" w:right="-57"/>
              <w:jc w:val="center"/>
              <w:rPr>
                <w:sz w:val="24"/>
                <w:szCs w:val="24"/>
              </w:rPr>
            </w:pPr>
            <w:r w:rsidRPr="008B5C94">
              <w:rPr>
                <w:sz w:val="24"/>
                <w:szCs w:val="24"/>
              </w:rPr>
              <w:t>835</w:t>
            </w:r>
          </w:p>
        </w:tc>
        <w:tc>
          <w:tcPr>
            <w:tcW w:w="855" w:type="dxa"/>
          </w:tcPr>
          <w:p w:rsidR="00CA5E81" w:rsidRPr="008B5C94" w:rsidRDefault="00CA5E81" w:rsidP="008B5C94">
            <w:pPr>
              <w:spacing w:line="240" w:lineRule="auto"/>
              <w:ind w:left="-57" w:right="-57"/>
              <w:jc w:val="center"/>
              <w:rPr>
                <w:sz w:val="24"/>
                <w:szCs w:val="24"/>
              </w:rPr>
            </w:pPr>
            <w:r w:rsidRPr="008B5C94">
              <w:rPr>
                <w:sz w:val="24"/>
                <w:szCs w:val="24"/>
              </w:rPr>
              <w:t>861</w:t>
            </w:r>
          </w:p>
        </w:tc>
        <w:tc>
          <w:tcPr>
            <w:tcW w:w="877" w:type="dxa"/>
          </w:tcPr>
          <w:p w:rsidR="00CA5E81" w:rsidRPr="008B5C94" w:rsidRDefault="00CA5E81" w:rsidP="008B5C94">
            <w:pPr>
              <w:spacing w:line="240" w:lineRule="auto"/>
              <w:ind w:left="-57" w:right="-57"/>
              <w:jc w:val="center"/>
              <w:rPr>
                <w:sz w:val="24"/>
                <w:szCs w:val="24"/>
              </w:rPr>
            </w:pPr>
            <w:r w:rsidRPr="008B5C94">
              <w:rPr>
                <w:sz w:val="24"/>
                <w:szCs w:val="24"/>
              </w:rPr>
              <w:t>982</w:t>
            </w:r>
          </w:p>
        </w:tc>
        <w:tc>
          <w:tcPr>
            <w:tcW w:w="851" w:type="dxa"/>
          </w:tcPr>
          <w:p w:rsidR="00CA5E81" w:rsidRPr="008B5C94" w:rsidRDefault="00CA5E81" w:rsidP="008B5C94">
            <w:pPr>
              <w:spacing w:line="240" w:lineRule="auto"/>
              <w:ind w:left="-57" w:right="-57"/>
              <w:jc w:val="center"/>
              <w:rPr>
                <w:sz w:val="24"/>
                <w:szCs w:val="24"/>
              </w:rPr>
            </w:pPr>
            <w:r w:rsidRPr="008B5C94">
              <w:rPr>
                <w:sz w:val="24"/>
                <w:szCs w:val="24"/>
              </w:rPr>
              <w:t>770</w:t>
            </w:r>
          </w:p>
        </w:tc>
        <w:tc>
          <w:tcPr>
            <w:tcW w:w="744" w:type="dxa"/>
            <w:shd w:val="clear" w:color="auto" w:fill="D9D9D9"/>
          </w:tcPr>
          <w:p w:rsidR="00CA5E81" w:rsidRPr="008B5C94" w:rsidRDefault="00CA5E81" w:rsidP="008B5C94">
            <w:pPr>
              <w:spacing w:line="240" w:lineRule="auto"/>
              <w:ind w:left="-57" w:right="-57"/>
              <w:jc w:val="center"/>
              <w:rPr>
                <w:b/>
                <w:sz w:val="24"/>
                <w:szCs w:val="24"/>
              </w:rPr>
            </w:pPr>
            <w:r w:rsidRPr="008B5C94">
              <w:rPr>
                <w:b/>
                <w:sz w:val="24"/>
                <w:szCs w:val="24"/>
              </w:rPr>
              <w:t>3448</w:t>
            </w:r>
          </w:p>
        </w:tc>
        <w:tc>
          <w:tcPr>
            <w:tcW w:w="855" w:type="dxa"/>
            <w:gridSpan w:val="2"/>
          </w:tcPr>
          <w:p w:rsidR="00CA5E81" w:rsidRPr="008B5C94" w:rsidRDefault="004458E1" w:rsidP="008B5C94">
            <w:pPr>
              <w:spacing w:line="240" w:lineRule="auto"/>
              <w:ind w:left="-57" w:right="-57"/>
              <w:jc w:val="center"/>
              <w:rPr>
                <w:sz w:val="24"/>
                <w:szCs w:val="24"/>
              </w:rPr>
            </w:pPr>
            <w:r w:rsidRPr="008B5C94">
              <w:rPr>
                <w:sz w:val="24"/>
                <w:szCs w:val="24"/>
              </w:rPr>
              <w:t>658</w:t>
            </w:r>
          </w:p>
        </w:tc>
        <w:tc>
          <w:tcPr>
            <w:tcW w:w="855" w:type="dxa"/>
          </w:tcPr>
          <w:p w:rsidR="00CA5E81" w:rsidRPr="008B5C94" w:rsidRDefault="009A1D65" w:rsidP="008B5C94">
            <w:pPr>
              <w:spacing w:line="240" w:lineRule="auto"/>
              <w:ind w:left="-57" w:right="-57"/>
              <w:jc w:val="center"/>
              <w:rPr>
                <w:sz w:val="24"/>
                <w:szCs w:val="24"/>
              </w:rPr>
            </w:pPr>
            <w:r w:rsidRPr="008B5C94">
              <w:rPr>
                <w:sz w:val="24"/>
                <w:szCs w:val="24"/>
              </w:rPr>
              <w:t>525</w:t>
            </w:r>
          </w:p>
        </w:tc>
        <w:tc>
          <w:tcPr>
            <w:tcW w:w="894" w:type="dxa"/>
            <w:shd w:val="clear" w:color="auto" w:fill="auto"/>
          </w:tcPr>
          <w:p w:rsidR="00CA5E81" w:rsidRPr="008B5C94" w:rsidRDefault="00F84247" w:rsidP="008B5C94">
            <w:pPr>
              <w:spacing w:line="240" w:lineRule="auto"/>
              <w:ind w:left="-57" w:right="-57"/>
              <w:jc w:val="center"/>
              <w:rPr>
                <w:sz w:val="24"/>
                <w:szCs w:val="24"/>
              </w:rPr>
            </w:pPr>
            <w:r w:rsidRPr="008B5C94">
              <w:rPr>
                <w:sz w:val="24"/>
                <w:szCs w:val="24"/>
              </w:rPr>
              <w:t>903</w:t>
            </w:r>
          </w:p>
        </w:tc>
        <w:tc>
          <w:tcPr>
            <w:tcW w:w="855" w:type="dxa"/>
          </w:tcPr>
          <w:p w:rsidR="00CA5E81" w:rsidRPr="008B5C94" w:rsidRDefault="007F496C" w:rsidP="008B5C94">
            <w:pPr>
              <w:spacing w:line="240" w:lineRule="auto"/>
              <w:ind w:left="-57" w:right="-57"/>
              <w:jc w:val="center"/>
              <w:rPr>
                <w:sz w:val="24"/>
                <w:szCs w:val="24"/>
              </w:rPr>
            </w:pPr>
            <w:r w:rsidRPr="008B5C94">
              <w:rPr>
                <w:sz w:val="24"/>
                <w:szCs w:val="24"/>
              </w:rPr>
              <w:t>705</w:t>
            </w:r>
          </w:p>
        </w:tc>
        <w:tc>
          <w:tcPr>
            <w:tcW w:w="732" w:type="dxa"/>
            <w:shd w:val="clear" w:color="auto" w:fill="D9D9D9"/>
          </w:tcPr>
          <w:p w:rsidR="00CA5E81" w:rsidRPr="008B5C94" w:rsidRDefault="00F84247" w:rsidP="008B5C94">
            <w:pPr>
              <w:spacing w:line="240" w:lineRule="auto"/>
              <w:ind w:left="-57" w:right="-57"/>
              <w:jc w:val="center"/>
              <w:rPr>
                <w:b/>
                <w:sz w:val="24"/>
                <w:szCs w:val="24"/>
              </w:rPr>
            </w:pPr>
            <w:r w:rsidRPr="008B5C94">
              <w:rPr>
                <w:b/>
                <w:sz w:val="24"/>
                <w:szCs w:val="24"/>
              </w:rPr>
              <w:t>2</w:t>
            </w:r>
            <w:r w:rsidR="007F496C" w:rsidRPr="008B5C94">
              <w:rPr>
                <w:b/>
                <w:sz w:val="24"/>
                <w:szCs w:val="24"/>
              </w:rPr>
              <w:t>791</w:t>
            </w:r>
          </w:p>
        </w:tc>
      </w:tr>
      <w:tr w:rsidR="00CA5E81" w:rsidRPr="008B5C94" w:rsidTr="008B5C94">
        <w:tc>
          <w:tcPr>
            <w:tcW w:w="2057" w:type="dxa"/>
          </w:tcPr>
          <w:p w:rsidR="00CA5E81" w:rsidRPr="008B5C94" w:rsidRDefault="00CA5E81" w:rsidP="008B5C94">
            <w:pPr>
              <w:spacing w:line="240" w:lineRule="auto"/>
              <w:ind w:left="-57" w:right="-57"/>
              <w:jc w:val="left"/>
              <w:rPr>
                <w:sz w:val="24"/>
                <w:szCs w:val="24"/>
              </w:rPr>
            </w:pPr>
            <w:r w:rsidRPr="008B5C94">
              <w:rPr>
                <w:sz w:val="24"/>
                <w:szCs w:val="24"/>
              </w:rPr>
              <w:t>Нагрузка на 1 сотрудника</w:t>
            </w:r>
          </w:p>
        </w:tc>
        <w:tc>
          <w:tcPr>
            <w:tcW w:w="855" w:type="dxa"/>
          </w:tcPr>
          <w:p w:rsidR="00CA5E81" w:rsidRPr="008B5C94" w:rsidRDefault="00CA5E81" w:rsidP="008B5C94">
            <w:pPr>
              <w:spacing w:line="240" w:lineRule="auto"/>
              <w:ind w:left="-57" w:right="-57"/>
              <w:jc w:val="center"/>
              <w:rPr>
                <w:sz w:val="24"/>
                <w:szCs w:val="24"/>
              </w:rPr>
            </w:pPr>
            <w:r w:rsidRPr="008B5C94">
              <w:rPr>
                <w:sz w:val="24"/>
                <w:szCs w:val="24"/>
              </w:rPr>
              <w:t>366</w:t>
            </w:r>
          </w:p>
        </w:tc>
        <w:tc>
          <w:tcPr>
            <w:tcW w:w="855" w:type="dxa"/>
          </w:tcPr>
          <w:p w:rsidR="00CA5E81" w:rsidRPr="008B5C94" w:rsidRDefault="00CA5E81" w:rsidP="008B5C94">
            <w:pPr>
              <w:spacing w:line="240" w:lineRule="auto"/>
              <w:ind w:left="-57" w:right="-57"/>
              <w:jc w:val="center"/>
              <w:rPr>
                <w:sz w:val="24"/>
                <w:szCs w:val="24"/>
              </w:rPr>
            </w:pPr>
            <w:r w:rsidRPr="008B5C94">
              <w:rPr>
                <w:sz w:val="24"/>
                <w:szCs w:val="24"/>
              </w:rPr>
              <w:t>472</w:t>
            </w:r>
          </w:p>
        </w:tc>
        <w:tc>
          <w:tcPr>
            <w:tcW w:w="877" w:type="dxa"/>
          </w:tcPr>
          <w:p w:rsidR="00CA5E81" w:rsidRPr="008B5C94" w:rsidRDefault="00CA5E81" w:rsidP="008B5C94">
            <w:pPr>
              <w:spacing w:line="240" w:lineRule="auto"/>
              <w:ind w:left="-57" w:right="-57"/>
              <w:jc w:val="center"/>
              <w:rPr>
                <w:sz w:val="24"/>
                <w:szCs w:val="24"/>
              </w:rPr>
            </w:pPr>
            <w:r w:rsidRPr="008B5C94">
              <w:rPr>
                <w:sz w:val="24"/>
                <w:szCs w:val="24"/>
              </w:rPr>
              <w:t>417</w:t>
            </w:r>
          </w:p>
        </w:tc>
        <w:tc>
          <w:tcPr>
            <w:tcW w:w="851" w:type="dxa"/>
          </w:tcPr>
          <w:p w:rsidR="00CA5E81" w:rsidRPr="008B5C94" w:rsidRDefault="00CA5E81" w:rsidP="008B5C94">
            <w:pPr>
              <w:spacing w:line="240" w:lineRule="auto"/>
              <w:ind w:left="-57" w:right="-57"/>
              <w:jc w:val="center"/>
              <w:rPr>
                <w:sz w:val="24"/>
                <w:szCs w:val="24"/>
              </w:rPr>
            </w:pPr>
            <w:r w:rsidRPr="008B5C94">
              <w:rPr>
                <w:sz w:val="24"/>
                <w:szCs w:val="24"/>
              </w:rPr>
              <w:t>342</w:t>
            </w:r>
          </w:p>
        </w:tc>
        <w:tc>
          <w:tcPr>
            <w:tcW w:w="744" w:type="dxa"/>
            <w:shd w:val="clear" w:color="auto" w:fill="D9D9D9"/>
          </w:tcPr>
          <w:p w:rsidR="00CA5E81" w:rsidRPr="008B5C94" w:rsidRDefault="00CA5E81" w:rsidP="008B5C94">
            <w:pPr>
              <w:spacing w:line="240" w:lineRule="auto"/>
              <w:ind w:left="-57" w:right="-57"/>
              <w:jc w:val="center"/>
              <w:rPr>
                <w:b/>
                <w:sz w:val="24"/>
                <w:szCs w:val="24"/>
              </w:rPr>
            </w:pPr>
            <w:r w:rsidRPr="008B5C94">
              <w:rPr>
                <w:b/>
                <w:sz w:val="24"/>
                <w:szCs w:val="24"/>
              </w:rPr>
              <w:t>1597</w:t>
            </w:r>
          </w:p>
        </w:tc>
        <w:tc>
          <w:tcPr>
            <w:tcW w:w="815" w:type="dxa"/>
          </w:tcPr>
          <w:p w:rsidR="00CA5E81" w:rsidRPr="008B5C94" w:rsidRDefault="004458E1" w:rsidP="008B5C94">
            <w:pPr>
              <w:spacing w:line="240" w:lineRule="auto"/>
              <w:ind w:left="-57" w:right="-57"/>
              <w:jc w:val="center"/>
              <w:rPr>
                <w:sz w:val="24"/>
                <w:szCs w:val="24"/>
              </w:rPr>
            </w:pPr>
            <w:r w:rsidRPr="008B5C94">
              <w:rPr>
                <w:sz w:val="24"/>
                <w:szCs w:val="24"/>
              </w:rPr>
              <w:t>273</w:t>
            </w:r>
          </w:p>
        </w:tc>
        <w:tc>
          <w:tcPr>
            <w:tcW w:w="895" w:type="dxa"/>
            <w:gridSpan w:val="2"/>
          </w:tcPr>
          <w:p w:rsidR="00CA5E81" w:rsidRPr="008B5C94" w:rsidRDefault="009A1D65" w:rsidP="008B5C94">
            <w:pPr>
              <w:spacing w:line="240" w:lineRule="auto"/>
              <w:ind w:left="-57" w:right="-57"/>
              <w:jc w:val="center"/>
              <w:rPr>
                <w:sz w:val="24"/>
                <w:szCs w:val="24"/>
              </w:rPr>
            </w:pPr>
            <w:r w:rsidRPr="008B5C94">
              <w:rPr>
                <w:sz w:val="24"/>
                <w:szCs w:val="24"/>
              </w:rPr>
              <w:t>237</w:t>
            </w:r>
          </w:p>
        </w:tc>
        <w:tc>
          <w:tcPr>
            <w:tcW w:w="894" w:type="dxa"/>
            <w:shd w:val="clear" w:color="auto" w:fill="auto"/>
          </w:tcPr>
          <w:p w:rsidR="00CA5E81" w:rsidRPr="008B5C94" w:rsidRDefault="00F84247" w:rsidP="008B5C94">
            <w:pPr>
              <w:spacing w:line="240" w:lineRule="auto"/>
              <w:ind w:left="-57" w:right="-57"/>
              <w:jc w:val="center"/>
              <w:rPr>
                <w:sz w:val="24"/>
                <w:szCs w:val="24"/>
              </w:rPr>
            </w:pPr>
            <w:r w:rsidRPr="008B5C94">
              <w:rPr>
                <w:sz w:val="24"/>
                <w:szCs w:val="24"/>
              </w:rPr>
              <w:t>371</w:t>
            </w:r>
          </w:p>
        </w:tc>
        <w:tc>
          <w:tcPr>
            <w:tcW w:w="855" w:type="dxa"/>
          </w:tcPr>
          <w:p w:rsidR="00CA5E81" w:rsidRPr="008B5C94" w:rsidRDefault="007F496C" w:rsidP="008B5C94">
            <w:pPr>
              <w:spacing w:line="240" w:lineRule="auto"/>
              <w:ind w:left="-57" w:right="-57"/>
              <w:jc w:val="center"/>
              <w:rPr>
                <w:sz w:val="24"/>
                <w:szCs w:val="24"/>
              </w:rPr>
            </w:pPr>
            <w:r w:rsidRPr="008B5C94">
              <w:rPr>
                <w:sz w:val="24"/>
                <w:szCs w:val="24"/>
              </w:rPr>
              <w:t>308</w:t>
            </w:r>
          </w:p>
        </w:tc>
        <w:tc>
          <w:tcPr>
            <w:tcW w:w="732" w:type="dxa"/>
            <w:shd w:val="clear" w:color="auto" w:fill="D9D9D9"/>
          </w:tcPr>
          <w:p w:rsidR="00CA5E81" w:rsidRPr="008B5C94" w:rsidRDefault="007F496C" w:rsidP="008B5C94">
            <w:pPr>
              <w:spacing w:line="240" w:lineRule="auto"/>
              <w:ind w:left="-57" w:right="-57"/>
              <w:jc w:val="center"/>
              <w:rPr>
                <w:b/>
                <w:sz w:val="24"/>
                <w:szCs w:val="24"/>
              </w:rPr>
            </w:pPr>
            <w:r w:rsidRPr="008B5C94">
              <w:rPr>
                <w:b/>
                <w:sz w:val="24"/>
                <w:szCs w:val="24"/>
              </w:rPr>
              <w:t>1189</w:t>
            </w:r>
          </w:p>
        </w:tc>
      </w:tr>
    </w:tbl>
    <w:p w:rsidR="00116795" w:rsidRPr="00116795" w:rsidRDefault="00116795" w:rsidP="00364011">
      <w:pPr>
        <w:pStyle w:val="ac"/>
        <w:spacing w:line="240" w:lineRule="auto"/>
        <w:ind w:firstLine="709"/>
        <w:rPr>
          <w:sz w:val="18"/>
          <w:szCs w:val="27"/>
        </w:rPr>
      </w:pPr>
      <w:bookmarkStart w:id="3" w:name="_MON_1474089688"/>
      <w:bookmarkStart w:id="4" w:name="_MON_1474089728"/>
      <w:bookmarkStart w:id="5" w:name="_MON_1474089641"/>
      <w:bookmarkEnd w:id="3"/>
      <w:bookmarkEnd w:id="4"/>
      <w:bookmarkEnd w:id="5"/>
    </w:p>
    <w:p w:rsidR="009C1E0E" w:rsidRPr="00364011" w:rsidRDefault="009C1E0E" w:rsidP="00364011">
      <w:pPr>
        <w:pStyle w:val="ac"/>
        <w:spacing w:line="240" w:lineRule="auto"/>
        <w:ind w:firstLine="709"/>
        <w:rPr>
          <w:sz w:val="27"/>
          <w:szCs w:val="27"/>
        </w:rPr>
      </w:pPr>
      <w:r w:rsidRPr="00364011">
        <w:rPr>
          <w:sz w:val="27"/>
          <w:szCs w:val="27"/>
        </w:rPr>
        <w:t>В</w:t>
      </w:r>
      <w:r w:rsidR="00F27277" w:rsidRPr="00364011">
        <w:rPr>
          <w:sz w:val="27"/>
          <w:szCs w:val="27"/>
        </w:rPr>
        <w:t xml:space="preserve"> </w:t>
      </w:r>
      <w:r w:rsidRPr="00364011">
        <w:rPr>
          <w:sz w:val="27"/>
          <w:szCs w:val="27"/>
        </w:rPr>
        <w:t>20</w:t>
      </w:r>
      <w:r w:rsidR="004458E1" w:rsidRPr="00364011">
        <w:rPr>
          <w:sz w:val="27"/>
          <w:szCs w:val="27"/>
        </w:rPr>
        <w:t>20 год</w:t>
      </w:r>
      <w:r w:rsidR="007F496C" w:rsidRPr="00364011">
        <w:rPr>
          <w:sz w:val="27"/>
          <w:szCs w:val="27"/>
        </w:rPr>
        <w:t>у</w:t>
      </w:r>
      <w:r w:rsidRPr="00364011">
        <w:rPr>
          <w:sz w:val="27"/>
          <w:szCs w:val="27"/>
        </w:rPr>
        <w:t xml:space="preserve"> в ходе правоприменительной деятельности уполномоченными должностными лицами Управления Роскомнадзора по Ростовской области было возбуждено </w:t>
      </w:r>
      <w:r w:rsidR="007F496C" w:rsidRPr="00364011">
        <w:rPr>
          <w:sz w:val="27"/>
          <w:szCs w:val="27"/>
        </w:rPr>
        <w:t>3568</w:t>
      </w:r>
      <w:r w:rsidRPr="00364011">
        <w:rPr>
          <w:sz w:val="27"/>
          <w:szCs w:val="27"/>
        </w:rPr>
        <w:t xml:space="preserve"> дел об административных правонарушениях, из которых:</w:t>
      </w:r>
    </w:p>
    <w:p w:rsidR="009C1E0E" w:rsidRPr="00364011" w:rsidRDefault="009C1E0E" w:rsidP="00364011">
      <w:pPr>
        <w:pStyle w:val="ac"/>
        <w:spacing w:line="240" w:lineRule="auto"/>
        <w:ind w:firstLine="709"/>
        <w:rPr>
          <w:sz w:val="27"/>
          <w:szCs w:val="27"/>
        </w:rPr>
      </w:pPr>
      <w:proofErr w:type="gramStart"/>
      <w:r w:rsidRPr="00364011">
        <w:rPr>
          <w:sz w:val="27"/>
          <w:szCs w:val="27"/>
        </w:rPr>
        <w:t>в</w:t>
      </w:r>
      <w:proofErr w:type="gramEnd"/>
      <w:r w:rsidRPr="00364011">
        <w:rPr>
          <w:sz w:val="27"/>
          <w:szCs w:val="27"/>
        </w:rPr>
        <w:t xml:space="preserve"> отношении юридических лиц – </w:t>
      </w:r>
      <w:r w:rsidR="007F496C" w:rsidRPr="00364011">
        <w:rPr>
          <w:sz w:val="27"/>
          <w:szCs w:val="27"/>
        </w:rPr>
        <w:t>1845</w:t>
      </w:r>
      <w:r w:rsidRPr="00364011">
        <w:rPr>
          <w:sz w:val="27"/>
          <w:szCs w:val="27"/>
        </w:rPr>
        <w:t xml:space="preserve"> </w:t>
      </w:r>
      <w:r w:rsidR="004E52F3" w:rsidRPr="00364011">
        <w:rPr>
          <w:bCs/>
          <w:sz w:val="27"/>
          <w:szCs w:val="27"/>
        </w:rPr>
        <w:t>(</w:t>
      </w:r>
      <w:r w:rsidR="00F84247" w:rsidRPr="00364011">
        <w:rPr>
          <w:bCs/>
          <w:sz w:val="27"/>
          <w:szCs w:val="27"/>
        </w:rPr>
        <w:t>51,7</w:t>
      </w:r>
      <w:r w:rsidRPr="00364011">
        <w:rPr>
          <w:bCs/>
          <w:sz w:val="27"/>
          <w:szCs w:val="27"/>
        </w:rPr>
        <w:t>%)</w:t>
      </w:r>
      <w:r w:rsidRPr="00364011">
        <w:rPr>
          <w:sz w:val="27"/>
          <w:szCs w:val="27"/>
        </w:rPr>
        <w:t>;</w:t>
      </w:r>
    </w:p>
    <w:p w:rsidR="009C1E0E" w:rsidRPr="00364011" w:rsidRDefault="009C1E0E" w:rsidP="00364011">
      <w:pPr>
        <w:pStyle w:val="ac"/>
        <w:spacing w:line="240" w:lineRule="auto"/>
        <w:ind w:firstLine="709"/>
        <w:rPr>
          <w:sz w:val="27"/>
          <w:szCs w:val="27"/>
        </w:rPr>
      </w:pPr>
      <w:proofErr w:type="gramStart"/>
      <w:r w:rsidRPr="00364011">
        <w:rPr>
          <w:sz w:val="27"/>
          <w:szCs w:val="27"/>
        </w:rPr>
        <w:t>в</w:t>
      </w:r>
      <w:proofErr w:type="gramEnd"/>
      <w:r w:rsidRPr="00364011">
        <w:rPr>
          <w:sz w:val="27"/>
          <w:szCs w:val="27"/>
        </w:rPr>
        <w:t xml:space="preserve"> отношении должностных лиц – </w:t>
      </w:r>
      <w:r w:rsidR="007F496C" w:rsidRPr="00364011">
        <w:rPr>
          <w:sz w:val="27"/>
          <w:szCs w:val="27"/>
        </w:rPr>
        <w:t>1625</w:t>
      </w:r>
      <w:r w:rsidRPr="00364011">
        <w:rPr>
          <w:sz w:val="27"/>
          <w:szCs w:val="27"/>
        </w:rPr>
        <w:t xml:space="preserve"> </w:t>
      </w:r>
      <w:r w:rsidRPr="00364011">
        <w:rPr>
          <w:bCs/>
          <w:sz w:val="27"/>
          <w:szCs w:val="27"/>
        </w:rPr>
        <w:t>(</w:t>
      </w:r>
      <w:r w:rsidR="007F496C" w:rsidRPr="00364011">
        <w:rPr>
          <w:bCs/>
          <w:sz w:val="27"/>
          <w:szCs w:val="27"/>
        </w:rPr>
        <w:t>45</w:t>
      </w:r>
      <w:r w:rsidR="00F84247" w:rsidRPr="00364011">
        <w:rPr>
          <w:bCs/>
          <w:sz w:val="27"/>
          <w:szCs w:val="27"/>
        </w:rPr>
        <w:t>,</w:t>
      </w:r>
      <w:r w:rsidR="007F496C" w:rsidRPr="00364011">
        <w:rPr>
          <w:bCs/>
          <w:sz w:val="27"/>
          <w:szCs w:val="27"/>
        </w:rPr>
        <w:t>5</w:t>
      </w:r>
      <w:r w:rsidRPr="00364011">
        <w:rPr>
          <w:bCs/>
          <w:sz w:val="27"/>
          <w:szCs w:val="27"/>
        </w:rPr>
        <w:t>%)</w:t>
      </w:r>
      <w:r w:rsidRPr="00364011">
        <w:rPr>
          <w:sz w:val="27"/>
          <w:szCs w:val="27"/>
        </w:rPr>
        <w:t>;</w:t>
      </w:r>
    </w:p>
    <w:p w:rsidR="009C1E0E" w:rsidRPr="00364011" w:rsidRDefault="009C1E0E" w:rsidP="00364011">
      <w:pPr>
        <w:pStyle w:val="ac"/>
        <w:spacing w:line="240" w:lineRule="auto"/>
        <w:ind w:firstLine="709"/>
        <w:rPr>
          <w:sz w:val="27"/>
          <w:szCs w:val="27"/>
        </w:rPr>
      </w:pPr>
      <w:proofErr w:type="gramStart"/>
      <w:r w:rsidRPr="00364011">
        <w:rPr>
          <w:sz w:val="27"/>
          <w:szCs w:val="27"/>
        </w:rPr>
        <w:t>в</w:t>
      </w:r>
      <w:proofErr w:type="gramEnd"/>
      <w:r w:rsidRPr="00364011">
        <w:rPr>
          <w:sz w:val="27"/>
          <w:szCs w:val="27"/>
        </w:rPr>
        <w:t xml:space="preserve"> отношении индивидуальных предпринимателей – </w:t>
      </w:r>
      <w:r w:rsidR="007F496C" w:rsidRPr="00364011">
        <w:rPr>
          <w:sz w:val="27"/>
          <w:szCs w:val="27"/>
        </w:rPr>
        <w:t>25</w:t>
      </w:r>
      <w:r w:rsidRPr="00364011">
        <w:rPr>
          <w:sz w:val="27"/>
          <w:szCs w:val="27"/>
        </w:rPr>
        <w:t xml:space="preserve"> </w:t>
      </w:r>
      <w:r w:rsidR="004E52F3" w:rsidRPr="00364011">
        <w:rPr>
          <w:bCs/>
          <w:sz w:val="27"/>
          <w:szCs w:val="27"/>
        </w:rPr>
        <w:t>(</w:t>
      </w:r>
      <w:r w:rsidR="00F84247" w:rsidRPr="00364011">
        <w:rPr>
          <w:bCs/>
          <w:sz w:val="27"/>
          <w:szCs w:val="27"/>
        </w:rPr>
        <w:t>0</w:t>
      </w:r>
      <w:r w:rsidR="009A1D65" w:rsidRPr="00364011">
        <w:rPr>
          <w:bCs/>
          <w:sz w:val="27"/>
          <w:szCs w:val="27"/>
        </w:rPr>
        <w:t>,</w:t>
      </w:r>
      <w:r w:rsidR="007F496C" w:rsidRPr="00364011">
        <w:rPr>
          <w:bCs/>
          <w:sz w:val="27"/>
          <w:szCs w:val="27"/>
        </w:rPr>
        <w:t>7</w:t>
      </w:r>
      <w:r w:rsidR="00CB0331" w:rsidRPr="00364011">
        <w:rPr>
          <w:bCs/>
          <w:sz w:val="27"/>
          <w:szCs w:val="27"/>
        </w:rPr>
        <w:t>%</w:t>
      </w:r>
      <w:r w:rsidRPr="00364011">
        <w:rPr>
          <w:bCs/>
          <w:sz w:val="27"/>
          <w:szCs w:val="27"/>
        </w:rPr>
        <w:t>);</w:t>
      </w:r>
    </w:p>
    <w:p w:rsidR="009C1E0E" w:rsidRPr="00364011" w:rsidRDefault="009C1E0E" w:rsidP="00364011">
      <w:pPr>
        <w:pStyle w:val="ac"/>
        <w:spacing w:line="240" w:lineRule="auto"/>
        <w:ind w:firstLine="709"/>
        <w:rPr>
          <w:sz w:val="27"/>
          <w:szCs w:val="27"/>
        </w:rPr>
      </w:pPr>
      <w:proofErr w:type="gramStart"/>
      <w:r w:rsidRPr="00364011">
        <w:rPr>
          <w:sz w:val="27"/>
          <w:szCs w:val="27"/>
        </w:rPr>
        <w:t>в</w:t>
      </w:r>
      <w:proofErr w:type="gramEnd"/>
      <w:r w:rsidRPr="00364011">
        <w:rPr>
          <w:sz w:val="27"/>
          <w:szCs w:val="27"/>
        </w:rPr>
        <w:t xml:space="preserve"> отношении физических лиц – </w:t>
      </w:r>
      <w:r w:rsidR="007F496C" w:rsidRPr="00364011">
        <w:rPr>
          <w:sz w:val="27"/>
          <w:szCs w:val="27"/>
        </w:rPr>
        <w:t>73</w:t>
      </w:r>
      <w:r w:rsidRPr="00364011">
        <w:rPr>
          <w:sz w:val="27"/>
          <w:szCs w:val="27"/>
        </w:rPr>
        <w:t xml:space="preserve"> </w:t>
      </w:r>
      <w:r w:rsidR="004458E1" w:rsidRPr="00364011">
        <w:rPr>
          <w:sz w:val="27"/>
          <w:szCs w:val="27"/>
        </w:rPr>
        <w:t>(</w:t>
      </w:r>
      <w:r w:rsidR="007F496C" w:rsidRPr="00364011">
        <w:rPr>
          <w:sz w:val="27"/>
          <w:szCs w:val="27"/>
        </w:rPr>
        <w:t>2</w:t>
      </w:r>
      <w:r w:rsidR="00776686" w:rsidRPr="00364011">
        <w:rPr>
          <w:sz w:val="27"/>
          <w:szCs w:val="27"/>
        </w:rPr>
        <w:t>%)</w:t>
      </w:r>
      <w:r w:rsidRPr="00364011">
        <w:rPr>
          <w:sz w:val="27"/>
          <w:szCs w:val="27"/>
        </w:rPr>
        <w:t>;</w:t>
      </w:r>
    </w:p>
    <w:p w:rsidR="009C1E0E" w:rsidRPr="00364011" w:rsidRDefault="009C1E0E" w:rsidP="00364011">
      <w:pPr>
        <w:pStyle w:val="ac"/>
        <w:spacing w:line="240" w:lineRule="auto"/>
        <w:ind w:firstLine="709"/>
        <w:rPr>
          <w:sz w:val="27"/>
          <w:szCs w:val="27"/>
        </w:rPr>
      </w:pPr>
      <w:r w:rsidRPr="00364011">
        <w:rPr>
          <w:sz w:val="27"/>
          <w:szCs w:val="27"/>
        </w:rPr>
        <w:t xml:space="preserve">В сравнении с </w:t>
      </w:r>
      <w:r w:rsidR="007F577B" w:rsidRPr="00364011">
        <w:rPr>
          <w:sz w:val="27"/>
          <w:szCs w:val="27"/>
        </w:rPr>
        <w:t>прошл</w:t>
      </w:r>
      <w:r w:rsidR="007F496C" w:rsidRPr="00364011">
        <w:rPr>
          <w:sz w:val="27"/>
          <w:szCs w:val="27"/>
        </w:rPr>
        <w:t>ым</w:t>
      </w:r>
      <w:r w:rsidR="007F577B" w:rsidRPr="00364011">
        <w:rPr>
          <w:sz w:val="27"/>
          <w:szCs w:val="27"/>
        </w:rPr>
        <w:t xml:space="preserve"> </w:t>
      </w:r>
      <w:r w:rsidR="007F496C" w:rsidRPr="00364011">
        <w:rPr>
          <w:sz w:val="27"/>
          <w:szCs w:val="27"/>
        </w:rPr>
        <w:t xml:space="preserve">2019 </w:t>
      </w:r>
      <w:r w:rsidR="007F577B" w:rsidRPr="00364011">
        <w:rPr>
          <w:sz w:val="27"/>
          <w:szCs w:val="27"/>
        </w:rPr>
        <w:t>год</w:t>
      </w:r>
      <w:r w:rsidR="007F496C" w:rsidRPr="00364011">
        <w:rPr>
          <w:sz w:val="27"/>
          <w:szCs w:val="27"/>
        </w:rPr>
        <w:t>ом</w:t>
      </w:r>
      <w:r w:rsidR="007F577B" w:rsidRPr="00364011">
        <w:rPr>
          <w:sz w:val="27"/>
          <w:szCs w:val="27"/>
        </w:rPr>
        <w:t xml:space="preserve"> количество</w:t>
      </w:r>
      <w:r w:rsidRPr="00364011">
        <w:rPr>
          <w:sz w:val="27"/>
          <w:szCs w:val="27"/>
        </w:rPr>
        <w:t xml:space="preserve"> протоколов об административных </w:t>
      </w:r>
      <w:proofErr w:type="gramStart"/>
      <w:r w:rsidRPr="00364011">
        <w:rPr>
          <w:sz w:val="27"/>
          <w:szCs w:val="27"/>
        </w:rPr>
        <w:t>правонарушениях</w:t>
      </w:r>
      <w:proofErr w:type="gramEnd"/>
      <w:r w:rsidRPr="00364011">
        <w:rPr>
          <w:sz w:val="27"/>
          <w:szCs w:val="27"/>
        </w:rPr>
        <w:t xml:space="preserve"> </w:t>
      </w:r>
      <w:r w:rsidR="00F84247" w:rsidRPr="00364011">
        <w:rPr>
          <w:sz w:val="27"/>
          <w:szCs w:val="27"/>
        </w:rPr>
        <w:t>уменьшилось</w:t>
      </w:r>
      <w:r w:rsidR="00317D90" w:rsidRPr="00364011">
        <w:rPr>
          <w:sz w:val="27"/>
          <w:szCs w:val="27"/>
        </w:rPr>
        <w:t xml:space="preserve"> на </w:t>
      </w:r>
      <w:r w:rsidR="007F496C" w:rsidRPr="00364011">
        <w:rPr>
          <w:sz w:val="27"/>
          <w:szCs w:val="27"/>
        </w:rPr>
        <w:t>1225</w:t>
      </w:r>
      <w:r w:rsidR="00654BF9" w:rsidRPr="00364011">
        <w:rPr>
          <w:sz w:val="27"/>
          <w:szCs w:val="27"/>
        </w:rPr>
        <w:t xml:space="preserve"> </w:t>
      </w:r>
      <w:r w:rsidR="00E301FD" w:rsidRPr="00364011">
        <w:rPr>
          <w:sz w:val="27"/>
          <w:szCs w:val="27"/>
        </w:rPr>
        <w:t>протокол</w:t>
      </w:r>
      <w:r w:rsidR="004458E1" w:rsidRPr="00364011">
        <w:rPr>
          <w:sz w:val="27"/>
          <w:szCs w:val="27"/>
        </w:rPr>
        <w:t>ов</w:t>
      </w:r>
      <w:r w:rsidRPr="00364011">
        <w:rPr>
          <w:sz w:val="27"/>
          <w:szCs w:val="27"/>
        </w:rPr>
        <w:t xml:space="preserve">. Часть протоколов, составленных по правонарушениям, выявленным в ходе проведения мероприятий по контролю (надзору) составила </w:t>
      </w:r>
      <w:r w:rsidR="00D240FB" w:rsidRPr="00364011">
        <w:rPr>
          <w:sz w:val="27"/>
          <w:szCs w:val="27"/>
        </w:rPr>
        <w:t>8,8</w:t>
      </w:r>
      <w:r w:rsidRPr="00364011">
        <w:rPr>
          <w:sz w:val="27"/>
          <w:szCs w:val="27"/>
        </w:rPr>
        <w:t>% (</w:t>
      </w:r>
      <w:r w:rsidR="00D240FB" w:rsidRPr="00364011">
        <w:rPr>
          <w:sz w:val="27"/>
          <w:szCs w:val="27"/>
        </w:rPr>
        <w:t>423</w:t>
      </w:r>
      <w:r w:rsidRPr="00364011">
        <w:rPr>
          <w:sz w:val="27"/>
          <w:szCs w:val="27"/>
        </w:rPr>
        <w:t xml:space="preserve"> протокол</w:t>
      </w:r>
      <w:r w:rsidR="007F577B" w:rsidRPr="00364011">
        <w:rPr>
          <w:sz w:val="27"/>
          <w:szCs w:val="27"/>
        </w:rPr>
        <w:t>а</w:t>
      </w:r>
      <w:r w:rsidRPr="00364011">
        <w:rPr>
          <w:sz w:val="27"/>
          <w:szCs w:val="27"/>
        </w:rPr>
        <w:t>), соответственно без проведения мероприятий по контролю (надзору) составлен</w:t>
      </w:r>
      <w:r w:rsidR="00D240FB" w:rsidRPr="00364011">
        <w:rPr>
          <w:sz w:val="27"/>
          <w:szCs w:val="27"/>
        </w:rPr>
        <w:t>о 92</w:t>
      </w:r>
      <w:r w:rsidRPr="00364011">
        <w:rPr>
          <w:sz w:val="27"/>
          <w:szCs w:val="27"/>
        </w:rPr>
        <w:t>% (</w:t>
      </w:r>
      <w:r w:rsidR="00D240FB" w:rsidRPr="00364011">
        <w:rPr>
          <w:sz w:val="27"/>
          <w:szCs w:val="27"/>
        </w:rPr>
        <w:t>4370</w:t>
      </w:r>
      <w:r w:rsidRPr="00364011">
        <w:rPr>
          <w:sz w:val="27"/>
          <w:szCs w:val="27"/>
        </w:rPr>
        <w:t xml:space="preserve"> протокол</w:t>
      </w:r>
      <w:r w:rsidR="007F577B" w:rsidRPr="00364011">
        <w:rPr>
          <w:sz w:val="27"/>
          <w:szCs w:val="27"/>
        </w:rPr>
        <w:t>ов</w:t>
      </w:r>
      <w:r w:rsidRPr="00364011">
        <w:rPr>
          <w:sz w:val="27"/>
          <w:szCs w:val="27"/>
        </w:rPr>
        <w:t>).</w:t>
      </w:r>
    </w:p>
    <w:p w:rsidR="008B5C94" w:rsidRPr="00116795" w:rsidRDefault="008B5C94" w:rsidP="00364011">
      <w:pPr>
        <w:spacing w:line="240" w:lineRule="auto"/>
        <w:ind w:firstLine="709"/>
        <w:rPr>
          <w:sz w:val="16"/>
          <w:szCs w:val="27"/>
        </w:rPr>
      </w:pPr>
    </w:p>
    <w:p w:rsidR="009C1E0E" w:rsidRPr="00364011" w:rsidRDefault="009C1E0E" w:rsidP="00364011">
      <w:pPr>
        <w:spacing w:line="240" w:lineRule="auto"/>
        <w:ind w:firstLine="709"/>
        <w:rPr>
          <w:sz w:val="27"/>
          <w:szCs w:val="27"/>
        </w:rPr>
      </w:pPr>
      <w:r w:rsidRPr="00364011">
        <w:rPr>
          <w:sz w:val="27"/>
          <w:szCs w:val="27"/>
        </w:rPr>
        <w:t>По сферам контроля протоколы об административных прав</w:t>
      </w:r>
      <w:r w:rsidR="00472CCC" w:rsidRPr="00364011">
        <w:rPr>
          <w:sz w:val="27"/>
          <w:szCs w:val="27"/>
        </w:rPr>
        <w:t xml:space="preserve">онарушениях, составленные </w:t>
      </w:r>
      <w:r w:rsidR="00D240FB" w:rsidRPr="00364011">
        <w:rPr>
          <w:sz w:val="27"/>
          <w:szCs w:val="27"/>
        </w:rPr>
        <w:t>в</w:t>
      </w:r>
      <w:r w:rsidR="00F26942" w:rsidRPr="00364011">
        <w:rPr>
          <w:sz w:val="27"/>
          <w:szCs w:val="27"/>
        </w:rPr>
        <w:t xml:space="preserve"> </w:t>
      </w:r>
      <w:r w:rsidR="0025611B" w:rsidRPr="00364011">
        <w:rPr>
          <w:sz w:val="27"/>
          <w:szCs w:val="27"/>
        </w:rPr>
        <w:t>20</w:t>
      </w:r>
      <w:r w:rsidR="007C5F60" w:rsidRPr="00364011">
        <w:rPr>
          <w:sz w:val="27"/>
          <w:szCs w:val="27"/>
        </w:rPr>
        <w:t>20 год</w:t>
      </w:r>
      <w:r w:rsidR="00D240FB" w:rsidRPr="00364011">
        <w:rPr>
          <w:sz w:val="27"/>
          <w:szCs w:val="27"/>
        </w:rPr>
        <w:t>у</w:t>
      </w:r>
      <w:r w:rsidRPr="00364011">
        <w:rPr>
          <w:sz w:val="27"/>
          <w:szCs w:val="27"/>
        </w:rPr>
        <w:t>, распределились следующим образом:</w:t>
      </w:r>
    </w:p>
    <w:p w:rsidR="00D62EBF" w:rsidRPr="00364011" w:rsidRDefault="00FB237E" w:rsidP="008B5C94">
      <w:pPr>
        <w:spacing w:line="240" w:lineRule="auto"/>
        <w:jc w:val="center"/>
        <w:rPr>
          <w:sz w:val="27"/>
          <w:szCs w:val="27"/>
          <w:highlight w:val="yellow"/>
        </w:rPr>
      </w:pPr>
      <w:r w:rsidRPr="00364011">
        <w:rPr>
          <w:noProof/>
          <w:sz w:val="27"/>
          <w:szCs w:val="27"/>
        </w:rPr>
        <w:drawing>
          <wp:inline distT="0" distB="0" distL="0" distR="0" wp14:anchorId="6F4BDF58" wp14:editId="4CC4357E">
            <wp:extent cx="6391275" cy="1924050"/>
            <wp:effectExtent l="0" t="0" r="0" b="0"/>
            <wp:docPr id="18"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27BF3" w:rsidRPr="00364011" w:rsidRDefault="00E27BF3" w:rsidP="008B5C94">
      <w:pPr>
        <w:spacing w:line="240" w:lineRule="auto"/>
        <w:rPr>
          <w:sz w:val="27"/>
          <w:szCs w:val="27"/>
          <w:highlight w:val="yellow"/>
        </w:rPr>
      </w:pPr>
    </w:p>
    <w:p w:rsidR="009C1E0E" w:rsidRPr="00364011" w:rsidRDefault="009C1E0E" w:rsidP="00364011">
      <w:pPr>
        <w:spacing w:line="240" w:lineRule="auto"/>
        <w:ind w:firstLine="709"/>
        <w:jc w:val="center"/>
        <w:rPr>
          <w:i/>
          <w:sz w:val="27"/>
          <w:szCs w:val="27"/>
        </w:rPr>
      </w:pPr>
      <w:bookmarkStart w:id="6" w:name="_MON_1474084726"/>
      <w:bookmarkStart w:id="7" w:name="_MON_1474089782"/>
      <w:bookmarkEnd w:id="6"/>
      <w:bookmarkEnd w:id="7"/>
    </w:p>
    <w:p w:rsidR="0008368D" w:rsidRPr="00364011" w:rsidRDefault="0008368D" w:rsidP="00364011">
      <w:pPr>
        <w:spacing w:line="240" w:lineRule="auto"/>
        <w:ind w:firstLine="709"/>
        <w:rPr>
          <w:sz w:val="27"/>
          <w:szCs w:val="27"/>
        </w:rPr>
      </w:pPr>
      <w:r w:rsidRPr="00364011">
        <w:rPr>
          <w:sz w:val="27"/>
          <w:szCs w:val="27"/>
        </w:rPr>
        <w:t xml:space="preserve">В отчетном периоде в отношении правонарушителей, не уплативших административные штрафы по постановлениям Роскомнадзора в сроки, установленные КоАП РФ для добровольной уплаты, </w:t>
      </w:r>
      <w:r w:rsidR="00CF2AC1" w:rsidRPr="00364011">
        <w:rPr>
          <w:sz w:val="27"/>
          <w:szCs w:val="27"/>
        </w:rPr>
        <w:t>был</w:t>
      </w:r>
      <w:r w:rsidR="000F4619" w:rsidRPr="00364011">
        <w:rPr>
          <w:sz w:val="27"/>
          <w:szCs w:val="27"/>
        </w:rPr>
        <w:t>о</w:t>
      </w:r>
      <w:r w:rsidR="00CF2AC1" w:rsidRPr="00364011">
        <w:rPr>
          <w:sz w:val="27"/>
          <w:szCs w:val="27"/>
        </w:rPr>
        <w:t xml:space="preserve"> </w:t>
      </w:r>
      <w:r w:rsidR="002F616C" w:rsidRPr="00364011">
        <w:rPr>
          <w:sz w:val="27"/>
          <w:szCs w:val="27"/>
        </w:rPr>
        <w:t>составлен</w:t>
      </w:r>
      <w:r w:rsidR="000F4619" w:rsidRPr="00364011">
        <w:rPr>
          <w:sz w:val="27"/>
          <w:szCs w:val="27"/>
        </w:rPr>
        <w:t>о</w:t>
      </w:r>
      <w:r w:rsidR="00660181" w:rsidRPr="00364011">
        <w:rPr>
          <w:sz w:val="27"/>
          <w:szCs w:val="27"/>
        </w:rPr>
        <w:t xml:space="preserve"> </w:t>
      </w:r>
      <w:r w:rsidR="000611B5" w:rsidRPr="00364011">
        <w:rPr>
          <w:sz w:val="27"/>
          <w:szCs w:val="27"/>
        </w:rPr>
        <w:t>30</w:t>
      </w:r>
      <w:r w:rsidR="007D27BC" w:rsidRPr="00364011">
        <w:rPr>
          <w:sz w:val="27"/>
          <w:szCs w:val="27"/>
        </w:rPr>
        <w:t xml:space="preserve"> </w:t>
      </w:r>
      <w:r w:rsidR="00807A9F" w:rsidRPr="00364011">
        <w:rPr>
          <w:sz w:val="27"/>
          <w:szCs w:val="27"/>
        </w:rPr>
        <w:t>протокол</w:t>
      </w:r>
      <w:r w:rsidR="000611B5" w:rsidRPr="00364011">
        <w:rPr>
          <w:sz w:val="27"/>
          <w:szCs w:val="27"/>
        </w:rPr>
        <w:t>ов</w:t>
      </w:r>
      <w:r w:rsidRPr="00364011">
        <w:rPr>
          <w:sz w:val="27"/>
          <w:szCs w:val="27"/>
        </w:rPr>
        <w:t xml:space="preserve"> об административн</w:t>
      </w:r>
      <w:r w:rsidR="002F616C" w:rsidRPr="00364011">
        <w:rPr>
          <w:sz w:val="27"/>
          <w:szCs w:val="27"/>
        </w:rPr>
        <w:t>ом</w:t>
      </w:r>
      <w:r w:rsidRPr="00364011">
        <w:rPr>
          <w:sz w:val="27"/>
          <w:szCs w:val="27"/>
        </w:rPr>
        <w:t xml:space="preserve"> правонарушени</w:t>
      </w:r>
      <w:r w:rsidR="002F616C" w:rsidRPr="00364011">
        <w:rPr>
          <w:sz w:val="27"/>
          <w:szCs w:val="27"/>
        </w:rPr>
        <w:t>и</w:t>
      </w:r>
      <w:r w:rsidRPr="00364011">
        <w:rPr>
          <w:sz w:val="27"/>
          <w:szCs w:val="27"/>
        </w:rPr>
        <w:t xml:space="preserve"> по ч.1 ст. 20.25 КоАП РФ. Работа по взаимодействию с региональным подразделением ФССП проводится на постоянной основе: </w:t>
      </w:r>
    </w:p>
    <w:p w:rsidR="0008368D" w:rsidRPr="00364011" w:rsidRDefault="00EE6CF8" w:rsidP="00364011">
      <w:pPr>
        <w:spacing w:line="240" w:lineRule="auto"/>
        <w:ind w:firstLine="709"/>
        <w:rPr>
          <w:sz w:val="27"/>
          <w:szCs w:val="27"/>
        </w:rPr>
      </w:pPr>
      <w:r w:rsidRPr="00364011">
        <w:rPr>
          <w:sz w:val="27"/>
          <w:szCs w:val="27"/>
        </w:rPr>
        <w:t xml:space="preserve">- </w:t>
      </w:r>
      <w:r w:rsidR="0008368D" w:rsidRPr="00364011">
        <w:rPr>
          <w:sz w:val="27"/>
          <w:szCs w:val="27"/>
        </w:rPr>
        <w:t>по истечении сроков добровольной уплаты направляются заявления о возбуждении исполнительного производства по постановлениям Роскомнадзора;</w:t>
      </w:r>
    </w:p>
    <w:p w:rsidR="0008368D" w:rsidRPr="00364011" w:rsidRDefault="00EE6CF8" w:rsidP="00364011">
      <w:pPr>
        <w:spacing w:line="240" w:lineRule="auto"/>
        <w:ind w:firstLine="709"/>
        <w:rPr>
          <w:sz w:val="27"/>
          <w:szCs w:val="27"/>
        </w:rPr>
      </w:pPr>
      <w:r w:rsidRPr="00364011">
        <w:rPr>
          <w:sz w:val="27"/>
          <w:szCs w:val="27"/>
        </w:rPr>
        <w:t xml:space="preserve">- </w:t>
      </w:r>
      <w:r w:rsidR="0008368D" w:rsidRPr="00364011">
        <w:rPr>
          <w:sz w:val="27"/>
          <w:szCs w:val="27"/>
        </w:rPr>
        <w:t>ежеквартально направляются запросы по судебным решениям/постановлениям в связи с отсутствием в Управлении информации об их исполнении.</w:t>
      </w:r>
    </w:p>
    <w:p w:rsidR="008B5C94" w:rsidRDefault="008B5C94" w:rsidP="00364011">
      <w:pPr>
        <w:shd w:val="clear" w:color="auto" w:fill="FFFFFF"/>
        <w:spacing w:line="240" w:lineRule="auto"/>
        <w:ind w:firstLine="709"/>
        <w:rPr>
          <w:i/>
          <w:sz w:val="27"/>
          <w:szCs w:val="27"/>
          <w:u w:val="single"/>
        </w:rPr>
      </w:pPr>
    </w:p>
    <w:p w:rsidR="00116795" w:rsidRPr="00116795" w:rsidRDefault="00116795" w:rsidP="00116795">
      <w:pPr>
        <w:spacing w:line="240" w:lineRule="auto"/>
        <w:jc w:val="center"/>
        <w:rPr>
          <w:b/>
          <w:sz w:val="28"/>
          <w:szCs w:val="24"/>
        </w:rPr>
      </w:pPr>
      <w:r w:rsidRPr="00116795">
        <w:rPr>
          <w:b/>
          <w:sz w:val="28"/>
          <w:szCs w:val="24"/>
        </w:rPr>
        <w:t xml:space="preserve">Отчет по обращениям для СЭД для Управления Роскомнадзора по Ростовской области </w:t>
      </w:r>
    </w:p>
    <w:p w:rsidR="008B5C94" w:rsidRPr="00116795" w:rsidRDefault="00116795" w:rsidP="00116795">
      <w:pPr>
        <w:shd w:val="clear" w:color="auto" w:fill="FFFFFF"/>
        <w:spacing w:line="240" w:lineRule="auto"/>
        <w:ind w:firstLine="709"/>
        <w:jc w:val="center"/>
        <w:rPr>
          <w:b/>
          <w:sz w:val="28"/>
          <w:szCs w:val="24"/>
        </w:rPr>
      </w:pPr>
      <w:r w:rsidRPr="00116795">
        <w:rPr>
          <w:b/>
          <w:sz w:val="28"/>
          <w:szCs w:val="24"/>
        </w:rPr>
        <w:t xml:space="preserve"> (</w:t>
      </w:r>
      <w:proofErr w:type="gramStart"/>
      <w:r w:rsidRPr="00116795">
        <w:rPr>
          <w:b/>
          <w:sz w:val="28"/>
          <w:szCs w:val="24"/>
        </w:rPr>
        <w:t>за</w:t>
      </w:r>
      <w:proofErr w:type="gramEnd"/>
      <w:r w:rsidRPr="00116795">
        <w:rPr>
          <w:b/>
          <w:sz w:val="28"/>
          <w:szCs w:val="24"/>
        </w:rPr>
        <w:t xml:space="preserve"> период с 01.01.2020 по 31.12.2020)</w:t>
      </w:r>
    </w:p>
    <w:p w:rsidR="00116795" w:rsidRPr="00116795" w:rsidRDefault="00116795" w:rsidP="00116795">
      <w:pPr>
        <w:shd w:val="clear" w:color="auto" w:fill="FFFFFF"/>
        <w:spacing w:line="240" w:lineRule="auto"/>
        <w:ind w:firstLine="709"/>
        <w:jc w:val="center"/>
        <w:rPr>
          <w:b/>
          <w:sz w:val="27"/>
          <w:szCs w:val="27"/>
          <w:u w:val="single"/>
        </w:rPr>
      </w:pPr>
    </w:p>
    <w:tbl>
      <w:tblPr>
        <w:tblW w:w="100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gridCol w:w="1281"/>
      </w:tblGrid>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jc w:val="center"/>
              <w:rPr>
                <w:color w:val="000000"/>
                <w:sz w:val="24"/>
                <w:szCs w:val="24"/>
              </w:rPr>
            </w:pPr>
            <w:r w:rsidRPr="009C2BA6">
              <w:rPr>
                <w:color w:val="000000"/>
                <w:sz w:val="24"/>
                <w:szCs w:val="24"/>
              </w:rPr>
              <w:t>Поступило обращений, всего</w:t>
            </w:r>
          </w:p>
        </w:tc>
        <w:tc>
          <w:tcPr>
            <w:tcW w:w="1281" w:type="dxa"/>
            <w:shd w:val="clear" w:color="auto" w:fill="auto"/>
            <w:vAlign w:val="center"/>
            <w:hideMark/>
          </w:tcPr>
          <w:p w:rsidR="009C2BA6" w:rsidRPr="009C2BA6" w:rsidRDefault="009C2BA6" w:rsidP="009C2BA6">
            <w:pPr>
              <w:spacing w:line="240" w:lineRule="auto"/>
              <w:ind w:left="-57" w:right="-57"/>
              <w:jc w:val="center"/>
              <w:rPr>
                <w:color w:val="000000"/>
                <w:sz w:val="24"/>
                <w:szCs w:val="24"/>
              </w:rPr>
            </w:pPr>
            <w:r w:rsidRPr="009C2BA6">
              <w:rPr>
                <w:color w:val="000000"/>
                <w:sz w:val="24"/>
                <w:szCs w:val="24"/>
              </w:rPr>
              <w:t>Тип доставки:</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rPr>
                <w:b/>
                <w:bCs/>
                <w:sz w:val="24"/>
                <w:szCs w:val="24"/>
              </w:rPr>
            </w:pPr>
            <w:r w:rsidRPr="009C2BA6">
              <w:rPr>
                <w:b/>
                <w:bCs/>
                <w:sz w:val="24"/>
                <w:szCs w:val="24"/>
              </w:rPr>
              <w:t>Поступило обращений, всего</w:t>
            </w:r>
          </w:p>
        </w:tc>
        <w:tc>
          <w:tcPr>
            <w:tcW w:w="1281" w:type="dxa"/>
            <w:shd w:val="clear" w:color="auto" w:fill="auto"/>
            <w:vAlign w:val="center"/>
            <w:hideMark/>
          </w:tcPr>
          <w:p w:rsidR="009C2BA6" w:rsidRPr="009C2BA6" w:rsidRDefault="009C2BA6" w:rsidP="009C2BA6">
            <w:pPr>
              <w:spacing w:line="240" w:lineRule="auto"/>
              <w:ind w:left="-57" w:right="-57"/>
              <w:jc w:val="center"/>
              <w:rPr>
                <w:b/>
                <w:bCs/>
                <w:sz w:val="24"/>
                <w:szCs w:val="24"/>
              </w:rPr>
            </w:pPr>
            <w:r w:rsidRPr="009C2BA6">
              <w:rPr>
                <w:b/>
                <w:bCs/>
                <w:sz w:val="24"/>
                <w:szCs w:val="24"/>
              </w:rPr>
              <w:t>3097</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rPr>
                <w:color w:val="000000"/>
                <w:sz w:val="24"/>
                <w:szCs w:val="24"/>
              </w:rPr>
            </w:pPr>
            <w:proofErr w:type="gramStart"/>
            <w:r w:rsidRPr="009C2BA6">
              <w:rPr>
                <w:color w:val="000000"/>
                <w:sz w:val="24"/>
                <w:szCs w:val="24"/>
              </w:rPr>
              <w:t>из</w:t>
            </w:r>
            <w:proofErr w:type="gramEnd"/>
            <w:r w:rsidRPr="009C2BA6">
              <w:rPr>
                <w:color w:val="000000"/>
                <w:sz w:val="24"/>
                <w:szCs w:val="24"/>
              </w:rPr>
              <w:t xml:space="preserve"> них:</w:t>
            </w:r>
          </w:p>
        </w:tc>
        <w:tc>
          <w:tcPr>
            <w:tcW w:w="1281" w:type="dxa"/>
            <w:shd w:val="clear" w:color="auto" w:fill="auto"/>
            <w:vAlign w:val="center"/>
            <w:hideMark/>
          </w:tcPr>
          <w:p w:rsidR="009C2BA6" w:rsidRPr="009C2BA6" w:rsidRDefault="009C2BA6" w:rsidP="009C2BA6">
            <w:pPr>
              <w:spacing w:line="240" w:lineRule="auto"/>
              <w:ind w:left="-57" w:right="-57"/>
              <w:rPr>
                <w:color w:val="000000"/>
                <w:sz w:val="24"/>
                <w:szCs w:val="24"/>
              </w:rPr>
            </w:pPr>
            <w:r w:rsidRPr="009C2BA6">
              <w:rPr>
                <w:color w:val="000000"/>
                <w:sz w:val="24"/>
                <w:szCs w:val="24"/>
              </w:rPr>
              <w:t> </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proofErr w:type="gramStart"/>
            <w:r w:rsidRPr="009C2BA6">
              <w:rPr>
                <w:sz w:val="24"/>
                <w:szCs w:val="24"/>
              </w:rPr>
              <w:t>обращения</w:t>
            </w:r>
            <w:proofErr w:type="gramEnd"/>
            <w:r w:rsidRPr="009C2BA6">
              <w:rPr>
                <w:sz w:val="24"/>
                <w:szCs w:val="24"/>
              </w:rPr>
              <w:t xml:space="preserve"> по основной деятельности</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3097</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rPr>
                <w:b/>
                <w:bCs/>
                <w:sz w:val="24"/>
                <w:szCs w:val="24"/>
              </w:rPr>
            </w:pPr>
            <w:r w:rsidRPr="009C2BA6">
              <w:rPr>
                <w:b/>
                <w:bCs/>
                <w:sz w:val="24"/>
                <w:szCs w:val="24"/>
              </w:rPr>
              <w:t>Тип доставки:</w:t>
            </w:r>
          </w:p>
        </w:tc>
        <w:tc>
          <w:tcPr>
            <w:tcW w:w="1281" w:type="dxa"/>
            <w:shd w:val="clear" w:color="auto" w:fill="auto"/>
            <w:vAlign w:val="center"/>
            <w:hideMark/>
          </w:tcPr>
          <w:p w:rsidR="009C2BA6" w:rsidRPr="009C2BA6" w:rsidRDefault="009C2BA6" w:rsidP="009C2BA6">
            <w:pPr>
              <w:spacing w:line="240" w:lineRule="auto"/>
              <w:ind w:left="-57" w:right="-57"/>
              <w:jc w:val="center"/>
              <w:rPr>
                <w:b/>
                <w:bCs/>
                <w:sz w:val="24"/>
                <w:szCs w:val="24"/>
              </w:rPr>
            </w:pPr>
            <w:r w:rsidRPr="009C2BA6">
              <w:rPr>
                <w:b/>
                <w:bCs/>
                <w:sz w:val="24"/>
                <w:szCs w:val="24"/>
              </w:rPr>
              <w:t> </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Заказное письмо</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394</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Заказное письмо с уведомлением о вручении</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13</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Курьер</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227</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Нарочным</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28</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Официальный сайт</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1802</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Прием</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Простое письмо</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245</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СЭД</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259</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Устное обращение</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5</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Фельдсвязь</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4</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Электронная почта</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119</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rPr>
                <w:b/>
                <w:bCs/>
                <w:sz w:val="24"/>
                <w:szCs w:val="24"/>
              </w:rPr>
            </w:pPr>
            <w:r w:rsidRPr="009C2BA6">
              <w:rPr>
                <w:b/>
                <w:bCs/>
                <w:sz w:val="24"/>
                <w:szCs w:val="24"/>
              </w:rPr>
              <w:t>Тематика поступивших обращений:</w:t>
            </w:r>
          </w:p>
        </w:tc>
        <w:tc>
          <w:tcPr>
            <w:tcW w:w="1281" w:type="dxa"/>
            <w:shd w:val="clear" w:color="auto" w:fill="auto"/>
            <w:vAlign w:val="center"/>
            <w:hideMark/>
          </w:tcPr>
          <w:p w:rsidR="009C2BA6" w:rsidRPr="009C2BA6" w:rsidRDefault="009C2BA6" w:rsidP="009C2BA6">
            <w:pPr>
              <w:spacing w:line="240" w:lineRule="auto"/>
              <w:ind w:left="-57" w:right="-57"/>
              <w:jc w:val="center"/>
              <w:rPr>
                <w:b/>
                <w:bCs/>
                <w:sz w:val="24"/>
                <w:szCs w:val="24"/>
              </w:rPr>
            </w:pPr>
            <w:r w:rsidRPr="009C2BA6">
              <w:rPr>
                <w:b/>
                <w:bCs/>
                <w:sz w:val="24"/>
                <w:szCs w:val="24"/>
              </w:rPr>
              <w:t> </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Обращения граждан по основной деятельности</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3097</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200" w:firstLine="480"/>
              <w:rPr>
                <w:sz w:val="24"/>
                <w:szCs w:val="24"/>
              </w:rPr>
            </w:pPr>
            <w:r w:rsidRPr="009C2BA6">
              <w:rPr>
                <w:sz w:val="24"/>
                <w:szCs w:val="24"/>
              </w:rPr>
              <w:t>Вопросы административного характера</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452</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300" w:firstLine="720"/>
              <w:rPr>
                <w:sz w:val="24"/>
                <w:szCs w:val="24"/>
              </w:rPr>
            </w:pPr>
            <w:r w:rsidRPr="009C2BA6">
              <w:rPr>
                <w:sz w:val="24"/>
                <w:szCs w:val="24"/>
              </w:rPr>
              <w:t>Благодарности</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4</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300" w:firstLine="720"/>
              <w:rPr>
                <w:sz w:val="24"/>
                <w:szCs w:val="24"/>
              </w:rPr>
            </w:pPr>
            <w:r w:rsidRPr="009C2BA6">
              <w:rPr>
                <w:sz w:val="24"/>
                <w:szCs w:val="24"/>
              </w:rPr>
              <w:t>Вопросы не относящиеся к деятельности Роскомнадзора</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358</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300" w:firstLine="720"/>
              <w:rPr>
                <w:sz w:val="24"/>
                <w:szCs w:val="24"/>
              </w:rPr>
            </w:pPr>
            <w:r w:rsidRPr="009C2BA6">
              <w:rPr>
                <w:sz w:val="24"/>
                <w:szCs w:val="24"/>
              </w:rPr>
              <w:t>Вопросы правового характера</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29</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300" w:firstLine="720"/>
              <w:rPr>
                <w:sz w:val="24"/>
                <w:szCs w:val="24"/>
              </w:rPr>
            </w:pPr>
            <w:r w:rsidRPr="009C2BA6">
              <w:rPr>
                <w:sz w:val="24"/>
                <w:szCs w:val="24"/>
              </w:rPr>
              <w:t>Обращение, не содержащее сути</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19</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300" w:firstLine="720"/>
              <w:rPr>
                <w:sz w:val="24"/>
                <w:szCs w:val="24"/>
              </w:rPr>
            </w:pPr>
            <w:r w:rsidRPr="009C2BA6">
              <w:rPr>
                <w:sz w:val="24"/>
                <w:szCs w:val="24"/>
              </w:rPr>
              <w:t>Отзыв обращения, заявления, жалобы</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31</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300" w:firstLine="720"/>
              <w:rPr>
                <w:sz w:val="24"/>
                <w:szCs w:val="24"/>
              </w:rPr>
            </w:pPr>
            <w:r w:rsidRPr="009C2BA6">
              <w:rPr>
                <w:sz w:val="24"/>
                <w:szCs w:val="24"/>
              </w:rPr>
              <w:t>Получение информации по ранее поданным обращениям/документам</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11</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200" w:firstLine="480"/>
              <w:rPr>
                <w:sz w:val="24"/>
                <w:szCs w:val="24"/>
              </w:rPr>
            </w:pPr>
            <w:r w:rsidRPr="009C2BA6">
              <w:rPr>
                <w:sz w:val="24"/>
                <w:szCs w:val="24"/>
              </w:rPr>
              <w:t>Интернет и информационные технологии</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361</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300" w:firstLine="720"/>
              <w:rPr>
                <w:sz w:val="24"/>
                <w:szCs w:val="24"/>
              </w:rPr>
            </w:pPr>
            <w:r w:rsidRPr="009C2BA6">
              <w:rPr>
                <w:sz w:val="24"/>
                <w:szCs w:val="24"/>
              </w:rPr>
              <w:t>Вопросы организации деятельности сайтов (другие нарушения в социальных сетях, игровых серверах, сайтах и т.д.)</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349</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300" w:firstLine="720"/>
              <w:rPr>
                <w:sz w:val="24"/>
                <w:szCs w:val="24"/>
              </w:rPr>
            </w:pPr>
            <w:r w:rsidRPr="009C2BA6">
              <w:rPr>
                <w:sz w:val="24"/>
                <w:szCs w:val="24"/>
              </w:rPr>
              <w:t>Сообщения о нарушении положений 187-ФЗ (распространение аудио и видео с нарушением авторских прав)</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300" w:firstLine="720"/>
              <w:rPr>
                <w:sz w:val="24"/>
                <w:szCs w:val="24"/>
              </w:rPr>
            </w:pPr>
            <w:r w:rsidRPr="009C2BA6">
              <w:rPr>
                <w:sz w:val="24"/>
                <w:szCs w:val="24"/>
              </w:rPr>
              <w:t>Сообщения о нарушении положений 436-ФЗ (порнография, наркотики, суицид, пропаганда нетрадиционных сексуальных отношений)</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6</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300" w:firstLine="720"/>
              <w:rPr>
                <w:sz w:val="24"/>
                <w:szCs w:val="24"/>
              </w:rPr>
            </w:pPr>
            <w:r w:rsidRPr="009C2BA6">
              <w:rPr>
                <w:sz w:val="24"/>
                <w:szCs w:val="24"/>
              </w:rPr>
              <w:t>Требования о разблокировке сайтов</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5</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200" w:firstLine="480"/>
              <w:rPr>
                <w:sz w:val="24"/>
                <w:szCs w:val="24"/>
              </w:rPr>
            </w:pPr>
            <w:r w:rsidRPr="009C2BA6">
              <w:rPr>
                <w:sz w:val="24"/>
                <w:szCs w:val="24"/>
              </w:rPr>
              <w:t>Персональные данные</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1253</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300" w:firstLine="720"/>
              <w:rPr>
                <w:sz w:val="24"/>
                <w:szCs w:val="24"/>
              </w:rPr>
            </w:pPr>
            <w:r w:rsidRPr="009C2BA6">
              <w:rPr>
                <w:sz w:val="24"/>
                <w:szCs w:val="24"/>
              </w:rPr>
              <w:t>Обжалование в ТО ранее данных ответов</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7</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300" w:firstLine="720"/>
              <w:rPr>
                <w:sz w:val="24"/>
                <w:szCs w:val="24"/>
              </w:rPr>
            </w:pPr>
            <w:r w:rsidRPr="009C2BA6">
              <w:rPr>
                <w:sz w:val="24"/>
                <w:szCs w:val="24"/>
              </w:rPr>
              <w:t>Обжалование в ЦА ответов, данных ТО</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300" w:firstLine="720"/>
              <w:rPr>
                <w:sz w:val="24"/>
                <w:szCs w:val="24"/>
              </w:rPr>
            </w:pPr>
            <w:r w:rsidRPr="009C2BA6">
              <w:rPr>
                <w:sz w:val="24"/>
                <w:szCs w:val="24"/>
              </w:rPr>
              <w:t>Досыл документов по запросу</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21</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300" w:firstLine="720"/>
              <w:rPr>
                <w:sz w:val="24"/>
                <w:szCs w:val="24"/>
              </w:rPr>
            </w:pPr>
            <w:r w:rsidRPr="009C2BA6">
              <w:rPr>
                <w:sz w:val="24"/>
                <w:szCs w:val="24"/>
              </w:rPr>
              <w:t>Вопросы защиты персональных данных</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1185</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300" w:firstLine="720"/>
              <w:rPr>
                <w:sz w:val="24"/>
                <w:szCs w:val="24"/>
              </w:rPr>
            </w:pPr>
            <w:r w:rsidRPr="009C2BA6">
              <w:rPr>
                <w:sz w:val="24"/>
                <w:szCs w:val="24"/>
              </w:rPr>
              <w:t>Вопросы по реестру операторов, обрабатывающих персональные данные</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10</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300" w:firstLine="720"/>
              <w:rPr>
                <w:sz w:val="24"/>
                <w:szCs w:val="24"/>
              </w:rPr>
            </w:pPr>
            <w:r w:rsidRPr="009C2BA6">
              <w:rPr>
                <w:sz w:val="24"/>
                <w:szCs w:val="24"/>
              </w:rPr>
              <w:t>Жалобы по делам об АП</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3</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300" w:firstLine="720"/>
              <w:rPr>
                <w:sz w:val="24"/>
                <w:szCs w:val="24"/>
              </w:rPr>
            </w:pPr>
            <w:r w:rsidRPr="009C2BA6">
              <w:rPr>
                <w:sz w:val="24"/>
                <w:szCs w:val="24"/>
              </w:rPr>
              <w:t>Разъяснение вопросов по применению 152-ФЗ</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26</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200" w:firstLine="480"/>
              <w:rPr>
                <w:sz w:val="24"/>
                <w:szCs w:val="24"/>
              </w:rPr>
            </w:pPr>
            <w:r w:rsidRPr="009C2BA6">
              <w:rPr>
                <w:sz w:val="24"/>
                <w:szCs w:val="24"/>
              </w:rPr>
              <w:t>Связь</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974</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300" w:firstLine="720"/>
              <w:rPr>
                <w:sz w:val="24"/>
                <w:szCs w:val="24"/>
              </w:rPr>
            </w:pPr>
            <w:r w:rsidRPr="009C2BA6">
              <w:rPr>
                <w:sz w:val="24"/>
                <w:szCs w:val="24"/>
              </w:rPr>
              <w:t>Вопросы по пересылке, доставке и розыску почтовых отправлений</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323</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300" w:firstLine="720"/>
              <w:rPr>
                <w:sz w:val="24"/>
                <w:szCs w:val="24"/>
              </w:rPr>
            </w:pPr>
            <w:r w:rsidRPr="009C2BA6">
              <w:rPr>
                <w:sz w:val="24"/>
                <w:szCs w:val="24"/>
              </w:rPr>
              <w:t>Вопросы организации работы почтовых отделений и их сотрудников</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7</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300" w:firstLine="720"/>
              <w:rPr>
                <w:sz w:val="24"/>
                <w:szCs w:val="24"/>
              </w:rPr>
            </w:pPr>
            <w:r w:rsidRPr="009C2BA6">
              <w:rPr>
                <w:sz w:val="24"/>
                <w:szCs w:val="24"/>
              </w:rPr>
              <w:t>Вопросы эксплуатации оборудования связи</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30</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300" w:firstLine="720"/>
              <w:rPr>
                <w:sz w:val="24"/>
                <w:szCs w:val="24"/>
              </w:rPr>
            </w:pPr>
            <w:r w:rsidRPr="009C2BA6">
              <w:rPr>
                <w:sz w:val="24"/>
                <w:szCs w:val="24"/>
              </w:rPr>
              <w:t>Разъяснение вопросов по разрешительной деятельности и лицензированию</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9</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300" w:firstLine="720"/>
              <w:rPr>
                <w:sz w:val="24"/>
                <w:szCs w:val="24"/>
              </w:rPr>
            </w:pPr>
            <w:r w:rsidRPr="009C2BA6">
              <w:rPr>
                <w:sz w:val="24"/>
                <w:szCs w:val="24"/>
              </w:rPr>
              <w:t>Вопросы качества оказания услуг связи</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331</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400" w:firstLine="960"/>
              <w:rPr>
                <w:sz w:val="24"/>
                <w:szCs w:val="24"/>
              </w:rPr>
            </w:pPr>
            <w:r w:rsidRPr="009C2BA6">
              <w:rPr>
                <w:sz w:val="24"/>
                <w:szCs w:val="24"/>
              </w:rPr>
              <w:t>Вопросы предоставления услуг связи</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283</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400" w:firstLine="960"/>
              <w:rPr>
                <w:sz w:val="24"/>
                <w:szCs w:val="24"/>
              </w:rPr>
            </w:pPr>
            <w:r w:rsidRPr="009C2BA6">
              <w:rPr>
                <w:sz w:val="24"/>
                <w:szCs w:val="24"/>
              </w:rPr>
              <w:t xml:space="preserve">Жалобы на </w:t>
            </w:r>
            <w:proofErr w:type="gramStart"/>
            <w:r w:rsidRPr="009C2BA6">
              <w:rPr>
                <w:sz w:val="24"/>
                <w:szCs w:val="24"/>
              </w:rPr>
              <w:t xml:space="preserve">операторов:  </w:t>
            </w:r>
            <w:proofErr w:type="spellStart"/>
            <w:r w:rsidRPr="009C2BA6">
              <w:rPr>
                <w:sz w:val="24"/>
                <w:szCs w:val="24"/>
              </w:rPr>
              <w:t>Вымпелком</w:t>
            </w:r>
            <w:proofErr w:type="spellEnd"/>
            <w:proofErr w:type="gramEnd"/>
            <w:r w:rsidRPr="009C2BA6">
              <w:rPr>
                <w:sz w:val="24"/>
                <w:szCs w:val="24"/>
              </w:rPr>
              <w:t xml:space="preserve"> (Билайн), МТС, Мегафон</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48</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500" w:firstLine="1200"/>
              <w:rPr>
                <w:sz w:val="24"/>
                <w:szCs w:val="24"/>
              </w:rPr>
            </w:pPr>
            <w:r w:rsidRPr="009C2BA6">
              <w:rPr>
                <w:sz w:val="24"/>
                <w:szCs w:val="24"/>
              </w:rPr>
              <w:t>Непричастность абонента к договору, по которому ему выставляется счет на оплату услуг</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3</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500" w:firstLine="1200"/>
              <w:rPr>
                <w:sz w:val="24"/>
                <w:szCs w:val="24"/>
              </w:rPr>
            </w:pPr>
            <w:r w:rsidRPr="009C2BA6">
              <w:rPr>
                <w:sz w:val="24"/>
                <w:szCs w:val="24"/>
              </w:rPr>
              <w:t>Несогласие абонентов с суммой выставленного счета (несогласие с указанным в счете объемом и видами услуг)</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5</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500" w:firstLine="1200"/>
              <w:rPr>
                <w:sz w:val="24"/>
                <w:szCs w:val="24"/>
              </w:rPr>
            </w:pPr>
            <w:r w:rsidRPr="009C2BA6">
              <w:rPr>
                <w:sz w:val="24"/>
                <w:szCs w:val="24"/>
              </w:rPr>
              <w:t>Оказание дополнительных платных услуг без согласия абонента (подключение без согласия абонента услуг мобильный Интернет и т.д.)</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21</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500" w:firstLine="1200"/>
              <w:rPr>
                <w:sz w:val="24"/>
                <w:szCs w:val="24"/>
              </w:rPr>
            </w:pPr>
            <w:r w:rsidRPr="009C2BA6">
              <w:rPr>
                <w:sz w:val="24"/>
                <w:szCs w:val="24"/>
              </w:rPr>
              <w:t>Отсутствие связи (перерывы в связи, отсутствие покрытия и т.д.)</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6</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500" w:firstLine="1200"/>
              <w:rPr>
                <w:sz w:val="24"/>
                <w:szCs w:val="24"/>
              </w:rPr>
            </w:pPr>
            <w:r w:rsidRPr="009C2BA6">
              <w:rPr>
                <w:sz w:val="24"/>
                <w:szCs w:val="24"/>
              </w:rPr>
              <w:t>Предоставление контент-услуг без предупреждения о размере оплаты, списания денежных средств за не предоставленные контент-услуги (предложения получить различного рода занимательные голосовые контент-услуги и услуги с игровых и развлекательных сайтов мобильного Интернета, без предупреждения о размере оплаты)</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4</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500" w:firstLine="1200"/>
              <w:rPr>
                <w:sz w:val="24"/>
                <w:szCs w:val="24"/>
              </w:rPr>
            </w:pPr>
            <w:r w:rsidRPr="009C2BA6">
              <w:rPr>
                <w:sz w:val="24"/>
                <w:szCs w:val="24"/>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9</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300" w:firstLine="720"/>
              <w:rPr>
                <w:sz w:val="24"/>
                <w:szCs w:val="24"/>
              </w:rPr>
            </w:pPr>
            <w:r w:rsidRPr="009C2BA6">
              <w:rPr>
                <w:sz w:val="24"/>
                <w:szCs w:val="24"/>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34</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300" w:firstLine="720"/>
              <w:rPr>
                <w:sz w:val="24"/>
                <w:szCs w:val="24"/>
              </w:rPr>
            </w:pPr>
            <w:r w:rsidRPr="009C2BA6">
              <w:rPr>
                <w:sz w:val="24"/>
                <w:szCs w:val="24"/>
              </w:rPr>
              <w:t>Обжалование в ТО ранее данных ответов</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7</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300" w:firstLine="720"/>
              <w:rPr>
                <w:sz w:val="24"/>
                <w:szCs w:val="24"/>
              </w:rPr>
            </w:pPr>
            <w:r w:rsidRPr="009C2BA6">
              <w:rPr>
                <w:sz w:val="24"/>
                <w:szCs w:val="24"/>
              </w:rPr>
              <w:t>Досыл документов по запросу</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76</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300" w:firstLine="720"/>
              <w:rPr>
                <w:sz w:val="24"/>
                <w:szCs w:val="24"/>
              </w:rPr>
            </w:pPr>
            <w:r w:rsidRPr="009C2BA6">
              <w:rPr>
                <w:sz w:val="24"/>
                <w:szCs w:val="24"/>
              </w:rPr>
              <w:t>Другие вопросы в сфере связи</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157</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200" w:firstLine="480"/>
              <w:rPr>
                <w:sz w:val="24"/>
                <w:szCs w:val="24"/>
              </w:rPr>
            </w:pPr>
            <w:r w:rsidRPr="009C2BA6">
              <w:rPr>
                <w:sz w:val="24"/>
                <w:szCs w:val="24"/>
              </w:rPr>
              <w:t>СМИ</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57</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300" w:firstLine="720"/>
              <w:rPr>
                <w:sz w:val="24"/>
                <w:szCs w:val="24"/>
              </w:rPr>
            </w:pPr>
            <w:r w:rsidRPr="009C2BA6">
              <w:rPr>
                <w:sz w:val="24"/>
                <w:szCs w:val="24"/>
              </w:rPr>
              <w:t>Обжалование в ТО ранее данных ответов</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300" w:firstLine="720"/>
              <w:rPr>
                <w:sz w:val="24"/>
                <w:szCs w:val="24"/>
              </w:rPr>
            </w:pPr>
            <w:r w:rsidRPr="009C2BA6">
              <w:rPr>
                <w:sz w:val="24"/>
                <w:szCs w:val="24"/>
              </w:rPr>
              <w:t>Вопросы организации деятельности редакций СМИ</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8</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300" w:firstLine="720"/>
              <w:rPr>
                <w:sz w:val="24"/>
                <w:szCs w:val="24"/>
              </w:rPr>
            </w:pPr>
            <w:r w:rsidRPr="009C2BA6">
              <w:rPr>
                <w:sz w:val="24"/>
                <w:szCs w:val="24"/>
              </w:rPr>
              <w:t xml:space="preserve">Вопросы по содержанию материалов, публикуемых в СМИ, в </w:t>
            </w:r>
            <w:proofErr w:type="spellStart"/>
            <w:r w:rsidRPr="009C2BA6">
              <w:rPr>
                <w:sz w:val="24"/>
                <w:szCs w:val="24"/>
              </w:rPr>
              <w:t>т.ч</w:t>
            </w:r>
            <w:proofErr w:type="spellEnd"/>
            <w:r w:rsidRPr="009C2BA6">
              <w:rPr>
                <w:sz w:val="24"/>
                <w:szCs w:val="24"/>
              </w:rPr>
              <w:t>. телевизионных передач</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41</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300" w:firstLine="720"/>
              <w:rPr>
                <w:sz w:val="24"/>
                <w:szCs w:val="24"/>
              </w:rPr>
            </w:pPr>
            <w:r w:rsidRPr="009C2BA6">
              <w:rPr>
                <w:sz w:val="24"/>
                <w:szCs w:val="24"/>
              </w:rPr>
              <w:t>Жалобы по делам об АП</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300" w:firstLine="720"/>
              <w:rPr>
                <w:sz w:val="24"/>
                <w:szCs w:val="24"/>
              </w:rPr>
            </w:pPr>
            <w:r w:rsidRPr="009C2BA6">
              <w:rPr>
                <w:sz w:val="24"/>
                <w:szCs w:val="24"/>
              </w:rPr>
              <w:t>Нарушение правил агитации в СМИ в предвыборный период и в день голосования</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300" w:firstLine="720"/>
              <w:rPr>
                <w:sz w:val="24"/>
                <w:szCs w:val="24"/>
              </w:rPr>
            </w:pPr>
            <w:r w:rsidRPr="009C2BA6">
              <w:rPr>
                <w:sz w:val="24"/>
                <w:szCs w:val="24"/>
              </w:rPr>
              <w:t>Разъяснение вопросов по разрешительной деятельности и лицензированию</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5</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rPr>
                <w:b/>
                <w:bCs/>
                <w:sz w:val="24"/>
                <w:szCs w:val="24"/>
              </w:rPr>
            </w:pPr>
            <w:r w:rsidRPr="009C2BA6">
              <w:rPr>
                <w:b/>
                <w:bCs/>
                <w:sz w:val="24"/>
                <w:szCs w:val="24"/>
              </w:rPr>
              <w:t>Переслано, всего</w:t>
            </w:r>
          </w:p>
        </w:tc>
        <w:tc>
          <w:tcPr>
            <w:tcW w:w="1281" w:type="dxa"/>
            <w:shd w:val="clear" w:color="auto" w:fill="auto"/>
            <w:vAlign w:val="center"/>
            <w:hideMark/>
          </w:tcPr>
          <w:p w:rsidR="009C2BA6" w:rsidRPr="009C2BA6" w:rsidRDefault="009C2BA6" w:rsidP="009C2BA6">
            <w:pPr>
              <w:spacing w:line="240" w:lineRule="auto"/>
              <w:ind w:left="-57" w:right="-57"/>
              <w:jc w:val="center"/>
              <w:rPr>
                <w:b/>
                <w:bCs/>
                <w:sz w:val="24"/>
                <w:szCs w:val="24"/>
              </w:rPr>
            </w:pPr>
            <w:r w:rsidRPr="009C2BA6">
              <w:rPr>
                <w:b/>
                <w:bCs/>
                <w:sz w:val="24"/>
                <w:szCs w:val="24"/>
              </w:rPr>
              <w:t>1003</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rPr>
                <w:color w:val="000000"/>
                <w:sz w:val="24"/>
                <w:szCs w:val="24"/>
              </w:rPr>
            </w:pPr>
            <w:proofErr w:type="gramStart"/>
            <w:r w:rsidRPr="009C2BA6">
              <w:rPr>
                <w:color w:val="000000"/>
                <w:sz w:val="24"/>
                <w:szCs w:val="24"/>
              </w:rPr>
              <w:t>из</w:t>
            </w:r>
            <w:proofErr w:type="gramEnd"/>
            <w:r w:rsidRPr="009C2BA6">
              <w:rPr>
                <w:color w:val="000000"/>
                <w:sz w:val="24"/>
                <w:szCs w:val="24"/>
              </w:rPr>
              <w:t xml:space="preserve"> них:</w:t>
            </w:r>
          </w:p>
        </w:tc>
        <w:tc>
          <w:tcPr>
            <w:tcW w:w="1281" w:type="dxa"/>
            <w:shd w:val="clear" w:color="auto" w:fill="auto"/>
            <w:vAlign w:val="center"/>
            <w:hideMark/>
          </w:tcPr>
          <w:p w:rsidR="009C2BA6" w:rsidRPr="009C2BA6" w:rsidRDefault="009C2BA6" w:rsidP="009C2BA6">
            <w:pPr>
              <w:spacing w:line="240" w:lineRule="auto"/>
              <w:ind w:left="-57" w:right="-57"/>
              <w:rPr>
                <w:color w:val="000000"/>
                <w:sz w:val="24"/>
                <w:szCs w:val="24"/>
              </w:rPr>
            </w:pPr>
            <w:r w:rsidRPr="009C2BA6">
              <w:rPr>
                <w:color w:val="000000"/>
                <w:sz w:val="24"/>
                <w:szCs w:val="24"/>
              </w:rPr>
              <w:t> </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АНО «Служба обеспечения деятельности финансового уполномоченного»</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Администрация Советского района г. Ростова-на-Дону</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3</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Администрация города Шахты</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Азовская межрайонная прокуратура</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4</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Аппарат Правительства Российской Федерации (Аппарат Правительства РФ)</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Бабушкинская межрайонная прокуратура</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Банк России (МЭДО)</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42</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Банк России Управление Службы по защите прав потребителей и обеспечении доступности финансовых услуг в ЮФО</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123</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 xml:space="preserve">Военная прокуратура Южного военного </w:t>
            </w:r>
            <w:proofErr w:type="gramStart"/>
            <w:r w:rsidRPr="009C2BA6">
              <w:rPr>
                <w:sz w:val="24"/>
                <w:szCs w:val="24"/>
              </w:rPr>
              <w:t>округа  гарнизон</w:t>
            </w:r>
            <w:proofErr w:type="gramEnd"/>
            <w:r w:rsidRPr="009C2BA6">
              <w:rPr>
                <w:sz w:val="24"/>
                <w:szCs w:val="24"/>
              </w:rPr>
              <w:t xml:space="preserve"> Ростов-на-Дону</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ГУ МВД России по Ростовской области</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2</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ГУ МВД по РО</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3</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Генеральная прокуратура Российской Федерации</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2</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Главное Управление Минюста России по РО</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Главное управление Банка России по Владимирской области</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4</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 xml:space="preserve">Главное управление Генеральной прокуратуры Российской Федерации в </w:t>
            </w:r>
            <w:proofErr w:type="gramStart"/>
            <w:r w:rsidRPr="009C2BA6">
              <w:rPr>
                <w:sz w:val="24"/>
                <w:szCs w:val="24"/>
              </w:rPr>
              <w:t>Северо-Кавказском</w:t>
            </w:r>
            <w:proofErr w:type="gramEnd"/>
            <w:r w:rsidRPr="009C2BA6">
              <w:rPr>
                <w:sz w:val="24"/>
                <w:szCs w:val="24"/>
              </w:rPr>
              <w:t xml:space="preserve"> и Южном федеральных округах</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proofErr w:type="spellStart"/>
            <w:r w:rsidRPr="009C2BA6">
              <w:rPr>
                <w:sz w:val="24"/>
                <w:szCs w:val="24"/>
              </w:rPr>
              <w:t>Головинская</w:t>
            </w:r>
            <w:proofErr w:type="spellEnd"/>
            <w:r w:rsidRPr="009C2BA6">
              <w:rPr>
                <w:sz w:val="24"/>
                <w:szCs w:val="24"/>
              </w:rPr>
              <w:t xml:space="preserve"> межрайонная прокуратура г. Москва</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proofErr w:type="spellStart"/>
            <w:r w:rsidRPr="009C2BA6">
              <w:rPr>
                <w:sz w:val="24"/>
                <w:szCs w:val="24"/>
              </w:rPr>
              <w:t>Головинская</w:t>
            </w:r>
            <w:proofErr w:type="spellEnd"/>
            <w:r w:rsidRPr="009C2BA6">
              <w:rPr>
                <w:sz w:val="24"/>
                <w:szCs w:val="24"/>
              </w:rPr>
              <w:t xml:space="preserve"> межрайонная прокуратура г. Москвы</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proofErr w:type="spellStart"/>
            <w:r w:rsidRPr="009C2BA6">
              <w:rPr>
                <w:sz w:val="24"/>
                <w:szCs w:val="24"/>
              </w:rPr>
              <w:t>Госжилинспекция</w:t>
            </w:r>
            <w:proofErr w:type="spellEnd"/>
            <w:r w:rsidRPr="009C2BA6">
              <w:rPr>
                <w:sz w:val="24"/>
                <w:szCs w:val="24"/>
              </w:rPr>
              <w:t xml:space="preserve"> по Ростовской области</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37</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Государственная инспекция труда Ростовской области</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Государственная инспекция труда в Ростовской области</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Департамент имущественно-земельных отношений города Ростова-на-Дону</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Депутат Законодательного собрания Ростовской области Е. И. Бессонов</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Енисейское управление Роскомнадзора</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4</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Зюзинская межрайонная прокуратура города Москвы</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Красносулинская городская прокуратура</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2</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Л.В. Ирхиной Управление по надзору за исполнением федерального законодательства Прокуратура РО</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Л.В. Ирхиной Управление по надзору за исполнением федерального законодательства Прокуратура РО</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Лиховская транспортная прокуратура</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2</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Миллеровская межрайонная прокуратура</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6</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Мининформсвязь Ростовской области</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7</w:t>
            </w:r>
          </w:p>
        </w:tc>
      </w:tr>
      <w:tr w:rsidR="009C2BA6" w:rsidRPr="009C2BA6" w:rsidTr="009C2BA6">
        <w:trPr>
          <w:trHeight w:val="227"/>
        </w:trPr>
        <w:tc>
          <w:tcPr>
            <w:tcW w:w="8789" w:type="dxa"/>
            <w:shd w:val="clear" w:color="auto" w:fill="auto"/>
            <w:vAlign w:val="center"/>
            <w:hideMark/>
          </w:tcPr>
          <w:p w:rsidR="009C2BA6" w:rsidRPr="009C2BA6" w:rsidRDefault="009C2BA6" w:rsidP="009C2BA6">
            <w:pPr>
              <w:spacing w:line="240" w:lineRule="auto"/>
              <w:ind w:left="-57" w:right="-57" w:firstLineChars="100" w:firstLine="240"/>
              <w:rPr>
                <w:sz w:val="24"/>
                <w:szCs w:val="24"/>
              </w:rPr>
            </w:pPr>
            <w:r w:rsidRPr="009C2BA6">
              <w:rPr>
                <w:sz w:val="24"/>
                <w:szCs w:val="24"/>
              </w:rPr>
              <w:t>Министерство общего и профессионального образования Ростовской области</w:t>
            </w:r>
          </w:p>
        </w:tc>
        <w:tc>
          <w:tcPr>
            <w:tcW w:w="1281" w:type="dxa"/>
            <w:shd w:val="clear" w:color="auto" w:fill="auto"/>
            <w:vAlign w:val="center"/>
            <w:hideMark/>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Министерство цифрового развития, связи и массовых коммуникаций Российской Федерации (МЭДО)</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Министерство цифрового развития, связи и массовых коммуникаций Российской Федерации (МЭДО)</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15</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Министерство юстиции Российской Федерации</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Министерство юстиции Российской Федерации (Минюст России) (МЭДО)</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3</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Начальнику Управления Службы по защите прав потребителей финансовых услуг и миноритарных акционеров в Уральском федеральном округе</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ООО Союз Октябрьский район Ростовской области</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Отдел полиции 1 Управление МВД РФ по г. Ростову-на-Дону</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Правительство Ростовской области</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Правительство Ростовской области (МЭДО)</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Пресненская межрайонная прокуратура ЦАО г. Москвы</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Аксайского района Ростовской области</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4</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Веселовского района РО</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2</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Ворошиловского района г. Ростова-на-Дону</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7</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Города Ростов-на-Дону</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Егорлыкского района Ростовской области</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Железнодорожного р-на</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Железнодорожного района г. Ростов-на-Дону</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76</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Железнодорожного района г. Ростова-на-Дону</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14</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Кагальницкого района</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Кировского района г. Ростова-на-Дону</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16</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Константиновского района РО</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2</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Костромской области</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Краснодарского края</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Ленинского района г. Ростова-на-Дону</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3</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Неклиновского района РО</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Октябрьского района</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2</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Октябрьского района РО</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Октябрьского района Ростов</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10</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Октябрьского района г. Ростова-на-Дону</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6</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Первомайского района</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Первомайского района г. Ростова-на-Дону</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9</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Пермского края</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Пролетарского (С) района РО</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Пролетарского района г. Ростова-на-Дону</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14</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Ростовской области</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51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Советского р-на г. Ростова-на-Дону</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4</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Советского района г. Ростова-на-Дону</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16</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Советского р-на г. Ростова-на-Дону</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9</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Шолоховского района Ростовской области</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10</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г.  Таганрога</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24</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г. Волгодонска РО</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2</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г. Зверево</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г. Нижнего Новгорода</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г. Новочеркасска</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7</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г. Ростова-на-Дону</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2</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г. Ростова-на-Дону</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2</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г. Ростова-на-Дону</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2</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г. Таганрога Ростовской области</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2</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г. Батайска</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г. Ростов-на-Дону</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4</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г. Таганрога</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Прокуратура г. Шахты</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2</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Прокуратуры Целинского района РО</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РЦИ Центрального Банка Российской Федерации</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Роспотребнадзор по Ростовской области</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59</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Ростобрнадзор по РО</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Ростовская межрайонная природоохранная прокуратура</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3</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Сальская городская прокуратура</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3</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proofErr w:type="gramStart"/>
            <w:r w:rsidRPr="009C2BA6">
              <w:rPr>
                <w:sz w:val="24"/>
                <w:szCs w:val="24"/>
              </w:rPr>
              <w:t>Северо-Кавказское</w:t>
            </w:r>
            <w:proofErr w:type="gramEnd"/>
            <w:r w:rsidRPr="009C2BA6">
              <w:rPr>
                <w:sz w:val="24"/>
                <w:szCs w:val="24"/>
              </w:rPr>
              <w:t xml:space="preserve"> управление Ростехнадзора</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2</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Следственный комитет по РО</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Служба Обеспечения Деятельности Финансового Уполномоченного (АНО «СОДФУ»)</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14</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ТО Управления Роспотребнадзора в г. Волгодонске</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ТО Управления Роспотребнадзора по РО в Белокалитвинском Тацинском Морозовском Милютинском, Обливском Советском районах</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3</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Территориальный отдел Управление Роспотребнадзора по Ростовской области в г. Азов</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Территориальная избирательная комиссия г. Волгодонска Ростовской области</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Территориальный отдел Управления Роспотребнадзора по Ростовской области в г. Каменске-Шахтинском, Донецке, Гуково, Зверево, Красный Сулин, Красносулинском и Каменском районах</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Территориальный отдел Управления Роспотребнадзора по Ростовской области в г. Новошахтинске, Мясниковском, Родионово-Несветайском районах</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2</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Территориальный отдел Управления Роспотребнадзора по Ростовской области в г. Таганроге, Неклиновском, Матвеево-Курганском, Куйбышевском районах</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7</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 xml:space="preserve">Территориальный отдел Управления Роспотребнадзора по Ростовской области в </w:t>
            </w:r>
            <w:proofErr w:type="spellStart"/>
            <w:r w:rsidRPr="009C2BA6">
              <w:rPr>
                <w:sz w:val="24"/>
                <w:szCs w:val="24"/>
              </w:rPr>
              <w:t>г.г</w:t>
            </w:r>
            <w:proofErr w:type="spellEnd"/>
            <w:r w:rsidRPr="009C2BA6">
              <w:rPr>
                <w:sz w:val="24"/>
                <w:szCs w:val="24"/>
              </w:rPr>
              <w:t>. Шахты, Усть-Донецком, Октябрьском районах</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3</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Территориальный отдел Управления Роспотребнадзора по г. Таганрогу, Неклиновскому, Матвеево-Курганскому, Куйбышевскому районам</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УФСБ по Ростовской области</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3</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УФССП России по РО</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5</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УФССП России по Ростовской области</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Управление Антимонопольной службы по РО</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4</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Управление Президента РФ по работе с обращениями граждан и организаций</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2</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Управление Президента Российской Федерации по работе с обращениями граждан и организаций</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Управление Президента Российской Федерации по работе с обращениями граждан и организаций (МЭДО)</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Управление Роскомнадзора по Волгоградской области и Республике Калмыкия</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2</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Управление Роскомнадзора по Забайкальскому краю</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Управление Роскомнадзора по Калужской области</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Управление Роскомнадзора по Костромской области</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Управление Роскомнадзора по Пермскому краю</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Управление Роскомнадзора по Северо-Западному федеральному округу</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 xml:space="preserve">Управление Роскомнадзора по </w:t>
            </w:r>
            <w:proofErr w:type="gramStart"/>
            <w:r w:rsidRPr="009C2BA6">
              <w:rPr>
                <w:sz w:val="24"/>
                <w:szCs w:val="24"/>
              </w:rPr>
              <w:t>Северо-Кавказскому</w:t>
            </w:r>
            <w:proofErr w:type="gramEnd"/>
            <w:r w:rsidRPr="009C2BA6">
              <w:rPr>
                <w:sz w:val="24"/>
                <w:szCs w:val="24"/>
              </w:rPr>
              <w:t xml:space="preserve"> федеральному округу</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Управление Роскомнадзора по Тамбовской области</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Управление Роскомнадзора по Уральскому федеральному округу</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Управление Роскомнадзора по Центральному федеральному округу</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22</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Управление Роскомнадзора по Южному федеральному округу</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23</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Управление Роспотребнадзора РО</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2</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Управление Роспотребнадзора по Ростовской области</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81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Управление Службы по защите прав потребителей и обеспечению доступности финансовых услуг Банка России в Уральском федеральном округе</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Управление Службы по защите прав потребителей и обеспечению доступности финансовых услуг в СЗФО Банка России</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Управление Службы по защите прав потребителей и обеспечению доступности финансовых услуг в СФО Банка России</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Управление Службы по защите прав потребителей и обеспечению доступности финансовых услуг в Северо-Западном федеральном округе</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2</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Управление Службы по защите прав потребителей и обеспечению доступности финансовых услуг в Сибирском федеральном округе</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Управление Службы по защите прав потребителей финансовых услуг и миноритарных акционеров в ЮФО (ЦБ РФ)</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43</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Управление Федеральной антимонопольной службы по РО</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Управление Федеральной антимонопольной службы по Ростовской области</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2</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Управление Федеральной службы по надзору в сфере защиты прав потребителей и благополучия человека по Краснодарскому краю</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Управление по вопросам миграции ГУ МВД России по Ростовской области</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2</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Управление по защите прав потребителей и обеспечения доступности финансовых услуг в ЮФО</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Управление службы по защите прав потребителей и обеспечению доступности финансовых услуг в Приволжском федеральном округе Центрального банка Российской Федерации</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3</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Управление федеральной антимонопольной службы по РО</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ФКУ ИК-2 ГУФСИН России по Ростовской области</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Федеральная антимонопольная служба (ФАС России) (МЭДО)</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4</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Федеральная служба по интеллектуальной собственности (Роспатент) (МЭДО)</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Федеральная служба по техническому и экспортному контролю</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Федеральная служба по труду и занятости</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Федеральная служба судебных приставов (ФССП России) (МЭДО)</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Федеральная служба судебных приставов (ФССП России) (МЭДО)</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3</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Федеральное агентство связи (Россвязь) (МЭДО)</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4</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ЦБ РФ Управление Службы по защите прав потребителей и обеспечению доступности финансовых услуг в Северо-Западном федеральном округе</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2</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ЦБРФ Управление Службы по защите прав потребителей и обеспечению доступности финансовых услуг в Южном федеральном округе</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Центр банк России Управление Службы по защите прав потребителей и обеспечении доступности финансовых услуг в Приволжском федеральном округе</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Центральный Банк РФ Управление Службы по защите прав потребителей и обеспечению доступности финансовых услуг в Приволжском федеральном округе</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2</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Центральный Банк Российской Федерации (Банк России)</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Центральный аппарат Роскомнадзора</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200</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Центральный банк России Управление Службы по защите прав потребителей и обеспечению доступности финансовых услуг в Южном федеральном округе</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Центральный банк России Южное главное управле6ие отделение по Ростовской области</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Центральный банк Российской Федерации</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Центральный банк Российской Федерации Управление службы по защите прав потребителей о обеспечению финансовых услуг в Уральском федеральном округе</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rPr>
                <w:b/>
                <w:bCs/>
                <w:sz w:val="24"/>
                <w:szCs w:val="24"/>
              </w:rPr>
            </w:pPr>
            <w:r w:rsidRPr="009C2BA6">
              <w:rPr>
                <w:b/>
                <w:bCs/>
                <w:sz w:val="24"/>
                <w:szCs w:val="24"/>
              </w:rPr>
              <w:t>Количество исполненных обращений</w:t>
            </w:r>
          </w:p>
        </w:tc>
        <w:tc>
          <w:tcPr>
            <w:tcW w:w="1281" w:type="dxa"/>
            <w:shd w:val="clear" w:color="auto" w:fill="auto"/>
            <w:vAlign w:val="center"/>
          </w:tcPr>
          <w:p w:rsidR="009C2BA6" w:rsidRPr="009C2BA6" w:rsidRDefault="009C2BA6" w:rsidP="009C2BA6">
            <w:pPr>
              <w:spacing w:line="240" w:lineRule="auto"/>
              <w:ind w:left="-57" w:right="-57"/>
              <w:jc w:val="center"/>
              <w:rPr>
                <w:b/>
                <w:bCs/>
                <w:sz w:val="24"/>
                <w:szCs w:val="24"/>
              </w:rPr>
            </w:pPr>
            <w:r w:rsidRPr="009C2BA6">
              <w:rPr>
                <w:b/>
                <w:bCs/>
                <w:sz w:val="24"/>
                <w:szCs w:val="24"/>
              </w:rPr>
              <w:t>2933</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rPr>
                <w:color w:val="000000"/>
                <w:sz w:val="24"/>
                <w:szCs w:val="24"/>
              </w:rPr>
            </w:pPr>
            <w:proofErr w:type="gramStart"/>
            <w:r w:rsidRPr="009C2BA6">
              <w:rPr>
                <w:color w:val="000000"/>
                <w:sz w:val="24"/>
                <w:szCs w:val="24"/>
              </w:rPr>
              <w:t>из</w:t>
            </w:r>
            <w:proofErr w:type="gramEnd"/>
            <w:r w:rsidRPr="009C2BA6">
              <w:rPr>
                <w:color w:val="000000"/>
                <w:sz w:val="24"/>
                <w:szCs w:val="24"/>
              </w:rPr>
              <w:t xml:space="preserve"> них:</w:t>
            </w:r>
          </w:p>
        </w:tc>
        <w:tc>
          <w:tcPr>
            <w:tcW w:w="1281" w:type="dxa"/>
            <w:shd w:val="clear" w:color="auto" w:fill="auto"/>
            <w:vAlign w:val="center"/>
          </w:tcPr>
          <w:p w:rsidR="009C2BA6" w:rsidRPr="009C2BA6" w:rsidRDefault="009C2BA6" w:rsidP="009C2BA6">
            <w:pPr>
              <w:spacing w:line="240" w:lineRule="auto"/>
              <w:ind w:left="-57" w:right="-57"/>
              <w:rPr>
                <w:color w:val="000000"/>
                <w:sz w:val="24"/>
                <w:szCs w:val="24"/>
              </w:rPr>
            </w:pPr>
            <w:r w:rsidRPr="009C2BA6">
              <w:rPr>
                <w:color w:val="000000"/>
                <w:sz w:val="24"/>
                <w:szCs w:val="24"/>
              </w:rPr>
              <w:t> </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Поддержан</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187</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Не поддержан</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1873</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Разъяснено</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428</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Переслано по принадлежности</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368</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Направлено в ТО</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17</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Направлено в ЦА</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8</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Обращение отозвано гражданином</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48</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firstLineChars="100" w:firstLine="240"/>
              <w:rPr>
                <w:sz w:val="24"/>
                <w:szCs w:val="24"/>
              </w:rPr>
            </w:pPr>
            <w:r w:rsidRPr="009C2BA6">
              <w:rPr>
                <w:sz w:val="24"/>
                <w:szCs w:val="24"/>
              </w:rPr>
              <w:t>Принято к сведению</w:t>
            </w:r>
          </w:p>
        </w:tc>
        <w:tc>
          <w:tcPr>
            <w:tcW w:w="1281" w:type="dxa"/>
            <w:shd w:val="clear" w:color="auto" w:fill="auto"/>
            <w:vAlign w:val="center"/>
          </w:tcPr>
          <w:p w:rsidR="009C2BA6" w:rsidRPr="009C2BA6" w:rsidRDefault="009C2BA6" w:rsidP="009C2BA6">
            <w:pPr>
              <w:spacing w:line="240" w:lineRule="auto"/>
              <w:ind w:left="-57" w:right="-57"/>
              <w:jc w:val="center"/>
              <w:rPr>
                <w:sz w:val="24"/>
                <w:szCs w:val="24"/>
              </w:rPr>
            </w:pPr>
            <w:r w:rsidRPr="009C2BA6">
              <w:rPr>
                <w:sz w:val="24"/>
                <w:szCs w:val="24"/>
              </w:rPr>
              <w:t>4</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rPr>
                <w:b/>
                <w:bCs/>
                <w:sz w:val="24"/>
                <w:szCs w:val="24"/>
              </w:rPr>
            </w:pPr>
            <w:r w:rsidRPr="009C2BA6">
              <w:rPr>
                <w:b/>
                <w:bCs/>
                <w:sz w:val="24"/>
                <w:szCs w:val="24"/>
              </w:rPr>
              <w:t>Количество обращений на рассмотрении</w:t>
            </w:r>
          </w:p>
        </w:tc>
        <w:tc>
          <w:tcPr>
            <w:tcW w:w="1281" w:type="dxa"/>
            <w:shd w:val="clear" w:color="auto" w:fill="auto"/>
            <w:vAlign w:val="center"/>
          </w:tcPr>
          <w:p w:rsidR="009C2BA6" w:rsidRPr="009C2BA6" w:rsidRDefault="009C2BA6" w:rsidP="009C2BA6">
            <w:pPr>
              <w:spacing w:line="240" w:lineRule="auto"/>
              <w:ind w:left="-57" w:right="-57"/>
              <w:jc w:val="center"/>
              <w:rPr>
                <w:b/>
                <w:bCs/>
                <w:sz w:val="24"/>
                <w:szCs w:val="24"/>
              </w:rPr>
            </w:pPr>
            <w:r w:rsidRPr="009C2BA6">
              <w:rPr>
                <w:b/>
                <w:bCs/>
                <w:sz w:val="24"/>
                <w:szCs w:val="24"/>
              </w:rPr>
              <w:t>164</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rPr>
                <w:b/>
                <w:bCs/>
                <w:sz w:val="24"/>
                <w:szCs w:val="24"/>
              </w:rPr>
            </w:pPr>
            <w:r w:rsidRPr="009C2BA6">
              <w:rPr>
                <w:b/>
                <w:bCs/>
                <w:sz w:val="24"/>
                <w:szCs w:val="24"/>
              </w:rPr>
              <w:t>Количество обращений с истекшим сроком исполнения</w:t>
            </w:r>
          </w:p>
        </w:tc>
        <w:tc>
          <w:tcPr>
            <w:tcW w:w="1281" w:type="dxa"/>
            <w:shd w:val="clear" w:color="auto" w:fill="auto"/>
            <w:vAlign w:val="center"/>
          </w:tcPr>
          <w:p w:rsidR="009C2BA6" w:rsidRPr="009C2BA6" w:rsidRDefault="009C2BA6" w:rsidP="009C2BA6">
            <w:pPr>
              <w:spacing w:line="240" w:lineRule="auto"/>
              <w:ind w:left="-57" w:right="-57"/>
              <w:jc w:val="center"/>
              <w:rPr>
                <w:b/>
                <w:bCs/>
                <w:sz w:val="24"/>
                <w:szCs w:val="24"/>
              </w:rPr>
            </w:pPr>
            <w:r w:rsidRPr="009C2BA6">
              <w:rPr>
                <w:b/>
                <w:bCs/>
                <w:sz w:val="24"/>
                <w:szCs w:val="24"/>
              </w:rPr>
              <w:t>0</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rPr>
                <w:b/>
                <w:bCs/>
                <w:sz w:val="24"/>
                <w:szCs w:val="24"/>
              </w:rPr>
            </w:pPr>
            <w:r w:rsidRPr="009C2BA6">
              <w:rPr>
                <w:b/>
                <w:bCs/>
                <w:sz w:val="24"/>
                <w:szCs w:val="24"/>
              </w:rPr>
              <w:t>Повторно</w:t>
            </w:r>
          </w:p>
        </w:tc>
        <w:tc>
          <w:tcPr>
            <w:tcW w:w="1281" w:type="dxa"/>
            <w:shd w:val="clear" w:color="auto" w:fill="auto"/>
            <w:vAlign w:val="center"/>
          </w:tcPr>
          <w:p w:rsidR="009C2BA6" w:rsidRPr="009C2BA6" w:rsidRDefault="009C2BA6" w:rsidP="009C2BA6">
            <w:pPr>
              <w:spacing w:line="240" w:lineRule="auto"/>
              <w:ind w:left="-57" w:right="-57"/>
              <w:jc w:val="center"/>
              <w:rPr>
                <w:b/>
                <w:bCs/>
                <w:sz w:val="24"/>
                <w:szCs w:val="24"/>
              </w:rPr>
            </w:pPr>
            <w:r w:rsidRPr="009C2BA6">
              <w:rPr>
                <w:b/>
                <w:bCs/>
                <w:sz w:val="24"/>
                <w:szCs w:val="24"/>
              </w:rPr>
              <w:t>3</w:t>
            </w:r>
          </w:p>
        </w:tc>
      </w:tr>
      <w:tr w:rsidR="009C2BA6" w:rsidRPr="009C2BA6" w:rsidTr="009C2BA6">
        <w:trPr>
          <w:trHeight w:val="227"/>
        </w:trPr>
        <w:tc>
          <w:tcPr>
            <w:tcW w:w="8789" w:type="dxa"/>
            <w:shd w:val="clear" w:color="auto" w:fill="auto"/>
            <w:vAlign w:val="center"/>
          </w:tcPr>
          <w:p w:rsidR="009C2BA6" w:rsidRPr="009C2BA6" w:rsidRDefault="009C2BA6" w:rsidP="009C2BA6">
            <w:pPr>
              <w:spacing w:line="240" w:lineRule="auto"/>
              <w:ind w:left="-57" w:right="-57"/>
              <w:rPr>
                <w:b/>
                <w:bCs/>
                <w:sz w:val="24"/>
                <w:szCs w:val="24"/>
              </w:rPr>
            </w:pPr>
            <w:r w:rsidRPr="009C2BA6">
              <w:rPr>
                <w:b/>
                <w:bCs/>
                <w:sz w:val="24"/>
                <w:szCs w:val="24"/>
              </w:rPr>
              <w:t>Количество обращений, перенаправленных с нарушением срока</w:t>
            </w:r>
          </w:p>
        </w:tc>
        <w:tc>
          <w:tcPr>
            <w:tcW w:w="1281" w:type="dxa"/>
            <w:shd w:val="clear" w:color="auto" w:fill="auto"/>
            <w:vAlign w:val="center"/>
          </w:tcPr>
          <w:p w:rsidR="009C2BA6" w:rsidRPr="009C2BA6" w:rsidRDefault="009C2BA6" w:rsidP="009C2BA6">
            <w:pPr>
              <w:spacing w:line="240" w:lineRule="auto"/>
              <w:ind w:left="-57" w:right="-57"/>
              <w:jc w:val="center"/>
              <w:rPr>
                <w:b/>
                <w:bCs/>
                <w:sz w:val="24"/>
                <w:szCs w:val="24"/>
              </w:rPr>
            </w:pPr>
            <w:r w:rsidRPr="009C2BA6">
              <w:rPr>
                <w:b/>
                <w:bCs/>
                <w:sz w:val="24"/>
                <w:szCs w:val="24"/>
              </w:rPr>
              <w:t>0</w:t>
            </w:r>
          </w:p>
        </w:tc>
      </w:tr>
    </w:tbl>
    <w:p w:rsidR="007911FD" w:rsidRPr="00364011" w:rsidRDefault="007911FD" w:rsidP="00364011">
      <w:pPr>
        <w:spacing w:line="240" w:lineRule="auto"/>
        <w:ind w:firstLine="709"/>
        <w:rPr>
          <w:sz w:val="27"/>
          <w:szCs w:val="27"/>
          <w:highlight w:val="yellow"/>
        </w:rPr>
      </w:pPr>
    </w:p>
    <w:p w:rsidR="005D37CE" w:rsidRPr="00364011" w:rsidRDefault="00EA2B08" w:rsidP="00364011">
      <w:pPr>
        <w:spacing w:line="240" w:lineRule="auto"/>
        <w:ind w:firstLine="709"/>
        <w:rPr>
          <w:sz w:val="27"/>
          <w:szCs w:val="27"/>
        </w:rPr>
      </w:pPr>
      <w:r w:rsidRPr="00364011">
        <w:rPr>
          <w:sz w:val="27"/>
          <w:szCs w:val="27"/>
        </w:rPr>
        <w:t>Сравнительные данные по количеству рассмотренных обращений</w:t>
      </w:r>
      <w:r w:rsidR="000D24D4" w:rsidRPr="00364011">
        <w:rPr>
          <w:sz w:val="27"/>
          <w:szCs w:val="27"/>
        </w:rPr>
        <w:t xml:space="preserve"> приведены на диаграмме:</w:t>
      </w:r>
    </w:p>
    <w:p w:rsidR="00AA7DDB" w:rsidRPr="00364011" w:rsidRDefault="009F5AFF" w:rsidP="00116795">
      <w:pPr>
        <w:spacing w:line="240" w:lineRule="auto"/>
        <w:ind w:firstLine="426"/>
        <w:jc w:val="left"/>
        <w:rPr>
          <w:sz w:val="27"/>
          <w:szCs w:val="27"/>
          <w:highlight w:val="yellow"/>
        </w:rPr>
      </w:pPr>
      <w:r w:rsidRPr="00364011">
        <w:rPr>
          <w:b/>
          <w:noProof/>
          <w:sz w:val="27"/>
          <w:szCs w:val="27"/>
        </w:rPr>
        <w:drawing>
          <wp:inline distT="0" distB="0" distL="0" distR="0" wp14:anchorId="1E0B2587" wp14:editId="2CAB7E77">
            <wp:extent cx="6238875" cy="2266950"/>
            <wp:effectExtent l="0" t="0" r="0" b="0"/>
            <wp:docPr id="21"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D3A9B" w:rsidRPr="00364011" w:rsidRDefault="001D3A9B" w:rsidP="00364011">
      <w:pPr>
        <w:spacing w:line="240" w:lineRule="auto"/>
        <w:ind w:firstLine="709"/>
        <w:rPr>
          <w:sz w:val="27"/>
          <w:szCs w:val="27"/>
          <w:highlight w:val="yellow"/>
        </w:rPr>
      </w:pPr>
    </w:p>
    <w:p w:rsidR="007C063F" w:rsidRPr="00364011" w:rsidRDefault="007C063F" w:rsidP="00364011">
      <w:pPr>
        <w:spacing w:line="240" w:lineRule="auto"/>
        <w:ind w:firstLine="709"/>
        <w:rPr>
          <w:b/>
          <w:sz w:val="27"/>
          <w:szCs w:val="27"/>
          <w:u w:val="single"/>
        </w:rPr>
      </w:pPr>
    </w:p>
    <w:p w:rsidR="00B90CE5" w:rsidRPr="00364011" w:rsidRDefault="00B90CE5" w:rsidP="00364011">
      <w:pPr>
        <w:pStyle w:val="aff9"/>
        <w:tabs>
          <w:tab w:val="left" w:pos="7738"/>
        </w:tabs>
        <w:ind w:firstLine="709"/>
        <w:jc w:val="both"/>
        <w:rPr>
          <w:sz w:val="27"/>
          <w:szCs w:val="27"/>
        </w:rPr>
      </w:pPr>
    </w:p>
    <w:p w:rsidR="006B12AE" w:rsidRPr="00364011" w:rsidRDefault="006B12AE" w:rsidP="00364011">
      <w:pPr>
        <w:pStyle w:val="aff9"/>
        <w:tabs>
          <w:tab w:val="left" w:pos="7738"/>
        </w:tabs>
        <w:ind w:firstLine="709"/>
        <w:jc w:val="both"/>
        <w:rPr>
          <w:sz w:val="27"/>
          <w:szCs w:val="27"/>
        </w:rPr>
      </w:pPr>
    </w:p>
    <w:p w:rsidR="006B12AE" w:rsidRPr="00364011" w:rsidRDefault="006B12AE" w:rsidP="00364011">
      <w:pPr>
        <w:pStyle w:val="aff9"/>
        <w:tabs>
          <w:tab w:val="left" w:pos="7738"/>
        </w:tabs>
        <w:ind w:firstLine="709"/>
        <w:jc w:val="both"/>
        <w:rPr>
          <w:sz w:val="27"/>
          <w:szCs w:val="27"/>
        </w:rPr>
      </w:pPr>
    </w:p>
    <w:p w:rsidR="00B27835" w:rsidRPr="00364011" w:rsidRDefault="009C2BC6" w:rsidP="00116795">
      <w:pPr>
        <w:spacing w:line="240" w:lineRule="auto"/>
        <w:rPr>
          <w:sz w:val="27"/>
          <w:szCs w:val="27"/>
          <w:highlight w:val="yellow"/>
        </w:rPr>
      </w:pPr>
      <w:r w:rsidRPr="00364011">
        <w:rPr>
          <w:sz w:val="27"/>
          <w:szCs w:val="27"/>
        </w:rPr>
        <w:t xml:space="preserve">  </w:t>
      </w:r>
      <w:r w:rsidR="00116795">
        <w:rPr>
          <w:sz w:val="27"/>
          <w:szCs w:val="27"/>
        </w:rPr>
        <w:tab/>
      </w:r>
      <w:r w:rsidR="00116795">
        <w:rPr>
          <w:sz w:val="27"/>
          <w:szCs w:val="27"/>
        </w:rPr>
        <w:tab/>
      </w:r>
      <w:r w:rsidR="00116795">
        <w:rPr>
          <w:sz w:val="27"/>
          <w:szCs w:val="27"/>
        </w:rPr>
        <w:tab/>
      </w:r>
      <w:r w:rsidR="00116795">
        <w:rPr>
          <w:sz w:val="27"/>
          <w:szCs w:val="27"/>
        </w:rPr>
        <w:tab/>
      </w:r>
      <w:r w:rsidR="00116795">
        <w:rPr>
          <w:sz w:val="27"/>
          <w:szCs w:val="27"/>
        </w:rPr>
        <w:tab/>
      </w:r>
      <w:r w:rsidR="00116795">
        <w:rPr>
          <w:sz w:val="27"/>
          <w:szCs w:val="27"/>
        </w:rPr>
        <w:tab/>
      </w:r>
      <w:r w:rsidR="00116795">
        <w:rPr>
          <w:sz w:val="27"/>
          <w:szCs w:val="27"/>
        </w:rPr>
        <w:tab/>
      </w:r>
      <w:r w:rsidR="00116795">
        <w:rPr>
          <w:sz w:val="27"/>
          <w:szCs w:val="27"/>
        </w:rPr>
        <w:tab/>
      </w:r>
    </w:p>
    <w:sectPr w:rsidR="00B27835" w:rsidRPr="00364011" w:rsidSect="00116795">
      <w:headerReference w:type="default" r:id="rId24"/>
      <w:pgSz w:w="11906" w:h="16838"/>
      <w:pgMar w:top="851" w:right="993"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823" w:rsidRDefault="00605823" w:rsidP="00396939">
      <w:pPr>
        <w:spacing w:line="240" w:lineRule="auto"/>
      </w:pPr>
      <w:r>
        <w:separator/>
      </w:r>
    </w:p>
  </w:endnote>
  <w:endnote w:type="continuationSeparator" w:id="0">
    <w:p w:rsidR="00605823" w:rsidRDefault="00605823" w:rsidP="00396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charset w:val="00"/>
    <w:family w:val="roman"/>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823" w:rsidRDefault="00605823" w:rsidP="00396939">
      <w:pPr>
        <w:spacing w:line="240" w:lineRule="auto"/>
      </w:pPr>
      <w:r>
        <w:separator/>
      </w:r>
    </w:p>
  </w:footnote>
  <w:footnote w:type="continuationSeparator" w:id="0">
    <w:p w:rsidR="00605823" w:rsidRDefault="00605823" w:rsidP="003969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1EA" w:rsidRDefault="006621EA">
    <w:pPr>
      <w:pStyle w:val="a7"/>
      <w:jc w:val="center"/>
    </w:pPr>
    <w:r>
      <w:fldChar w:fldCharType="begin"/>
    </w:r>
    <w:r>
      <w:instrText>PAGE   \* MERGEFORMAT</w:instrText>
    </w:r>
    <w:r>
      <w:fldChar w:fldCharType="separate"/>
    </w:r>
    <w:r w:rsidR="00DA013D">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5AB8A5C2"/>
    <w:lvl w:ilvl="0">
      <w:start w:val="1"/>
      <w:numFmt w:val="decimal"/>
      <w:lvlText w:val="%1."/>
      <w:lvlJc w:val="left"/>
      <w:pPr>
        <w:tabs>
          <w:tab w:val="num" w:pos="926"/>
        </w:tabs>
        <w:ind w:left="926" w:hanging="360"/>
      </w:pPr>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5EC6804"/>
    <w:multiLevelType w:val="multilevel"/>
    <w:tmpl w:val="1D84CDFC"/>
    <w:lvl w:ilvl="0">
      <w:start w:val="1"/>
      <w:numFmt w:val="upperRoman"/>
      <w:lvlText w:val="%1."/>
      <w:lvlJc w:val="left"/>
      <w:pPr>
        <w:ind w:left="720"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0B817B4B"/>
    <w:multiLevelType w:val="hybridMultilevel"/>
    <w:tmpl w:val="EA869758"/>
    <w:lvl w:ilvl="0" w:tplc="5A1425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F26E9F"/>
    <w:multiLevelType w:val="hybridMultilevel"/>
    <w:tmpl w:val="B0BC9F40"/>
    <w:lvl w:ilvl="0" w:tplc="70667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EB4D80"/>
    <w:multiLevelType w:val="hybridMultilevel"/>
    <w:tmpl w:val="41ACCD7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5104DD2"/>
    <w:multiLevelType w:val="multilevel"/>
    <w:tmpl w:val="4FB2B286"/>
    <w:lvl w:ilvl="0">
      <w:start w:val="1"/>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028" w:hanging="720"/>
      </w:pPr>
      <w:rPr>
        <w:rFonts w:hint="default"/>
      </w:rPr>
    </w:lvl>
    <w:lvl w:ilvl="4">
      <w:start w:val="1"/>
      <w:numFmt w:val="decimal"/>
      <w:lvlText w:val="%1.%2.%3.%4.%5"/>
      <w:lvlJc w:val="left"/>
      <w:pPr>
        <w:ind w:left="6464" w:hanging="720"/>
      </w:pPr>
      <w:rPr>
        <w:rFonts w:hint="default"/>
      </w:rPr>
    </w:lvl>
    <w:lvl w:ilvl="5">
      <w:start w:val="1"/>
      <w:numFmt w:val="decimal"/>
      <w:lvlText w:val="%1.%2.%3.%4.%5.%6"/>
      <w:lvlJc w:val="left"/>
      <w:pPr>
        <w:ind w:left="8260" w:hanging="1080"/>
      </w:pPr>
      <w:rPr>
        <w:rFonts w:hint="default"/>
      </w:rPr>
    </w:lvl>
    <w:lvl w:ilvl="6">
      <w:start w:val="1"/>
      <w:numFmt w:val="decimal"/>
      <w:lvlText w:val="%1.%2.%3.%4.%5.%6.%7"/>
      <w:lvlJc w:val="left"/>
      <w:pPr>
        <w:ind w:left="9696" w:hanging="1080"/>
      </w:pPr>
      <w:rPr>
        <w:rFonts w:hint="default"/>
      </w:rPr>
    </w:lvl>
    <w:lvl w:ilvl="7">
      <w:start w:val="1"/>
      <w:numFmt w:val="decimal"/>
      <w:lvlText w:val="%1.%2.%3.%4.%5.%6.%7.%8"/>
      <w:lvlJc w:val="left"/>
      <w:pPr>
        <w:ind w:left="11492" w:hanging="1440"/>
      </w:pPr>
      <w:rPr>
        <w:rFonts w:hint="default"/>
      </w:rPr>
    </w:lvl>
    <w:lvl w:ilvl="8">
      <w:start w:val="1"/>
      <w:numFmt w:val="decimal"/>
      <w:lvlText w:val="%1.%2.%3.%4.%5.%6.%7.%8.%9"/>
      <w:lvlJc w:val="left"/>
      <w:pPr>
        <w:ind w:left="12928" w:hanging="1440"/>
      </w:pPr>
      <w:rPr>
        <w:rFonts w:hint="default"/>
      </w:rPr>
    </w:lvl>
  </w:abstractNum>
  <w:abstractNum w:abstractNumId="8">
    <w:nsid w:val="157151C3"/>
    <w:multiLevelType w:val="hybridMultilevel"/>
    <w:tmpl w:val="A12C8B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1E7975"/>
    <w:multiLevelType w:val="hybridMultilevel"/>
    <w:tmpl w:val="8D603E30"/>
    <w:lvl w:ilvl="0" w:tplc="5900B5E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2">
    <w:nsid w:val="25351379"/>
    <w:multiLevelType w:val="hybridMultilevel"/>
    <w:tmpl w:val="7222E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DDD43FD"/>
    <w:multiLevelType w:val="hybridMultilevel"/>
    <w:tmpl w:val="8D28BF20"/>
    <w:lvl w:ilvl="0" w:tplc="76CCD69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F261C6"/>
    <w:multiLevelType w:val="hybridMultilevel"/>
    <w:tmpl w:val="7BD8A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9C78AC"/>
    <w:multiLevelType w:val="hybridMultilevel"/>
    <w:tmpl w:val="6BF27D84"/>
    <w:lvl w:ilvl="0" w:tplc="E9FAD25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04C6470"/>
    <w:multiLevelType w:val="hybridMultilevel"/>
    <w:tmpl w:val="6FEC1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614C88"/>
    <w:multiLevelType w:val="multilevel"/>
    <w:tmpl w:val="82E4EC54"/>
    <w:lvl w:ilvl="0">
      <w:start w:val="1"/>
      <w:numFmt w:val="decimal"/>
      <w:lvlText w:val="%1."/>
      <w:lvlJc w:val="left"/>
      <w:pPr>
        <w:ind w:left="1211" w:hanging="360"/>
      </w:pPr>
      <w:rPr>
        <w:rFonts w:ascii="Times New Roman" w:hAnsi="Times New Roman"/>
        <w:b/>
        <w:color w:val="00000A"/>
        <w:sz w:val="32"/>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nsid w:val="427E0E2F"/>
    <w:multiLevelType w:val="hybridMultilevel"/>
    <w:tmpl w:val="EFDA2252"/>
    <w:lvl w:ilvl="0" w:tplc="FFFFFFFF">
      <w:start w:val="1"/>
      <w:numFmt w:val="decimal"/>
      <w:pStyle w:val="a"/>
      <w:lvlText w:val="%1. "/>
      <w:lvlJc w:val="left"/>
      <w:pPr>
        <w:tabs>
          <w:tab w:val="num" w:pos="720"/>
        </w:tabs>
        <w:ind w:left="153" w:firstLine="567"/>
      </w:pPr>
      <w:rPr>
        <w:rFonts w:ascii="Times New Roman" w:hAnsi="Times New Roman" w:cs="Times New Roman" w:hint="default"/>
        <w:b w:val="0"/>
        <w:i w:val="0"/>
        <w:sz w:val="28"/>
        <w:szCs w:val="28"/>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1">
    <w:nsid w:val="43136912"/>
    <w:multiLevelType w:val="hybridMultilevel"/>
    <w:tmpl w:val="B308A822"/>
    <w:lvl w:ilvl="0" w:tplc="CAB899F2">
      <w:start w:val="1"/>
      <w:numFmt w:val="decimal"/>
      <w:pStyle w:val="a0"/>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22">
    <w:nsid w:val="4A916993"/>
    <w:multiLevelType w:val="hybridMultilevel"/>
    <w:tmpl w:val="7F2E7224"/>
    <w:lvl w:ilvl="0" w:tplc="161EDAD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980374"/>
    <w:multiLevelType w:val="hybridMultilevel"/>
    <w:tmpl w:val="6E66CDE0"/>
    <w:lvl w:ilvl="0" w:tplc="F1340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06A2639"/>
    <w:multiLevelType w:val="hybridMultilevel"/>
    <w:tmpl w:val="6BF29784"/>
    <w:lvl w:ilvl="0" w:tplc="7A765D3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0B27C48"/>
    <w:multiLevelType w:val="hybridMultilevel"/>
    <w:tmpl w:val="9F8A212E"/>
    <w:lvl w:ilvl="0" w:tplc="E5F6CE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1877E94"/>
    <w:multiLevelType w:val="hybridMultilevel"/>
    <w:tmpl w:val="7BCE000E"/>
    <w:lvl w:ilvl="0" w:tplc="53BCA2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AD43691"/>
    <w:multiLevelType w:val="hybridMultilevel"/>
    <w:tmpl w:val="27847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6735DA"/>
    <w:multiLevelType w:val="hybridMultilevel"/>
    <w:tmpl w:val="5F001CF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111025A"/>
    <w:multiLevelType w:val="hybridMultilevel"/>
    <w:tmpl w:val="6FEC1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6C27CB"/>
    <w:multiLevelType w:val="hybridMultilevel"/>
    <w:tmpl w:val="B476CA46"/>
    <w:lvl w:ilvl="0" w:tplc="B6A098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62FF1E1C"/>
    <w:multiLevelType w:val="hybridMultilevel"/>
    <w:tmpl w:val="DDC20078"/>
    <w:lvl w:ilvl="0" w:tplc="F29863A2">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3">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nsid w:val="69AE041A"/>
    <w:multiLevelType w:val="hybridMultilevel"/>
    <w:tmpl w:val="9F5E8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76125CD"/>
    <w:multiLevelType w:val="hybridMultilevel"/>
    <w:tmpl w:val="474E0488"/>
    <w:lvl w:ilvl="0" w:tplc="CA3028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DC0100E"/>
    <w:multiLevelType w:val="hybridMultilevel"/>
    <w:tmpl w:val="FD065BDA"/>
    <w:lvl w:ilvl="0" w:tplc="666E1200">
      <w:start w:val="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7F0D5B46"/>
    <w:multiLevelType w:val="hybridMultilevel"/>
    <w:tmpl w:val="83247C30"/>
    <w:lvl w:ilvl="0" w:tplc="92B6D518">
      <w:start w:val="1"/>
      <w:numFmt w:val="decimal"/>
      <w:lvlText w:val="%1."/>
      <w:lvlJc w:val="left"/>
      <w:pPr>
        <w:ind w:left="1446" w:hanging="10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9">
    <w:nsid w:val="7F5713DE"/>
    <w:multiLevelType w:val="hybridMultilevel"/>
    <w:tmpl w:val="2A3CC31E"/>
    <w:lvl w:ilvl="0" w:tplc="3AAAE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FC32395"/>
    <w:multiLevelType w:val="hybridMultilevel"/>
    <w:tmpl w:val="6CD47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3"/>
  </w:num>
  <w:num w:numId="2">
    <w:abstractNumId w:val="21"/>
  </w:num>
  <w:num w:numId="3">
    <w:abstractNumId w:val="3"/>
  </w:num>
  <w:num w:numId="4">
    <w:abstractNumId w:val="3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10"/>
  </w:num>
  <w:num w:numId="8">
    <w:abstractNumId w:val="2"/>
  </w:num>
  <w:num w:numId="9">
    <w:abstractNumId w:val="13"/>
  </w:num>
  <w:num w:numId="10">
    <w:abstractNumId w:val="35"/>
  </w:num>
  <w:num w:numId="11">
    <w:abstractNumId w:val="11"/>
  </w:num>
  <w:num w:numId="12">
    <w:abstractNumId w:val="15"/>
  </w:num>
  <w:num w:numId="13">
    <w:abstractNumId w:val="5"/>
  </w:num>
  <w:num w:numId="14">
    <w:abstractNumId w:val="8"/>
  </w:num>
  <w:num w:numId="15">
    <w:abstractNumId w:val="32"/>
  </w:num>
  <w:num w:numId="16">
    <w:abstractNumId w:val="14"/>
  </w:num>
  <w:num w:numId="17">
    <w:abstractNumId w:val="9"/>
  </w:num>
  <w:num w:numId="18">
    <w:abstractNumId w:val="25"/>
  </w:num>
  <w:num w:numId="19">
    <w:abstractNumId w:val="39"/>
  </w:num>
  <w:num w:numId="20">
    <w:abstractNumId w:val="36"/>
  </w:num>
  <w:num w:numId="21">
    <w:abstractNumId w:val="34"/>
  </w:num>
  <w:num w:numId="22">
    <w:abstractNumId w:val="1"/>
  </w:num>
  <w:num w:numId="23">
    <w:abstractNumId w:val="26"/>
  </w:num>
  <w:num w:numId="24">
    <w:abstractNumId w:val="23"/>
  </w:num>
  <w:num w:numId="25">
    <w:abstractNumId w:val="22"/>
  </w:num>
  <w:num w:numId="26">
    <w:abstractNumId w:val="24"/>
  </w:num>
  <w:num w:numId="27">
    <w:abstractNumId w:val="17"/>
  </w:num>
  <w:num w:numId="28">
    <w:abstractNumId w:val="16"/>
  </w:num>
  <w:num w:numId="29">
    <w:abstractNumId w:val="30"/>
  </w:num>
  <w:num w:numId="30">
    <w:abstractNumId w:val="28"/>
  </w:num>
  <w:num w:numId="31">
    <w:abstractNumId w:val="20"/>
  </w:num>
  <w:num w:numId="32">
    <w:abstractNumId w:val="7"/>
  </w:num>
  <w:num w:numId="33">
    <w:abstractNumId w:val="0"/>
  </w:num>
  <w:num w:numId="34">
    <w:abstractNumId w:val="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7"/>
  </w:num>
  <w:num w:numId="37">
    <w:abstractNumId w:val="19"/>
  </w:num>
  <w:num w:numId="38">
    <w:abstractNumId w:val="40"/>
  </w:num>
  <w:num w:numId="39">
    <w:abstractNumId w:val="6"/>
  </w:num>
  <w:num w:numId="40">
    <w:abstractNumId w:val="27"/>
  </w:num>
  <w:num w:numId="41">
    <w:abstractNumId w:val="4"/>
  </w:num>
  <w:num w:numId="42">
    <w:abstractNumId w:val="18"/>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39"/>
    <w:rsid w:val="0000039C"/>
    <w:rsid w:val="000006A7"/>
    <w:rsid w:val="00000DED"/>
    <w:rsid w:val="0000144C"/>
    <w:rsid w:val="0000194F"/>
    <w:rsid w:val="00002606"/>
    <w:rsid w:val="00002B78"/>
    <w:rsid w:val="00002FCB"/>
    <w:rsid w:val="00003E56"/>
    <w:rsid w:val="00003E6D"/>
    <w:rsid w:val="00004006"/>
    <w:rsid w:val="00005226"/>
    <w:rsid w:val="00005AA7"/>
    <w:rsid w:val="00005BE1"/>
    <w:rsid w:val="00006029"/>
    <w:rsid w:val="00006F0E"/>
    <w:rsid w:val="000070FA"/>
    <w:rsid w:val="00007658"/>
    <w:rsid w:val="00007C76"/>
    <w:rsid w:val="00010BAC"/>
    <w:rsid w:val="00011438"/>
    <w:rsid w:val="00011A90"/>
    <w:rsid w:val="00011BF2"/>
    <w:rsid w:val="0001234B"/>
    <w:rsid w:val="000126F5"/>
    <w:rsid w:val="00012DD8"/>
    <w:rsid w:val="000132CC"/>
    <w:rsid w:val="00013D31"/>
    <w:rsid w:val="00014238"/>
    <w:rsid w:val="00014426"/>
    <w:rsid w:val="00014E9C"/>
    <w:rsid w:val="000167F2"/>
    <w:rsid w:val="00016CAA"/>
    <w:rsid w:val="00017627"/>
    <w:rsid w:val="00017826"/>
    <w:rsid w:val="00017B68"/>
    <w:rsid w:val="00020519"/>
    <w:rsid w:val="00021407"/>
    <w:rsid w:val="00021A54"/>
    <w:rsid w:val="00021FA5"/>
    <w:rsid w:val="000220C9"/>
    <w:rsid w:val="00023758"/>
    <w:rsid w:val="0002375C"/>
    <w:rsid w:val="00023876"/>
    <w:rsid w:val="00023AE5"/>
    <w:rsid w:val="0002494A"/>
    <w:rsid w:val="00024DF8"/>
    <w:rsid w:val="00025020"/>
    <w:rsid w:val="0002502E"/>
    <w:rsid w:val="000261DE"/>
    <w:rsid w:val="00026822"/>
    <w:rsid w:val="00026968"/>
    <w:rsid w:val="00026F16"/>
    <w:rsid w:val="00030034"/>
    <w:rsid w:val="00030228"/>
    <w:rsid w:val="0003026E"/>
    <w:rsid w:val="0003059F"/>
    <w:rsid w:val="00030B35"/>
    <w:rsid w:val="0003159F"/>
    <w:rsid w:val="00031F3E"/>
    <w:rsid w:val="000321F1"/>
    <w:rsid w:val="00032545"/>
    <w:rsid w:val="000329BF"/>
    <w:rsid w:val="00032E05"/>
    <w:rsid w:val="0003341A"/>
    <w:rsid w:val="00034774"/>
    <w:rsid w:val="000349DF"/>
    <w:rsid w:val="00034CF9"/>
    <w:rsid w:val="000356CD"/>
    <w:rsid w:val="00035C77"/>
    <w:rsid w:val="00035F08"/>
    <w:rsid w:val="00036427"/>
    <w:rsid w:val="00036AC8"/>
    <w:rsid w:val="00036E2D"/>
    <w:rsid w:val="00037306"/>
    <w:rsid w:val="00037393"/>
    <w:rsid w:val="00037446"/>
    <w:rsid w:val="00037D2C"/>
    <w:rsid w:val="00037ED1"/>
    <w:rsid w:val="00040196"/>
    <w:rsid w:val="00040968"/>
    <w:rsid w:val="00041B42"/>
    <w:rsid w:val="000424AF"/>
    <w:rsid w:val="0004256E"/>
    <w:rsid w:val="000432A7"/>
    <w:rsid w:val="00044382"/>
    <w:rsid w:val="000444B5"/>
    <w:rsid w:val="0004451D"/>
    <w:rsid w:val="000449FE"/>
    <w:rsid w:val="00045212"/>
    <w:rsid w:val="0004584E"/>
    <w:rsid w:val="000458AF"/>
    <w:rsid w:val="000463D9"/>
    <w:rsid w:val="000469AA"/>
    <w:rsid w:val="0004732B"/>
    <w:rsid w:val="000473F5"/>
    <w:rsid w:val="00047818"/>
    <w:rsid w:val="0005098F"/>
    <w:rsid w:val="000510AF"/>
    <w:rsid w:val="00051285"/>
    <w:rsid w:val="00051938"/>
    <w:rsid w:val="00051991"/>
    <w:rsid w:val="00052546"/>
    <w:rsid w:val="00052754"/>
    <w:rsid w:val="0005339D"/>
    <w:rsid w:val="00053FB4"/>
    <w:rsid w:val="0005460C"/>
    <w:rsid w:val="00054C73"/>
    <w:rsid w:val="00055B12"/>
    <w:rsid w:val="00055B21"/>
    <w:rsid w:val="00055F13"/>
    <w:rsid w:val="000564CE"/>
    <w:rsid w:val="000573F6"/>
    <w:rsid w:val="0005750F"/>
    <w:rsid w:val="000579E4"/>
    <w:rsid w:val="000604A4"/>
    <w:rsid w:val="00061040"/>
    <w:rsid w:val="000611B5"/>
    <w:rsid w:val="00061D6C"/>
    <w:rsid w:val="0006240B"/>
    <w:rsid w:val="00062469"/>
    <w:rsid w:val="00062B2C"/>
    <w:rsid w:val="00063657"/>
    <w:rsid w:val="00064737"/>
    <w:rsid w:val="00064DD8"/>
    <w:rsid w:val="00064EA6"/>
    <w:rsid w:val="000651DA"/>
    <w:rsid w:val="0006552F"/>
    <w:rsid w:val="00065CFF"/>
    <w:rsid w:val="000663B4"/>
    <w:rsid w:val="00066EEA"/>
    <w:rsid w:val="00067971"/>
    <w:rsid w:val="0007000E"/>
    <w:rsid w:val="00070130"/>
    <w:rsid w:val="00070A73"/>
    <w:rsid w:val="00071E39"/>
    <w:rsid w:val="00072933"/>
    <w:rsid w:val="00072DD2"/>
    <w:rsid w:val="00074048"/>
    <w:rsid w:val="0007444C"/>
    <w:rsid w:val="00074C26"/>
    <w:rsid w:val="000752FF"/>
    <w:rsid w:val="00075B0B"/>
    <w:rsid w:val="00075E6F"/>
    <w:rsid w:val="00075EEA"/>
    <w:rsid w:val="00076756"/>
    <w:rsid w:val="000771D6"/>
    <w:rsid w:val="00077234"/>
    <w:rsid w:val="00077249"/>
    <w:rsid w:val="0007729F"/>
    <w:rsid w:val="000775DD"/>
    <w:rsid w:val="00077741"/>
    <w:rsid w:val="00077BC4"/>
    <w:rsid w:val="00077DC0"/>
    <w:rsid w:val="000810BF"/>
    <w:rsid w:val="00081882"/>
    <w:rsid w:val="00081FC7"/>
    <w:rsid w:val="000827DD"/>
    <w:rsid w:val="00083517"/>
    <w:rsid w:val="0008368D"/>
    <w:rsid w:val="000837F6"/>
    <w:rsid w:val="000845A0"/>
    <w:rsid w:val="00084711"/>
    <w:rsid w:val="0008555C"/>
    <w:rsid w:val="000858DB"/>
    <w:rsid w:val="00085A17"/>
    <w:rsid w:val="00085E99"/>
    <w:rsid w:val="00085FFF"/>
    <w:rsid w:val="00086795"/>
    <w:rsid w:val="00086A81"/>
    <w:rsid w:val="00086C81"/>
    <w:rsid w:val="00086D63"/>
    <w:rsid w:val="00086F34"/>
    <w:rsid w:val="00090422"/>
    <w:rsid w:val="00090621"/>
    <w:rsid w:val="0009082D"/>
    <w:rsid w:val="00090B3A"/>
    <w:rsid w:val="00090BE9"/>
    <w:rsid w:val="00091448"/>
    <w:rsid w:val="000915BF"/>
    <w:rsid w:val="000938BE"/>
    <w:rsid w:val="00094066"/>
    <w:rsid w:val="000943B5"/>
    <w:rsid w:val="000948F4"/>
    <w:rsid w:val="0009505D"/>
    <w:rsid w:val="000951BF"/>
    <w:rsid w:val="000A0B3F"/>
    <w:rsid w:val="000A0E98"/>
    <w:rsid w:val="000A171E"/>
    <w:rsid w:val="000A1D6B"/>
    <w:rsid w:val="000A4450"/>
    <w:rsid w:val="000A58D0"/>
    <w:rsid w:val="000A6301"/>
    <w:rsid w:val="000A685E"/>
    <w:rsid w:val="000A6860"/>
    <w:rsid w:val="000A6DA8"/>
    <w:rsid w:val="000A70EA"/>
    <w:rsid w:val="000A71EF"/>
    <w:rsid w:val="000A724B"/>
    <w:rsid w:val="000A78DB"/>
    <w:rsid w:val="000A7C3E"/>
    <w:rsid w:val="000A7CC5"/>
    <w:rsid w:val="000A7EAC"/>
    <w:rsid w:val="000B0B2F"/>
    <w:rsid w:val="000B0BB3"/>
    <w:rsid w:val="000B1353"/>
    <w:rsid w:val="000B1712"/>
    <w:rsid w:val="000B1BC7"/>
    <w:rsid w:val="000B39F9"/>
    <w:rsid w:val="000B3AC3"/>
    <w:rsid w:val="000B3B43"/>
    <w:rsid w:val="000B4976"/>
    <w:rsid w:val="000B49D8"/>
    <w:rsid w:val="000B5A7A"/>
    <w:rsid w:val="000B6175"/>
    <w:rsid w:val="000B67A6"/>
    <w:rsid w:val="000B6BF3"/>
    <w:rsid w:val="000B6D43"/>
    <w:rsid w:val="000B7D73"/>
    <w:rsid w:val="000C1268"/>
    <w:rsid w:val="000C148F"/>
    <w:rsid w:val="000C1D78"/>
    <w:rsid w:val="000C1FF0"/>
    <w:rsid w:val="000C421B"/>
    <w:rsid w:val="000C4297"/>
    <w:rsid w:val="000C465B"/>
    <w:rsid w:val="000C4AE9"/>
    <w:rsid w:val="000C572C"/>
    <w:rsid w:val="000C5E1C"/>
    <w:rsid w:val="000C5E3E"/>
    <w:rsid w:val="000C6D7D"/>
    <w:rsid w:val="000D0016"/>
    <w:rsid w:val="000D0A38"/>
    <w:rsid w:val="000D144B"/>
    <w:rsid w:val="000D1E12"/>
    <w:rsid w:val="000D1FA0"/>
    <w:rsid w:val="000D2279"/>
    <w:rsid w:val="000D24D4"/>
    <w:rsid w:val="000D2A4B"/>
    <w:rsid w:val="000D39BE"/>
    <w:rsid w:val="000D4CFA"/>
    <w:rsid w:val="000D53FD"/>
    <w:rsid w:val="000D54A8"/>
    <w:rsid w:val="000D5907"/>
    <w:rsid w:val="000D5A10"/>
    <w:rsid w:val="000D60BB"/>
    <w:rsid w:val="000D67D3"/>
    <w:rsid w:val="000D6B29"/>
    <w:rsid w:val="000D6E51"/>
    <w:rsid w:val="000D6F10"/>
    <w:rsid w:val="000D6FA7"/>
    <w:rsid w:val="000E071C"/>
    <w:rsid w:val="000E0BF2"/>
    <w:rsid w:val="000E12CA"/>
    <w:rsid w:val="000E1704"/>
    <w:rsid w:val="000E1911"/>
    <w:rsid w:val="000E242E"/>
    <w:rsid w:val="000E2C17"/>
    <w:rsid w:val="000E2DAD"/>
    <w:rsid w:val="000E3C4F"/>
    <w:rsid w:val="000E4327"/>
    <w:rsid w:val="000E48DF"/>
    <w:rsid w:val="000E4C05"/>
    <w:rsid w:val="000E5193"/>
    <w:rsid w:val="000E7021"/>
    <w:rsid w:val="000E7143"/>
    <w:rsid w:val="000E73B3"/>
    <w:rsid w:val="000E7EF4"/>
    <w:rsid w:val="000F06ED"/>
    <w:rsid w:val="000F1C62"/>
    <w:rsid w:val="000F1D0F"/>
    <w:rsid w:val="000F2456"/>
    <w:rsid w:val="000F2991"/>
    <w:rsid w:val="000F34C8"/>
    <w:rsid w:val="000F3A89"/>
    <w:rsid w:val="000F3B60"/>
    <w:rsid w:val="000F4009"/>
    <w:rsid w:val="000F4619"/>
    <w:rsid w:val="000F5C00"/>
    <w:rsid w:val="000F6413"/>
    <w:rsid w:val="000F642F"/>
    <w:rsid w:val="000F6490"/>
    <w:rsid w:val="000F6903"/>
    <w:rsid w:val="000F6953"/>
    <w:rsid w:val="001001F5"/>
    <w:rsid w:val="001003BC"/>
    <w:rsid w:val="001004DC"/>
    <w:rsid w:val="0010052B"/>
    <w:rsid w:val="001008F7"/>
    <w:rsid w:val="00100B99"/>
    <w:rsid w:val="00100BCF"/>
    <w:rsid w:val="001013A4"/>
    <w:rsid w:val="001034C4"/>
    <w:rsid w:val="00103760"/>
    <w:rsid w:val="00103F1A"/>
    <w:rsid w:val="001045BA"/>
    <w:rsid w:val="001052FB"/>
    <w:rsid w:val="00106143"/>
    <w:rsid w:val="00106221"/>
    <w:rsid w:val="001068BC"/>
    <w:rsid w:val="00106ACA"/>
    <w:rsid w:val="00106C26"/>
    <w:rsid w:val="00107EF8"/>
    <w:rsid w:val="001105D5"/>
    <w:rsid w:val="0011079E"/>
    <w:rsid w:val="0011127C"/>
    <w:rsid w:val="001115C6"/>
    <w:rsid w:val="00111712"/>
    <w:rsid w:val="00111D17"/>
    <w:rsid w:val="00111F18"/>
    <w:rsid w:val="0011221E"/>
    <w:rsid w:val="00112574"/>
    <w:rsid w:val="001127A4"/>
    <w:rsid w:val="00112C56"/>
    <w:rsid w:val="0011345A"/>
    <w:rsid w:val="00113AEA"/>
    <w:rsid w:val="0011489A"/>
    <w:rsid w:val="001161E5"/>
    <w:rsid w:val="00116795"/>
    <w:rsid w:val="0011681D"/>
    <w:rsid w:val="00116BDE"/>
    <w:rsid w:val="00117387"/>
    <w:rsid w:val="001173DC"/>
    <w:rsid w:val="00117895"/>
    <w:rsid w:val="00117F6C"/>
    <w:rsid w:val="00120DD2"/>
    <w:rsid w:val="00120DE1"/>
    <w:rsid w:val="00120EA6"/>
    <w:rsid w:val="00120F98"/>
    <w:rsid w:val="00121223"/>
    <w:rsid w:val="001216FE"/>
    <w:rsid w:val="00122B82"/>
    <w:rsid w:val="00123735"/>
    <w:rsid w:val="00124560"/>
    <w:rsid w:val="001246E5"/>
    <w:rsid w:val="0012520B"/>
    <w:rsid w:val="001257AF"/>
    <w:rsid w:val="00126B27"/>
    <w:rsid w:val="00126F00"/>
    <w:rsid w:val="00127171"/>
    <w:rsid w:val="0013136B"/>
    <w:rsid w:val="0013188D"/>
    <w:rsid w:val="0013199C"/>
    <w:rsid w:val="00132031"/>
    <w:rsid w:val="00132993"/>
    <w:rsid w:val="00134045"/>
    <w:rsid w:val="00134345"/>
    <w:rsid w:val="00134411"/>
    <w:rsid w:val="0013442F"/>
    <w:rsid w:val="00134DCF"/>
    <w:rsid w:val="00135880"/>
    <w:rsid w:val="00135960"/>
    <w:rsid w:val="00136115"/>
    <w:rsid w:val="001370AD"/>
    <w:rsid w:val="00137FA2"/>
    <w:rsid w:val="0014072C"/>
    <w:rsid w:val="00141080"/>
    <w:rsid w:val="001414A6"/>
    <w:rsid w:val="00141E4D"/>
    <w:rsid w:val="001420DD"/>
    <w:rsid w:val="0014215C"/>
    <w:rsid w:val="001424DF"/>
    <w:rsid w:val="0014317B"/>
    <w:rsid w:val="001444BD"/>
    <w:rsid w:val="001449A0"/>
    <w:rsid w:val="00144B87"/>
    <w:rsid w:val="001457C1"/>
    <w:rsid w:val="0014627B"/>
    <w:rsid w:val="001462D1"/>
    <w:rsid w:val="0014687D"/>
    <w:rsid w:val="00146890"/>
    <w:rsid w:val="001479B4"/>
    <w:rsid w:val="00147F14"/>
    <w:rsid w:val="0015048F"/>
    <w:rsid w:val="00150500"/>
    <w:rsid w:val="00150E69"/>
    <w:rsid w:val="00151755"/>
    <w:rsid w:val="0015187F"/>
    <w:rsid w:val="001520DA"/>
    <w:rsid w:val="00152335"/>
    <w:rsid w:val="00152F8F"/>
    <w:rsid w:val="001534FF"/>
    <w:rsid w:val="00153EF0"/>
    <w:rsid w:val="00154DB4"/>
    <w:rsid w:val="00155954"/>
    <w:rsid w:val="001573C8"/>
    <w:rsid w:val="00157A9E"/>
    <w:rsid w:val="001603E9"/>
    <w:rsid w:val="00160BE2"/>
    <w:rsid w:val="00161FD2"/>
    <w:rsid w:val="00162BBD"/>
    <w:rsid w:val="00162D5F"/>
    <w:rsid w:val="001641C3"/>
    <w:rsid w:val="001650B2"/>
    <w:rsid w:val="00165E10"/>
    <w:rsid w:val="00165E21"/>
    <w:rsid w:val="00166462"/>
    <w:rsid w:val="00166685"/>
    <w:rsid w:val="001670E4"/>
    <w:rsid w:val="001674EE"/>
    <w:rsid w:val="001679F1"/>
    <w:rsid w:val="001714DF"/>
    <w:rsid w:val="00171812"/>
    <w:rsid w:val="00171DD5"/>
    <w:rsid w:val="0017213D"/>
    <w:rsid w:val="00172511"/>
    <w:rsid w:val="0017258C"/>
    <w:rsid w:val="00173109"/>
    <w:rsid w:val="00173449"/>
    <w:rsid w:val="0017555C"/>
    <w:rsid w:val="00175FBB"/>
    <w:rsid w:val="00176336"/>
    <w:rsid w:val="00176473"/>
    <w:rsid w:val="001771C6"/>
    <w:rsid w:val="0017750D"/>
    <w:rsid w:val="00177CDC"/>
    <w:rsid w:val="0018054C"/>
    <w:rsid w:val="00180B7E"/>
    <w:rsid w:val="001815FD"/>
    <w:rsid w:val="0018196C"/>
    <w:rsid w:val="00182589"/>
    <w:rsid w:val="00182F6C"/>
    <w:rsid w:val="00184303"/>
    <w:rsid w:val="00184747"/>
    <w:rsid w:val="00184BCA"/>
    <w:rsid w:val="00184CCA"/>
    <w:rsid w:val="00185093"/>
    <w:rsid w:val="001851A6"/>
    <w:rsid w:val="00186221"/>
    <w:rsid w:val="001867AC"/>
    <w:rsid w:val="00186BF9"/>
    <w:rsid w:val="0018722C"/>
    <w:rsid w:val="001911C3"/>
    <w:rsid w:val="00191915"/>
    <w:rsid w:val="00192FE3"/>
    <w:rsid w:val="00193214"/>
    <w:rsid w:val="001932FE"/>
    <w:rsid w:val="001933BE"/>
    <w:rsid w:val="00193DEE"/>
    <w:rsid w:val="00194EDC"/>
    <w:rsid w:val="00194F68"/>
    <w:rsid w:val="00195138"/>
    <w:rsid w:val="001955E7"/>
    <w:rsid w:val="00196D7B"/>
    <w:rsid w:val="0019755E"/>
    <w:rsid w:val="00197827"/>
    <w:rsid w:val="00197A06"/>
    <w:rsid w:val="00197B4D"/>
    <w:rsid w:val="00197EF4"/>
    <w:rsid w:val="001A051B"/>
    <w:rsid w:val="001A1B28"/>
    <w:rsid w:val="001A1E5C"/>
    <w:rsid w:val="001A20B8"/>
    <w:rsid w:val="001A42C8"/>
    <w:rsid w:val="001A434C"/>
    <w:rsid w:val="001A4403"/>
    <w:rsid w:val="001A4BC5"/>
    <w:rsid w:val="001A53E9"/>
    <w:rsid w:val="001A5B19"/>
    <w:rsid w:val="001A6FED"/>
    <w:rsid w:val="001A70AB"/>
    <w:rsid w:val="001A799E"/>
    <w:rsid w:val="001A7E3E"/>
    <w:rsid w:val="001B01AC"/>
    <w:rsid w:val="001B08CF"/>
    <w:rsid w:val="001B1429"/>
    <w:rsid w:val="001B1500"/>
    <w:rsid w:val="001B1F8A"/>
    <w:rsid w:val="001B2811"/>
    <w:rsid w:val="001B356E"/>
    <w:rsid w:val="001B3E4E"/>
    <w:rsid w:val="001B4527"/>
    <w:rsid w:val="001B4DC0"/>
    <w:rsid w:val="001B4F8B"/>
    <w:rsid w:val="001B5C79"/>
    <w:rsid w:val="001B612B"/>
    <w:rsid w:val="001B6881"/>
    <w:rsid w:val="001B73AC"/>
    <w:rsid w:val="001B7BC3"/>
    <w:rsid w:val="001B7E3C"/>
    <w:rsid w:val="001B7E7C"/>
    <w:rsid w:val="001C08FC"/>
    <w:rsid w:val="001C1098"/>
    <w:rsid w:val="001C1133"/>
    <w:rsid w:val="001C1197"/>
    <w:rsid w:val="001C124B"/>
    <w:rsid w:val="001C1801"/>
    <w:rsid w:val="001C3E8F"/>
    <w:rsid w:val="001C474C"/>
    <w:rsid w:val="001C497A"/>
    <w:rsid w:val="001C4F76"/>
    <w:rsid w:val="001C515E"/>
    <w:rsid w:val="001C57C6"/>
    <w:rsid w:val="001C6202"/>
    <w:rsid w:val="001C6B3C"/>
    <w:rsid w:val="001C74CE"/>
    <w:rsid w:val="001C7888"/>
    <w:rsid w:val="001C7EBD"/>
    <w:rsid w:val="001D01EA"/>
    <w:rsid w:val="001D0200"/>
    <w:rsid w:val="001D03C0"/>
    <w:rsid w:val="001D0AC5"/>
    <w:rsid w:val="001D0FF9"/>
    <w:rsid w:val="001D102F"/>
    <w:rsid w:val="001D13DE"/>
    <w:rsid w:val="001D2D42"/>
    <w:rsid w:val="001D32A1"/>
    <w:rsid w:val="001D3A9B"/>
    <w:rsid w:val="001D3DD1"/>
    <w:rsid w:val="001D505A"/>
    <w:rsid w:val="001D50F5"/>
    <w:rsid w:val="001D601F"/>
    <w:rsid w:val="001D6D98"/>
    <w:rsid w:val="001E017B"/>
    <w:rsid w:val="001E090D"/>
    <w:rsid w:val="001E2062"/>
    <w:rsid w:val="001E3005"/>
    <w:rsid w:val="001E36DF"/>
    <w:rsid w:val="001E3807"/>
    <w:rsid w:val="001E3B6C"/>
    <w:rsid w:val="001E3D35"/>
    <w:rsid w:val="001E3E5A"/>
    <w:rsid w:val="001E47E9"/>
    <w:rsid w:val="001E54AD"/>
    <w:rsid w:val="001E56B5"/>
    <w:rsid w:val="001E5766"/>
    <w:rsid w:val="001E59DF"/>
    <w:rsid w:val="001E6E96"/>
    <w:rsid w:val="001E6F85"/>
    <w:rsid w:val="001E7166"/>
    <w:rsid w:val="001E7E84"/>
    <w:rsid w:val="001F0F28"/>
    <w:rsid w:val="001F1C35"/>
    <w:rsid w:val="001F2DC0"/>
    <w:rsid w:val="001F31F8"/>
    <w:rsid w:val="001F3D5F"/>
    <w:rsid w:val="001F3E57"/>
    <w:rsid w:val="001F3EF1"/>
    <w:rsid w:val="001F4742"/>
    <w:rsid w:val="001F4AB8"/>
    <w:rsid w:val="001F4BDA"/>
    <w:rsid w:val="001F50A3"/>
    <w:rsid w:val="001F578F"/>
    <w:rsid w:val="001F5AA4"/>
    <w:rsid w:val="001F673E"/>
    <w:rsid w:val="001F6934"/>
    <w:rsid w:val="001F69D6"/>
    <w:rsid w:val="001F6B15"/>
    <w:rsid w:val="001F6E62"/>
    <w:rsid w:val="001F767E"/>
    <w:rsid w:val="001F793A"/>
    <w:rsid w:val="001F7C71"/>
    <w:rsid w:val="00200481"/>
    <w:rsid w:val="00200BFF"/>
    <w:rsid w:val="00200C92"/>
    <w:rsid w:val="00200E88"/>
    <w:rsid w:val="002014AC"/>
    <w:rsid w:val="002018CA"/>
    <w:rsid w:val="00201CFA"/>
    <w:rsid w:val="002022C6"/>
    <w:rsid w:val="002024FF"/>
    <w:rsid w:val="00202B2A"/>
    <w:rsid w:val="0020369C"/>
    <w:rsid w:val="00203FA1"/>
    <w:rsid w:val="002043F1"/>
    <w:rsid w:val="002047BB"/>
    <w:rsid w:val="00204CED"/>
    <w:rsid w:val="00204D62"/>
    <w:rsid w:val="00204E12"/>
    <w:rsid w:val="00205143"/>
    <w:rsid w:val="00205425"/>
    <w:rsid w:val="00205883"/>
    <w:rsid w:val="00205D09"/>
    <w:rsid w:val="002062F0"/>
    <w:rsid w:val="00206AF3"/>
    <w:rsid w:val="00206D97"/>
    <w:rsid w:val="00206DC2"/>
    <w:rsid w:val="00207120"/>
    <w:rsid w:val="002103D4"/>
    <w:rsid w:val="002105AF"/>
    <w:rsid w:val="00210729"/>
    <w:rsid w:val="002109CD"/>
    <w:rsid w:val="00210E71"/>
    <w:rsid w:val="00211513"/>
    <w:rsid w:val="002122FB"/>
    <w:rsid w:val="002132E4"/>
    <w:rsid w:val="00213A76"/>
    <w:rsid w:val="00214346"/>
    <w:rsid w:val="00214B1C"/>
    <w:rsid w:val="00214D17"/>
    <w:rsid w:val="002151A6"/>
    <w:rsid w:val="00215391"/>
    <w:rsid w:val="0021624D"/>
    <w:rsid w:val="002162E4"/>
    <w:rsid w:val="002166FF"/>
    <w:rsid w:val="00216834"/>
    <w:rsid w:val="00216D41"/>
    <w:rsid w:val="00217B94"/>
    <w:rsid w:val="00220018"/>
    <w:rsid w:val="0022007C"/>
    <w:rsid w:val="002203C8"/>
    <w:rsid w:val="002203FC"/>
    <w:rsid w:val="00221538"/>
    <w:rsid w:val="00221826"/>
    <w:rsid w:val="00221DCC"/>
    <w:rsid w:val="002230FD"/>
    <w:rsid w:val="00223293"/>
    <w:rsid w:val="0022409B"/>
    <w:rsid w:val="00224378"/>
    <w:rsid w:val="00224797"/>
    <w:rsid w:val="00224D10"/>
    <w:rsid w:val="002262EE"/>
    <w:rsid w:val="002264F5"/>
    <w:rsid w:val="0022668F"/>
    <w:rsid w:val="002267C6"/>
    <w:rsid w:val="00227C9E"/>
    <w:rsid w:val="00227DD4"/>
    <w:rsid w:val="002313CA"/>
    <w:rsid w:val="00231CDC"/>
    <w:rsid w:val="00231DC9"/>
    <w:rsid w:val="00232372"/>
    <w:rsid w:val="002323F1"/>
    <w:rsid w:val="002337C2"/>
    <w:rsid w:val="00234362"/>
    <w:rsid w:val="002352CF"/>
    <w:rsid w:val="00236837"/>
    <w:rsid w:val="00237448"/>
    <w:rsid w:val="00237EF2"/>
    <w:rsid w:val="00240B0F"/>
    <w:rsid w:val="00240D14"/>
    <w:rsid w:val="00241805"/>
    <w:rsid w:val="002418EE"/>
    <w:rsid w:val="00241D13"/>
    <w:rsid w:val="00241E95"/>
    <w:rsid w:val="00241FD1"/>
    <w:rsid w:val="0024340F"/>
    <w:rsid w:val="00244478"/>
    <w:rsid w:val="0024466F"/>
    <w:rsid w:val="00244CD3"/>
    <w:rsid w:val="00245740"/>
    <w:rsid w:val="0024644A"/>
    <w:rsid w:val="0024687B"/>
    <w:rsid w:val="00246997"/>
    <w:rsid w:val="00246D4E"/>
    <w:rsid w:val="0024792B"/>
    <w:rsid w:val="00250F02"/>
    <w:rsid w:val="002518D4"/>
    <w:rsid w:val="002524A0"/>
    <w:rsid w:val="0025266A"/>
    <w:rsid w:val="00252D57"/>
    <w:rsid w:val="00253B5E"/>
    <w:rsid w:val="0025611B"/>
    <w:rsid w:val="00256425"/>
    <w:rsid w:val="002568BA"/>
    <w:rsid w:val="00256A18"/>
    <w:rsid w:val="00256D39"/>
    <w:rsid w:val="002573CB"/>
    <w:rsid w:val="002573CD"/>
    <w:rsid w:val="002573FE"/>
    <w:rsid w:val="002578A5"/>
    <w:rsid w:val="0026085D"/>
    <w:rsid w:val="00262B1C"/>
    <w:rsid w:val="00262F6D"/>
    <w:rsid w:val="00262FDF"/>
    <w:rsid w:val="0026329F"/>
    <w:rsid w:val="00263A48"/>
    <w:rsid w:val="00263DA7"/>
    <w:rsid w:val="00264F5E"/>
    <w:rsid w:val="00265D7F"/>
    <w:rsid w:val="002665AE"/>
    <w:rsid w:val="00266A5D"/>
    <w:rsid w:val="002705C3"/>
    <w:rsid w:val="00270945"/>
    <w:rsid w:val="00271582"/>
    <w:rsid w:val="00272A6E"/>
    <w:rsid w:val="00272C66"/>
    <w:rsid w:val="002730C4"/>
    <w:rsid w:val="00273AA0"/>
    <w:rsid w:val="00273EE1"/>
    <w:rsid w:val="00274306"/>
    <w:rsid w:val="00274369"/>
    <w:rsid w:val="00274A4F"/>
    <w:rsid w:val="00275178"/>
    <w:rsid w:val="00275222"/>
    <w:rsid w:val="00275779"/>
    <w:rsid w:val="002769FD"/>
    <w:rsid w:val="00276C0A"/>
    <w:rsid w:val="00277346"/>
    <w:rsid w:val="00280575"/>
    <w:rsid w:val="00280689"/>
    <w:rsid w:val="00280931"/>
    <w:rsid w:val="00280AA7"/>
    <w:rsid w:val="00280EFC"/>
    <w:rsid w:val="00281374"/>
    <w:rsid w:val="002813A3"/>
    <w:rsid w:val="002815B4"/>
    <w:rsid w:val="00281C19"/>
    <w:rsid w:val="00281E40"/>
    <w:rsid w:val="0028208C"/>
    <w:rsid w:val="00282837"/>
    <w:rsid w:val="00282C11"/>
    <w:rsid w:val="00282F43"/>
    <w:rsid w:val="00283518"/>
    <w:rsid w:val="002835CA"/>
    <w:rsid w:val="00283BE5"/>
    <w:rsid w:val="00285998"/>
    <w:rsid w:val="00285F46"/>
    <w:rsid w:val="0028600F"/>
    <w:rsid w:val="002869AB"/>
    <w:rsid w:val="00287752"/>
    <w:rsid w:val="00287A07"/>
    <w:rsid w:val="00287B69"/>
    <w:rsid w:val="00287DC1"/>
    <w:rsid w:val="00287F23"/>
    <w:rsid w:val="00290320"/>
    <w:rsid w:val="00290AD9"/>
    <w:rsid w:val="00291818"/>
    <w:rsid w:val="002918D1"/>
    <w:rsid w:val="0029215B"/>
    <w:rsid w:val="0029240E"/>
    <w:rsid w:val="0029350B"/>
    <w:rsid w:val="00293937"/>
    <w:rsid w:val="00293D3F"/>
    <w:rsid w:val="00293DC6"/>
    <w:rsid w:val="00294143"/>
    <w:rsid w:val="00294422"/>
    <w:rsid w:val="002947ED"/>
    <w:rsid w:val="00297703"/>
    <w:rsid w:val="00297CB5"/>
    <w:rsid w:val="002A07E5"/>
    <w:rsid w:val="002A0895"/>
    <w:rsid w:val="002A0D9A"/>
    <w:rsid w:val="002A13D1"/>
    <w:rsid w:val="002A1855"/>
    <w:rsid w:val="002A1C31"/>
    <w:rsid w:val="002A2780"/>
    <w:rsid w:val="002A3A0E"/>
    <w:rsid w:val="002A4129"/>
    <w:rsid w:val="002A5064"/>
    <w:rsid w:val="002A5137"/>
    <w:rsid w:val="002A5FD7"/>
    <w:rsid w:val="002A6172"/>
    <w:rsid w:val="002A6489"/>
    <w:rsid w:val="002A6587"/>
    <w:rsid w:val="002A6708"/>
    <w:rsid w:val="002A6E52"/>
    <w:rsid w:val="002A75E2"/>
    <w:rsid w:val="002A7ABB"/>
    <w:rsid w:val="002A7D90"/>
    <w:rsid w:val="002B0DDA"/>
    <w:rsid w:val="002B18CE"/>
    <w:rsid w:val="002B207F"/>
    <w:rsid w:val="002B2247"/>
    <w:rsid w:val="002B2552"/>
    <w:rsid w:val="002B25A1"/>
    <w:rsid w:val="002B2D0D"/>
    <w:rsid w:val="002B302D"/>
    <w:rsid w:val="002B3878"/>
    <w:rsid w:val="002B3DEC"/>
    <w:rsid w:val="002B458B"/>
    <w:rsid w:val="002B522C"/>
    <w:rsid w:val="002B5A23"/>
    <w:rsid w:val="002B7200"/>
    <w:rsid w:val="002B7695"/>
    <w:rsid w:val="002B76EC"/>
    <w:rsid w:val="002C04B7"/>
    <w:rsid w:val="002C08EA"/>
    <w:rsid w:val="002C0EC7"/>
    <w:rsid w:val="002C1A68"/>
    <w:rsid w:val="002C1AAA"/>
    <w:rsid w:val="002C1CFE"/>
    <w:rsid w:val="002C24A4"/>
    <w:rsid w:val="002C2539"/>
    <w:rsid w:val="002C256C"/>
    <w:rsid w:val="002C37AD"/>
    <w:rsid w:val="002C3B02"/>
    <w:rsid w:val="002C3C11"/>
    <w:rsid w:val="002C4ADD"/>
    <w:rsid w:val="002C58F3"/>
    <w:rsid w:val="002C6C92"/>
    <w:rsid w:val="002C6EDB"/>
    <w:rsid w:val="002C75CC"/>
    <w:rsid w:val="002C789C"/>
    <w:rsid w:val="002C7CBE"/>
    <w:rsid w:val="002C7D5F"/>
    <w:rsid w:val="002D0154"/>
    <w:rsid w:val="002D0773"/>
    <w:rsid w:val="002D07E0"/>
    <w:rsid w:val="002D0C75"/>
    <w:rsid w:val="002D1446"/>
    <w:rsid w:val="002D25C7"/>
    <w:rsid w:val="002D32E6"/>
    <w:rsid w:val="002D3896"/>
    <w:rsid w:val="002D4040"/>
    <w:rsid w:val="002D41FC"/>
    <w:rsid w:val="002D4AFB"/>
    <w:rsid w:val="002D4C38"/>
    <w:rsid w:val="002D6129"/>
    <w:rsid w:val="002D69DA"/>
    <w:rsid w:val="002D6D58"/>
    <w:rsid w:val="002E0645"/>
    <w:rsid w:val="002E0C37"/>
    <w:rsid w:val="002E0DDB"/>
    <w:rsid w:val="002E11E4"/>
    <w:rsid w:val="002E167E"/>
    <w:rsid w:val="002E1C39"/>
    <w:rsid w:val="002E1E2E"/>
    <w:rsid w:val="002E20DA"/>
    <w:rsid w:val="002E2235"/>
    <w:rsid w:val="002E249F"/>
    <w:rsid w:val="002E3272"/>
    <w:rsid w:val="002E39E5"/>
    <w:rsid w:val="002E3E5D"/>
    <w:rsid w:val="002E4175"/>
    <w:rsid w:val="002E4350"/>
    <w:rsid w:val="002E4843"/>
    <w:rsid w:val="002E5006"/>
    <w:rsid w:val="002E540D"/>
    <w:rsid w:val="002E5471"/>
    <w:rsid w:val="002E582E"/>
    <w:rsid w:val="002E5E40"/>
    <w:rsid w:val="002E5FCA"/>
    <w:rsid w:val="002E621C"/>
    <w:rsid w:val="002E62D2"/>
    <w:rsid w:val="002E7D6D"/>
    <w:rsid w:val="002F09BF"/>
    <w:rsid w:val="002F19F1"/>
    <w:rsid w:val="002F28D4"/>
    <w:rsid w:val="002F3887"/>
    <w:rsid w:val="002F3C99"/>
    <w:rsid w:val="002F3E5C"/>
    <w:rsid w:val="002F447B"/>
    <w:rsid w:val="002F49F7"/>
    <w:rsid w:val="002F54D8"/>
    <w:rsid w:val="002F5DCA"/>
    <w:rsid w:val="002F616C"/>
    <w:rsid w:val="002F643B"/>
    <w:rsid w:val="002F64F7"/>
    <w:rsid w:val="002F7492"/>
    <w:rsid w:val="0030093F"/>
    <w:rsid w:val="0030127C"/>
    <w:rsid w:val="0030156E"/>
    <w:rsid w:val="0030192D"/>
    <w:rsid w:val="0030207B"/>
    <w:rsid w:val="0030224C"/>
    <w:rsid w:val="00302CA2"/>
    <w:rsid w:val="003031A5"/>
    <w:rsid w:val="00303D0F"/>
    <w:rsid w:val="0030443E"/>
    <w:rsid w:val="00305ADC"/>
    <w:rsid w:val="0030621F"/>
    <w:rsid w:val="00307276"/>
    <w:rsid w:val="00307FBA"/>
    <w:rsid w:val="003106AB"/>
    <w:rsid w:val="003107D6"/>
    <w:rsid w:val="00310AFF"/>
    <w:rsid w:val="00310B70"/>
    <w:rsid w:val="00310F85"/>
    <w:rsid w:val="0031127F"/>
    <w:rsid w:val="00311696"/>
    <w:rsid w:val="003121F9"/>
    <w:rsid w:val="003126CA"/>
    <w:rsid w:val="003126DB"/>
    <w:rsid w:val="00313A3B"/>
    <w:rsid w:val="003142EC"/>
    <w:rsid w:val="00314F8A"/>
    <w:rsid w:val="00315FF6"/>
    <w:rsid w:val="00316105"/>
    <w:rsid w:val="00317BCE"/>
    <w:rsid w:val="00317D3E"/>
    <w:rsid w:val="00317D90"/>
    <w:rsid w:val="003200C2"/>
    <w:rsid w:val="00320144"/>
    <w:rsid w:val="00320481"/>
    <w:rsid w:val="00320B22"/>
    <w:rsid w:val="00320CD2"/>
    <w:rsid w:val="00320F40"/>
    <w:rsid w:val="00321364"/>
    <w:rsid w:val="00321B59"/>
    <w:rsid w:val="003221F5"/>
    <w:rsid w:val="003227DA"/>
    <w:rsid w:val="0032435D"/>
    <w:rsid w:val="003243A2"/>
    <w:rsid w:val="003243CA"/>
    <w:rsid w:val="0032490B"/>
    <w:rsid w:val="00324DCF"/>
    <w:rsid w:val="003254BA"/>
    <w:rsid w:val="003257DC"/>
    <w:rsid w:val="0032589C"/>
    <w:rsid w:val="003259CC"/>
    <w:rsid w:val="00325E19"/>
    <w:rsid w:val="00325EB9"/>
    <w:rsid w:val="0032692C"/>
    <w:rsid w:val="00327563"/>
    <w:rsid w:val="00327B97"/>
    <w:rsid w:val="00327BE4"/>
    <w:rsid w:val="003324E6"/>
    <w:rsid w:val="003328A4"/>
    <w:rsid w:val="00332920"/>
    <w:rsid w:val="00332EFD"/>
    <w:rsid w:val="003330F7"/>
    <w:rsid w:val="00333123"/>
    <w:rsid w:val="00333449"/>
    <w:rsid w:val="0033383E"/>
    <w:rsid w:val="00333F2F"/>
    <w:rsid w:val="00333FD7"/>
    <w:rsid w:val="003341C3"/>
    <w:rsid w:val="00334416"/>
    <w:rsid w:val="00335838"/>
    <w:rsid w:val="0033670D"/>
    <w:rsid w:val="00336A22"/>
    <w:rsid w:val="00336C09"/>
    <w:rsid w:val="00336E70"/>
    <w:rsid w:val="003373AC"/>
    <w:rsid w:val="00337BBA"/>
    <w:rsid w:val="00337C64"/>
    <w:rsid w:val="003406F7"/>
    <w:rsid w:val="003407DF"/>
    <w:rsid w:val="00340AA4"/>
    <w:rsid w:val="003410B9"/>
    <w:rsid w:val="00341BA4"/>
    <w:rsid w:val="00341C55"/>
    <w:rsid w:val="00341CA9"/>
    <w:rsid w:val="003431FD"/>
    <w:rsid w:val="0034368B"/>
    <w:rsid w:val="00344F79"/>
    <w:rsid w:val="003454FE"/>
    <w:rsid w:val="0034564B"/>
    <w:rsid w:val="0034637F"/>
    <w:rsid w:val="00346854"/>
    <w:rsid w:val="00346F05"/>
    <w:rsid w:val="00350BEE"/>
    <w:rsid w:val="00350F83"/>
    <w:rsid w:val="003515D9"/>
    <w:rsid w:val="003518DE"/>
    <w:rsid w:val="00352B8A"/>
    <w:rsid w:val="003535EC"/>
    <w:rsid w:val="00353C9D"/>
    <w:rsid w:val="00354227"/>
    <w:rsid w:val="0035452D"/>
    <w:rsid w:val="00354778"/>
    <w:rsid w:val="00354CFE"/>
    <w:rsid w:val="003564C9"/>
    <w:rsid w:val="003575F4"/>
    <w:rsid w:val="0036002F"/>
    <w:rsid w:val="00360086"/>
    <w:rsid w:val="003611AC"/>
    <w:rsid w:val="00361DAC"/>
    <w:rsid w:val="00362943"/>
    <w:rsid w:val="00362A6B"/>
    <w:rsid w:val="00363063"/>
    <w:rsid w:val="00363C94"/>
    <w:rsid w:val="00364011"/>
    <w:rsid w:val="003643BE"/>
    <w:rsid w:val="003648D6"/>
    <w:rsid w:val="003660A4"/>
    <w:rsid w:val="00366132"/>
    <w:rsid w:val="003662E8"/>
    <w:rsid w:val="0036635A"/>
    <w:rsid w:val="003665B7"/>
    <w:rsid w:val="003672ED"/>
    <w:rsid w:val="00367513"/>
    <w:rsid w:val="00367640"/>
    <w:rsid w:val="00367B69"/>
    <w:rsid w:val="0037005F"/>
    <w:rsid w:val="003714DC"/>
    <w:rsid w:val="00371582"/>
    <w:rsid w:val="00371AE3"/>
    <w:rsid w:val="00371D8D"/>
    <w:rsid w:val="003727F5"/>
    <w:rsid w:val="00372EB3"/>
    <w:rsid w:val="00372FA3"/>
    <w:rsid w:val="00374521"/>
    <w:rsid w:val="0037594D"/>
    <w:rsid w:val="00375BD5"/>
    <w:rsid w:val="00375EC1"/>
    <w:rsid w:val="003760C5"/>
    <w:rsid w:val="003763E3"/>
    <w:rsid w:val="00376FE1"/>
    <w:rsid w:val="0037705D"/>
    <w:rsid w:val="003770E3"/>
    <w:rsid w:val="0037744C"/>
    <w:rsid w:val="00377A68"/>
    <w:rsid w:val="00380151"/>
    <w:rsid w:val="003802B1"/>
    <w:rsid w:val="00380DA8"/>
    <w:rsid w:val="00381F82"/>
    <w:rsid w:val="00382115"/>
    <w:rsid w:val="003824FD"/>
    <w:rsid w:val="0038261F"/>
    <w:rsid w:val="00382EDA"/>
    <w:rsid w:val="00383ACC"/>
    <w:rsid w:val="00383E9D"/>
    <w:rsid w:val="003842A8"/>
    <w:rsid w:val="00384C7B"/>
    <w:rsid w:val="0038539D"/>
    <w:rsid w:val="00385A6B"/>
    <w:rsid w:val="003865B7"/>
    <w:rsid w:val="00386E6B"/>
    <w:rsid w:val="00387475"/>
    <w:rsid w:val="003879C6"/>
    <w:rsid w:val="00387A78"/>
    <w:rsid w:val="00387D75"/>
    <w:rsid w:val="0039030A"/>
    <w:rsid w:val="00390740"/>
    <w:rsid w:val="00391233"/>
    <w:rsid w:val="00391C15"/>
    <w:rsid w:val="00391CB5"/>
    <w:rsid w:val="00391CB9"/>
    <w:rsid w:val="003939F0"/>
    <w:rsid w:val="00393A5B"/>
    <w:rsid w:val="00394914"/>
    <w:rsid w:val="00394B48"/>
    <w:rsid w:val="00394E07"/>
    <w:rsid w:val="0039543E"/>
    <w:rsid w:val="003956E1"/>
    <w:rsid w:val="003968C6"/>
    <w:rsid w:val="00396939"/>
    <w:rsid w:val="00397519"/>
    <w:rsid w:val="003A0238"/>
    <w:rsid w:val="003A0429"/>
    <w:rsid w:val="003A09F7"/>
    <w:rsid w:val="003A1B01"/>
    <w:rsid w:val="003A2530"/>
    <w:rsid w:val="003A260B"/>
    <w:rsid w:val="003A2C32"/>
    <w:rsid w:val="003A2E21"/>
    <w:rsid w:val="003A3DC8"/>
    <w:rsid w:val="003A3E95"/>
    <w:rsid w:val="003A57DE"/>
    <w:rsid w:val="003A5C5D"/>
    <w:rsid w:val="003A628F"/>
    <w:rsid w:val="003A6B6B"/>
    <w:rsid w:val="003A73A3"/>
    <w:rsid w:val="003A7C52"/>
    <w:rsid w:val="003B0307"/>
    <w:rsid w:val="003B03D7"/>
    <w:rsid w:val="003B042E"/>
    <w:rsid w:val="003B06A0"/>
    <w:rsid w:val="003B0B58"/>
    <w:rsid w:val="003B214C"/>
    <w:rsid w:val="003B2A4F"/>
    <w:rsid w:val="003B3368"/>
    <w:rsid w:val="003B3496"/>
    <w:rsid w:val="003B38DA"/>
    <w:rsid w:val="003B41A8"/>
    <w:rsid w:val="003B4868"/>
    <w:rsid w:val="003B58B2"/>
    <w:rsid w:val="003B6A55"/>
    <w:rsid w:val="003B7045"/>
    <w:rsid w:val="003B7F2B"/>
    <w:rsid w:val="003B7F42"/>
    <w:rsid w:val="003C0388"/>
    <w:rsid w:val="003C0DC0"/>
    <w:rsid w:val="003C154D"/>
    <w:rsid w:val="003C20B5"/>
    <w:rsid w:val="003C35D3"/>
    <w:rsid w:val="003C36C5"/>
    <w:rsid w:val="003C5D00"/>
    <w:rsid w:val="003C5D57"/>
    <w:rsid w:val="003C659D"/>
    <w:rsid w:val="003C6D81"/>
    <w:rsid w:val="003C6DA5"/>
    <w:rsid w:val="003C6EFF"/>
    <w:rsid w:val="003C6F52"/>
    <w:rsid w:val="003D0082"/>
    <w:rsid w:val="003D05D2"/>
    <w:rsid w:val="003D0958"/>
    <w:rsid w:val="003D0C7A"/>
    <w:rsid w:val="003D17EF"/>
    <w:rsid w:val="003D17FC"/>
    <w:rsid w:val="003D18D3"/>
    <w:rsid w:val="003D1E13"/>
    <w:rsid w:val="003D1F5A"/>
    <w:rsid w:val="003D1FB5"/>
    <w:rsid w:val="003D25F7"/>
    <w:rsid w:val="003D26AA"/>
    <w:rsid w:val="003D2DBD"/>
    <w:rsid w:val="003D3025"/>
    <w:rsid w:val="003D345B"/>
    <w:rsid w:val="003D35F6"/>
    <w:rsid w:val="003D37F1"/>
    <w:rsid w:val="003D3BE6"/>
    <w:rsid w:val="003D3CF8"/>
    <w:rsid w:val="003D3D68"/>
    <w:rsid w:val="003D414D"/>
    <w:rsid w:val="003D579E"/>
    <w:rsid w:val="003D5B8A"/>
    <w:rsid w:val="003D643A"/>
    <w:rsid w:val="003D684E"/>
    <w:rsid w:val="003D70CC"/>
    <w:rsid w:val="003D744B"/>
    <w:rsid w:val="003D7D79"/>
    <w:rsid w:val="003D7E79"/>
    <w:rsid w:val="003E0D4D"/>
    <w:rsid w:val="003E1073"/>
    <w:rsid w:val="003E198D"/>
    <w:rsid w:val="003E1CF7"/>
    <w:rsid w:val="003E1F8F"/>
    <w:rsid w:val="003E2025"/>
    <w:rsid w:val="003E2EBA"/>
    <w:rsid w:val="003E2F78"/>
    <w:rsid w:val="003E4885"/>
    <w:rsid w:val="003E4B89"/>
    <w:rsid w:val="003E4E30"/>
    <w:rsid w:val="003E64D6"/>
    <w:rsid w:val="003E73C8"/>
    <w:rsid w:val="003E79B4"/>
    <w:rsid w:val="003E7CDC"/>
    <w:rsid w:val="003F0028"/>
    <w:rsid w:val="003F0A81"/>
    <w:rsid w:val="003F14E7"/>
    <w:rsid w:val="003F15B1"/>
    <w:rsid w:val="003F1C7D"/>
    <w:rsid w:val="003F25AB"/>
    <w:rsid w:val="003F2952"/>
    <w:rsid w:val="003F2D16"/>
    <w:rsid w:val="003F2FD1"/>
    <w:rsid w:val="003F3E45"/>
    <w:rsid w:val="003F4288"/>
    <w:rsid w:val="003F43F8"/>
    <w:rsid w:val="003F56FE"/>
    <w:rsid w:val="003F5CC2"/>
    <w:rsid w:val="003F5FFC"/>
    <w:rsid w:val="003F6A67"/>
    <w:rsid w:val="003F6CCF"/>
    <w:rsid w:val="003F71F7"/>
    <w:rsid w:val="003F7383"/>
    <w:rsid w:val="003F7565"/>
    <w:rsid w:val="003F7C46"/>
    <w:rsid w:val="003F7E7D"/>
    <w:rsid w:val="003F7EED"/>
    <w:rsid w:val="00400AE9"/>
    <w:rsid w:val="004018AB"/>
    <w:rsid w:val="00401C23"/>
    <w:rsid w:val="00402201"/>
    <w:rsid w:val="004030F9"/>
    <w:rsid w:val="004036E9"/>
    <w:rsid w:val="004058D6"/>
    <w:rsid w:val="00406CF0"/>
    <w:rsid w:val="00406E6E"/>
    <w:rsid w:val="004070FA"/>
    <w:rsid w:val="004071E3"/>
    <w:rsid w:val="00410D81"/>
    <w:rsid w:val="00411BF9"/>
    <w:rsid w:val="00412028"/>
    <w:rsid w:val="00412567"/>
    <w:rsid w:val="00412C00"/>
    <w:rsid w:val="00413030"/>
    <w:rsid w:val="00413750"/>
    <w:rsid w:val="00413AFF"/>
    <w:rsid w:val="004149AC"/>
    <w:rsid w:val="004152E9"/>
    <w:rsid w:val="004163C2"/>
    <w:rsid w:val="004170BC"/>
    <w:rsid w:val="004178FC"/>
    <w:rsid w:val="00417B2D"/>
    <w:rsid w:val="00420743"/>
    <w:rsid w:val="00420C43"/>
    <w:rsid w:val="00420E93"/>
    <w:rsid w:val="00421BF9"/>
    <w:rsid w:val="00422296"/>
    <w:rsid w:val="00422898"/>
    <w:rsid w:val="00423361"/>
    <w:rsid w:val="00423A07"/>
    <w:rsid w:val="00423E90"/>
    <w:rsid w:val="00424A7A"/>
    <w:rsid w:val="00424B28"/>
    <w:rsid w:val="004251B9"/>
    <w:rsid w:val="004256A8"/>
    <w:rsid w:val="004271A3"/>
    <w:rsid w:val="00427A4F"/>
    <w:rsid w:val="004325EF"/>
    <w:rsid w:val="00432FB3"/>
    <w:rsid w:val="004330C8"/>
    <w:rsid w:val="0043340B"/>
    <w:rsid w:val="00434091"/>
    <w:rsid w:val="00434D71"/>
    <w:rsid w:val="00434F09"/>
    <w:rsid w:val="004368C3"/>
    <w:rsid w:val="00437B6F"/>
    <w:rsid w:val="00437D1E"/>
    <w:rsid w:val="00437DF5"/>
    <w:rsid w:val="00437FB3"/>
    <w:rsid w:val="00440304"/>
    <w:rsid w:val="0044057F"/>
    <w:rsid w:val="004408CD"/>
    <w:rsid w:val="004409E9"/>
    <w:rsid w:val="00441550"/>
    <w:rsid w:val="00441C8D"/>
    <w:rsid w:val="00441D25"/>
    <w:rsid w:val="00442C21"/>
    <w:rsid w:val="00442C75"/>
    <w:rsid w:val="00442F2A"/>
    <w:rsid w:val="0044312F"/>
    <w:rsid w:val="0044323F"/>
    <w:rsid w:val="0044357C"/>
    <w:rsid w:val="004446BA"/>
    <w:rsid w:val="004447AE"/>
    <w:rsid w:val="004451BB"/>
    <w:rsid w:val="00445210"/>
    <w:rsid w:val="004458E1"/>
    <w:rsid w:val="00445FEB"/>
    <w:rsid w:val="00446454"/>
    <w:rsid w:val="004466F0"/>
    <w:rsid w:val="004469C8"/>
    <w:rsid w:val="004469DF"/>
    <w:rsid w:val="00447100"/>
    <w:rsid w:val="0044722E"/>
    <w:rsid w:val="00447625"/>
    <w:rsid w:val="00447913"/>
    <w:rsid w:val="00447B02"/>
    <w:rsid w:val="00447C88"/>
    <w:rsid w:val="00451A1A"/>
    <w:rsid w:val="00451E9E"/>
    <w:rsid w:val="00452118"/>
    <w:rsid w:val="00452277"/>
    <w:rsid w:val="00452542"/>
    <w:rsid w:val="00452BF3"/>
    <w:rsid w:val="00453389"/>
    <w:rsid w:val="004535EE"/>
    <w:rsid w:val="00453B1E"/>
    <w:rsid w:val="0045465F"/>
    <w:rsid w:val="00454802"/>
    <w:rsid w:val="00454E60"/>
    <w:rsid w:val="00454FBF"/>
    <w:rsid w:val="00455F4E"/>
    <w:rsid w:val="004562D4"/>
    <w:rsid w:val="004575C7"/>
    <w:rsid w:val="00460012"/>
    <w:rsid w:val="00460441"/>
    <w:rsid w:val="00460591"/>
    <w:rsid w:val="00460669"/>
    <w:rsid w:val="0046189C"/>
    <w:rsid w:val="0046196D"/>
    <w:rsid w:val="00462283"/>
    <w:rsid w:val="00463425"/>
    <w:rsid w:val="004637B5"/>
    <w:rsid w:val="00463B1A"/>
    <w:rsid w:val="00464297"/>
    <w:rsid w:val="0046509D"/>
    <w:rsid w:val="004651F7"/>
    <w:rsid w:val="00466928"/>
    <w:rsid w:val="00466AB1"/>
    <w:rsid w:val="0046779B"/>
    <w:rsid w:val="00467CC0"/>
    <w:rsid w:val="00467E4F"/>
    <w:rsid w:val="004704FC"/>
    <w:rsid w:val="004711CE"/>
    <w:rsid w:val="00471A10"/>
    <w:rsid w:val="00471CFB"/>
    <w:rsid w:val="00471D95"/>
    <w:rsid w:val="00472CCC"/>
    <w:rsid w:val="004739AE"/>
    <w:rsid w:val="00473C72"/>
    <w:rsid w:val="00475F60"/>
    <w:rsid w:val="0047613C"/>
    <w:rsid w:val="00476364"/>
    <w:rsid w:val="00477402"/>
    <w:rsid w:val="00477C0F"/>
    <w:rsid w:val="00477C53"/>
    <w:rsid w:val="00477FD1"/>
    <w:rsid w:val="00480DAE"/>
    <w:rsid w:val="00480F6C"/>
    <w:rsid w:val="00480FD6"/>
    <w:rsid w:val="0048145C"/>
    <w:rsid w:val="0048156B"/>
    <w:rsid w:val="00481EF2"/>
    <w:rsid w:val="004832C4"/>
    <w:rsid w:val="004848FA"/>
    <w:rsid w:val="00484A3D"/>
    <w:rsid w:val="00484A7D"/>
    <w:rsid w:val="00485293"/>
    <w:rsid w:val="00485606"/>
    <w:rsid w:val="00485910"/>
    <w:rsid w:val="00485B4A"/>
    <w:rsid w:val="00485CE5"/>
    <w:rsid w:val="00486544"/>
    <w:rsid w:val="0048714D"/>
    <w:rsid w:val="00490A0F"/>
    <w:rsid w:val="0049157B"/>
    <w:rsid w:val="00491910"/>
    <w:rsid w:val="0049288E"/>
    <w:rsid w:val="00493692"/>
    <w:rsid w:val="00493A3C"/>
    <w:rsid w:val="004941E5"/>
    <w:rsid w:val="00494CE1"/>
    <w:rsid w:val="004952E5"/>
    <w:rsid w:val="00495465"/>
    <w:rsid w:val="00495EE0"/>
    <w:rsid w:val="0049699A"/>
    <w:rsid w:val="004975A5"/>
    <w:rsid w:val="00497729"/>
    <w:rsid w:val="00497B59"/>
    <w:rsid w:val="004A0814"/>
    <w:rsid w:val="004A0FEE"/>
    <w:rsid w:val="004A12DA"/>
    <w:rsid w:val="004A36FC"/>
    <w:rsid w:val="004A4190"/>
    <w:rsid w:val="004A53E6"/>
    <w:rsid w:val="004A657A"/>
    <w:rsid w:val="004A6944"/>
    <w:rsid w:val="004A6B05"/>
    <w:rsid w:val="004A6BC5"/>
    <w:rsid w:val="004A6F83"/>
    <w:rsid w:val="004A72CB"/>
    <w:rsid w:val="004A753B"/>
    <w:rsid w:val="004A7660"/>
    <w:rsid w:val="004A7B82"/>
    <w:rsid w:val="004A7CCA"/>
    <w:rsid w:val="004A7CDD"/>
    <w:rsid w:val="004B03DB"/>
    <w:rsid w:val="004B0C24"/>
    <w:rsid w:val="004B0CEF"/>
    <w:rsid w:val="004B0F36"/>
    <w:rsid w:val="004B12CA"/>
    <w:rsid w:val="004B1338"/>
    <w:rsid w:val="004B14CB"/>
    <w:rsid w:val="004B1B36"/>
    <w:rsid w:val="004B2E78"/>
    <w:rsid w:val="004B3614"/>
    <w:rsid w:val="004B3E83"/>
    <w:rsid w:val="004B42CE"/>
    <w:rsid w:val="004B4494"/>
    <w:rsid w:val="004B486C"/>
    <w:rsid w:val="004B4A4A"/>
    <w:rsid w:val="004B527F"/>
    <w:rsid w:val="004B5594"/>
    <w:rsid w:val="004B6FD6"/>
    <w:rsid w:val="004C0E13"/>
    <w:rsid w:val="004C1D43"/>
    <w:rsid w:val="004C1D8F"/>
    <w:rsid w:val="004C2151"/>
    <w:rsid w:val="004C3158"/>
    <w:rsid w:val="004C32FC"/>
    <w:rsid w:val="004C3C5E"/>
    <w:rsid w:val="004C4307"/>
    <w:rsid w:val="004C4550"/>
    <w:rsid w:val="004C498A"/>
    <w:rsid w:val="004C49DA"/>
    <w:rsid w:val="004C5722"/>
    <w:rsid w:val="004C57F1"/>
    <w:rsid w:val="004C5A65"/>
    <w:rsid w:val="004C5D91"/>
    <w:rsid w:val="004C6227"/>
    <w:rsid w:val="004C63FF"/>
    <w:rsid w:val="004C651D"/>
    <w:rsid w:val="004C68B1"/>
    <w:rsid w:val="004C691D"/>
    <w:rsid w:val="004C7344"/>
    <w:rsid w:val="004C73C0"/>
    <w:rsid w:val="004C7664"/>
    <w:rsid w:val="004C796F"/>
    <w:rsid w:val="004D0742"/>
    <w:rsid w:val="004D0800"/>
    <w:rsid w:val="004D0860"/>
    <w:rsid w:val="004D099B"/>
    <w:rsid w:val="004D0BAD"/>
    <w:rsid w:val="004D0C3F"/>
    <w:rsid w:val="004D27FC"/>
    <w:rsid w:val="004D2DF0"/>
    <w:rsid w:val="004D2EAE"/>
    <w:rsid w:val="004D37D6"/>
    <w:rsid w:val="004D3905"/>
    <w:rsid w:val="004D3946"/>
    <w:rsid w:val="004D489A"/>
    <w:rsid w:val="004D6CBE"/>
    <w:rsid w:val="004D7139"/>
    <w:rsid w:val="004D7437"/>
    <w:rsid w:val="004D7AB8"/>
    <w:rsid w:val="004E0178"/>
    <w:rsid w:val="004E0AD3"/>
    <w:rsid w:val="004E1797"/>
    <w:rsid w:val="004E1CD2"/>
    <w:rsid w:val="004E22A2"/>
    <w:rsid w:val="004E2957"/>
    <w:rsid w:val="004E2D6C"/>
    <w:rsid w:val="004E3551"/>
    <w:rsid w:val="004E37F9"/>
    <w:rsid w:val="004E3E1D"/>
    <w:rsid w:val="004E4790"/>
    <w:rsid w:val="004E4AE3"/>
    <w:rsid w:val="004E51EA"/>
    <w:rsid w:val="004E52F3"/>
    <w:rsid w:val="004E5583"/>
    <w:rsid w:val="004E568C"/>
    <w:rsid w:val="004E5708"/>
    <w:rsid w:val="004E5F94"/>
    <w:rsid w:val="004E74A4"/>
    <w:rsid w:val="004F0654"/>
    <w:rsid w:val="004F0EAE"/>
    <w:rsid w:val="004F1C86"/>
    <w:rsid w:val="004F1CD3"/>
    <w:rsid w:val="004F2046"/>
    <w:rsid w:val="004F2595"/>
    <w:rsid w:val="004F2CC9"/>
    <w:rsid w:val="004F305B"/>
    <w:rsid w:val="004F406C"/>
    <w:rsid w:val="004F413E"/>
    <w:rsid w:val="004F41C7"/>
    <w:rsid w:val="004F43E7"/>
    <w:rsid w:val="004F4C55"/>
    <w:rsid w:val="004F5B96"/>
    <w:rsid w:val="004F6012"/>
    <w:rsid w:val="004F6670"/>
    <w:rsid w:val="004F6F10"/>
    <w:rsid w:val="004F7321"/>
    <w:rsid w:val="004F74EE"/>
    <w:rsid w:val="0050015C"/>
    <w:rsid w:val="00500581"/>
    <w:rsid w:val="005005B0"/>
    <w:rsid w:val="0050125F"/>
    <w:rsid w:val="0050245A"/>
    <w:rsid w:val="0050252A"/>
    <w:rsid w:val="00502C1E"/>
    <w:rsid w:val="005034AB"/>
    <w:rsid w:val="005035FF"/>
    <w:rsid w:val="0050370B"/>
    <w:rsid w:val="00503A2E"/>
    <w:rsid w:val="00503D19"/>
    <w:rsid w:val="0050468E"/>
    <w:rsid w:val="00505AB1"/>
    <w:rsid w:val="00505C8B"/>
    <w:rsid w:val="00506180"/>
    <w:rsid w:val="005063D4"/>
    <w:rsid w:val="00506610"/>
    <w:rsid w:val="00506796"/>
    <w:rsid w:val="0050687D"/>
    <w:rsid w:val="00506EF0"/>
    <w:rsid w:val="00507D7F"/>
    <w:rsid w:val="00511170"/>
    <w:rsid w:val="005138EF"/>
    <w:rsid w:val="00513E9E"/>
    <w:rsid w:val="005146E8"/>
    <w:rsid w:val="00514BB2"/>
    <w:rsid w:val="00515182"/>
    <w:rsid w:val="005154ED"/>
    <w:rsid w:val="00515918"/>
    <w:rsid w:val="00515B83"/>
    <w:rsid w:val="00516804"/>
    <w:rsid w:val="00516F3B"/>
    <w:rsid w:val="00517A55"/>
    <w:rsid w:val="005201D5"/>
    <w:rsid w:val="0052165D"/>
    <w:rsid w:val="00521A92"/>
    <w:rsid w:val="00521A9D"/>
    <w:rsid w:val="00521AC3"/>
    <w:rsid w:val="00521DD9"/>
    <w:rsid w:val="00523570"/>
    <w:rsid w:val="00523F67"/>
    <w:rsid w:val="0052473D"/>
    <w:rsid w:val="00524C32"/>
    <w:rsid w:val="00524E00"/>
    <w:rsid w:val="005255FB"/>
    <w:rsid w:val="0052567E"/>
    <w:rsid w:val="00525804"/>
    <w:rsid w:val="00525FD5"/>
    <w:rsid w:val="00526392"/>
    <w:rsid w:val="0052706A"/>
    <w:rsid w:val="005272B8"/>
    <w:rsid w:val="00530231"/>
    <w:rsid w:val="00530F9C"/>
    <w:rsid w:val="00531101"/>
    <w:rsid w:val="00531185"/>
    <w:rsid w:val="005311BD"/>
    <w:rsid w:val="005323D4"/>
    <w:rsid w:val="00532797"/>
    <w:rsid w:val="00532E26"/>
    <w:rsid w:val="00533BA9"/>
    <w:rsid w:val="00533ED1"/>
    <w:rsid w:val="0053427E"/>
    <w:rsid w:val="00534E1B"/>
    <w:rsid w:val="00535060"/>
    <w:rsid w:val="005357F8"/>
    <w:rsid w:val="00535C9E"/>
    <w:rsid w:val="00536BD1"/>
    <w:rsid w:val="00536D1B"/>
    <w:rsid w:val="00536E15"/>
    <w:rsid w:val="005374B1"/>
    <w:rsid w:val="00537627"/>
    <w:rsid w:val="00537AE6"/>
    <w:rsid w:val="00537C76"/>
    <w:rsid w:val="00537D2A"/>
    <w:rsid w:val="0054090A"/>
    <w:rsid w:val="00541870"/>
    <w:rsid w:val="00541B62"/>
    <w:rsid w:val="0054218B"/>
    <w:rsid w:val="0054238D"/>
    <w:rsid w:val="0054258A"/>
    <w:rsid w:val="00542C6E"/>
    <w:rsid w:val="00543604"/>
    <w:rsid w:val="0054424D"/>
    <w:rsid w:val="00544ED1"/>
    <w:rsid w:val="00544F59"/>
    <w:rsid w:val="00545038"/>
    <w:rsid w:val="00545588"/>
    <w:rsid w:val="00545F07"/>
    <w:rsid w:val="00547B4C"/>
    <w:rsid w:val="00547F3D"/>
    <w:rsid w:val="00550004"/>
    <w:rsid w:val="005502FD"/>
    <w:rsid w:val="00550EA1"/>
    <w:rsid w:val="00550EAC"/>
    <w:rsid w:val="005518A4"/>
    <w:rsid w:val="00551E6A"/>
    <w:rsid w:val="00551F1F"/>
    <w:rsid w:val="00551F99"/>
    <w:rsid w:val="0055201B"/>
    <w:rsid w:val="00552536"/>
    <w:rsid w:val="005528E5"/>
    <w:rsid w:val="00552BF6"/>
    <w:rsid w:val="00552C98"/>
    <w:rsid w:val="005531E4"/>
    <w:rsid w:val="00553FF8"/>
    <w:rsid w:val="00554AA5"/>
    <w:rsid w:val="0055575D"/>
    <w:rsid w:val="0055589D"/>
    <w:rsid w:val="005559BE"/>
    <w:rsid w:val="00555C7F"/>
    <w:rsid w:val="00556726"/>
    <w:rsid w:val="00556B78"/>
    <w:rsid w:val="00556EE7"/>
    <w:rsid w:val="005571F9"/>
    <w:rsid w:val="0055726E"/>
    <w:rsid w:val="005573A6"/>
    <w:rsid w:val="0055744D"/>
    <w:rsid w:val="00557A15"/>
    <w:rsid w:val="00557A97"/>
    <w:rsid w:val="00557ACF"/>
    <w:rsid w:val="00557D5B"/>
    <w:rsid w:val="00560038"/>
    <w:rsid w:val="00560307"/>
    <w:rsid w:val="00560437"/>
    <w:rsid w:val="00560DDA"/>
    <w:rsid w:val="00561669"/>
    <w:rsid w:val="005617B6"/>
    <w:rsid w:val="00561A28"/>
    <w:rsid w:val="00561D28"/>
    <w:rsid w:val="00561DBD"/>
    <w:rsid w:val="00561F4D"/>
    <w:rsid w:val="00561FD3"/>
    <w:rsid w:val="00562083"/>
    <w:rsid w:val="00562B03"/>
    <w:rsid w:val="00563446"/>
    <w:rsid w:val="0056384F"/>
    <w:rsid w:val="00563F0F"/>
    <w:rsid w:val="00564161"/>
    <w:rsid w:val="005652EE"/>
    <w:rsid w:val="00565743"/>
    <w:rsid w:val="00565A77"/>
    <w:rsid w:val="00565F54"/>
    <w:rsid w:val="00566890"/>
    <w:rsid w:val="00566AE5"/>
    <w:rsid w:val="005671EC"/>
    <w:rsid w:val="00567593"/>
    <w:rsid w:val="00567B9D"/>
    <w:rsid w:val="0057058A"/>
    <w:rsid w:val="00570888"/>
    <w:rsid w:val="00570DDA"/>
    <w:rsid w:val="00572028"/>
    <w:rsid w:val="005736AA"/>
    <w:rsid w:val="00573B63"/>
    <w:rsid w:val="00574C42"/>
    <w:rsid w:val="00574E34"/>
    <w:rsid w:val="0057575B"/>
    <w:rsid w:val="00575DF1"/>
    <w:rsid w:val="005768EC"/>
    <w:rsid w:val="005769A7"/>
    <w:rsid w:val="00580433"/>
    <w:rsid w:val="00580DBA"/>
    <w:rsid w:val="0058146D"/>
    <w:rsid w:val="00581BEA"/>
    <w:rsid w:val="00581E02"/>
    <w:rsid w:val="00582DAE"/>
    <w:rsid w:val="00582FC4"/>
    <w:rsid w:val="005837B4"/>
    <w:rsid w:val="005838D0"/>
    <w:rsid w:val="005840C2"/>
    <w:rsid w:val="00584522"/>
    <w:rsid w:val="00584CCD"/>
    <w:rsid w:val="00585047"/>
    <w:rsid w:val="005850B3"/>
    <w:rsid w:val="00585223"/>
    <w:rsid w:val="005852A3"/>
    <w:rsid w:val="00585580"/>
    <w:rsid w:val="00585C7E"/>
    <w:rsid w:val="005863C9"/>
    <w:rsid w:val="00586685"/>
    <w:rsid w:val="00586A51"/>
    <w:rsid w:val="005877F9"/>
    <w:rsid w:val="005903E5"/>
    <w:rsid w:val="00590749"/>
    <w:rsid w:val="00591A43"/>
    <w:rsid w:val="00591C00"/>
    <w:rsid w:val="00591EC9"/>
    <w:rsid w:val="0059275D"/>
    <w:rsid w:val="0059291C"/>
    <w:rsid w:val="005948E1"/>
    <w:rsid w:val="00595B70"/>
    <w:rsid w:val="0059613A"/>
    <w:rsid w:val="00596FED"/>
    <w:rsid w:val="005971CA"/>
    <w:rsid w:val="005976A8"/>
    <w:rsid w:val="005A02BB"/>
    <w:rsid w:val="005A0482"/>
    <w:rsid w:val="005A0EB1"/>
    <w:rsid w:val="005A1FD5"/>
    <w:rsid w:val="005A2416"/>
    <w:rsid w:val="005A2732"/>
    <w:rsid w:val="005A32B1"/>
    <w:rsid w:val="005A3306"/>
    <w:rsid w:val="005A3D11"/>
    <w:rsid w:val="005A4230"/>
    <w:rsid w:val="005A5311"/>
    <w:rsid w:val="005A5B13"/>
    <w:rsid w:val="005A679B"/>
    <w:rsid w:val="005A68E1"/>
    <w:rsid w:val="005A73B5"/>
    <w:rsid w:val="005A761D"/>
    <w:rsid w:val="005B00FD"/>
    <w:rsid w:val="005B0684"/>
    <w:rsid w:val="005B1C24"/>
    <w:rsid w:val="005B1F26"/>
    <w:rsid w:val="005B21A4"/>
    <w:rsid w:val="005B2258"/>
    <w:rsid w:val="005B281C"/>
    <w:rsid w:val="005B2870"/>
    <w:rsid w:val="005B2C84"/>
    <w:rsid w:val="005B2FE2"/>
    <w:rsid w:val="005B3284"/>
    <w:rsid w:val="005B360E"/>
    <w:rsid w:val="005B37CB"/>
    <w:rsid w:val="005B3853"/>
    <w:rsid w:val="005B3DDE"/>
    <w:rsid w:val="005B3DE1"/>
    <w:rsid w:val="005B48C4"/>
    <w:rsid w:val="005B4CB2"/>
    <w:rsid w:val="005B52F9"/>
    <w:rsid w:val="005B53DD"/>
    <w:rsid w:val="005B585C"/>
    <w:rsid w:val="005B65BD"/>
    <w:rsid w:val="005B7D9E"/>
    <w:rsid w:val="005C0D4F"/>
    <w:rsid w:val="005C220A"/>
    <w:rsid w:val="005C390C"/>
    <w:rsid w:val="005C4218"/>
    <w:rsid w:val="005C4357"/>
    <w:rsid w:val="005C4D2B"/>
    <w:rsid w:val="005C55A3"/>
    <w:rsid w:val="005C5ADC"/>
    <w:rsid w:val="005C608F"/>
    <w:rsid w:val="005C6572"/>
    <w:rsid w:val="005C66B4"/>
    <w:rsid w:val="005C7233"/>
    <w:rsid w:val="005C77D9"/>
    <w:rsid w:val="005C7A03"/>
    <w:rsid w:val="005C7D88"/>
    <w:rsid w:val="005D0220"/>
    <w:rsid w:val="005D0FBA"/>
    <w:rsid w:val="005D2554"/>
    <w:rsid w:val="005D3021"/>
    <w:rsid w:val="005D3210"/>
    <w:rsid w:val="005D37CE"/>
    <w:rsid w:val="005D3AA4"/>
    <w:rsid w:val="005D3E7F"/>
    <w:rsid w:val="005D5427"/>
    <w:rsid w:val="005D6D8D"/>
    <w:rsid w:val="005D6F5F"/>
    <w:rsid w:val="005D76C4"/>
    <w:rsid w:val="005D7E20"/>
    <w:rsid w:val="005E04AB"/>
    <w:rsid w:val="005E07ED"/>
    <w:rsid w:val="005E0BB4"/>
    <w:rsid w:val="005E0C93"/>
    <w:rsid w:val="005E2638"/>
    <w:rsid w:val="005E277C"/>
    <w:rsid w:val="005E34AB"/>
    <w:rsid w:val="005E4264"/>
    <w:rsid w:val="005E44C3"/>
    <w:rsid w:val="005E47B5"/>
    <w:rsid w:val="005E5BE9"/>
    <w:rsid w:val="005E5EAD"/>
    <w:rsid w:val="005E6658"/>
    <w:rsid w:val="005E666D"/>
    <w:rsid w:val="005E6C58"/>
    <w:rsid w:val="005E705F"/>
    <w:rsid w:val="005E781D"/>
    <w:rsid w:val="005F1378"/>
    <w:rsid w:val="005F2102"/>
    <w:rsid w:val="005F35A2"/>
    <w:rsid w:val="005F36C2"/>
    <w:rsid w:val="005F36CE"/>
    <w:rsid w:val="005F3887"/>
    <w:rsid w:val="005F3D66"/>
    <w:rsid w:val="005F3E9D"/>
    <w:rsid w:val="005F43DE"/>
    <w:rsid w:val="005F5233"/>
    <w:rsid w:val="005F5335"/>
    <w:rsid w:val="005F5F8F"/>
    <w:rsid w:val="005F6E5E"/>
    <w:rsid w:val="005F733B"/>
    <w:rsid w:val="005F740D"/>
    <w:rsid w:val="005F7A7C"/>
    <w:rsid w:val="00600203"/>
    <w:rsid w:val="006002BF"/>
    <w:rsid w:val="00600E21"/>
    <w:rsid w:val="0060112F"/>
    <w:rsid w:val="00601DE8"/>
    <w:rsid w:val="0060278E"/>
    <w:rsid w:val="00602CB7"/>
    <w:rsid w:val="00603235"/>
    <w:rsid w:val="0060366C"/>
    <w:rsid w:val="00603726"/>
    <w:rsid w:val="00603F5E"/>
    <w:rsid w:val="00604F11"/>
    <w:rsid w:val="006055D3"/>
    <w:rsid w:val="00605823"/>
    <w:rsid w:val="00605D09"/>
    <w:rsid w:val="0060613A"/>
    <w:rsid w:val="006064CA"/>
    <w:rsid w:val="0060660C"/>
    <w:rsid w:val="00610495"/>
    <w:rsid w:val="0061171E"/>
    <w:rsid w:val="00611DF2"/>
    <w:rsid w:val="006124DD"/>
    <w:rsid w:val="00612CB8"/>
    <w:rsid w:val="006133F2"/>
    <w:rsid w:val="00613C9E"/>
    <w:rsid w:val="00613F07"/>
    <w:rsid w:val="0061411C"/>
    <w:rsid w:val="0061479A"/>
    <w:rsid w:val="00614BAF"/>
    <w:rsid w:val="00614D49"/>
    <w:rsid w:val="00615849"/>
    <w:rsid w:val="006159C1"/>
    <w:rsid w:val="00615DC7"/>
    <w:rsid w:val="00616CC1"/>
    <w:rsid w:val="0061740D"/>
    <w:rsid w:val="00617557"/>
    <w:rsid w:val="006177D3"/>
    <w:rsid w:val="00620279"/>
    <w:rsid w:val="00620815"/>
    <w:rsid w:val="00620BF2"/>
    <w:rsid w:val="00620D2B"/>
    <w:rsid w:val="0062177D"/>
    <w:rsid w:val="006221A7"/>
    <w:rsid w:val="00623097"/>
    <w:rsid w:val="006231D3"/>
    <w:rsid w:val="006232A2"/>
    <w:rsid w:val="00623564"/>
    <w:rsid w:val="006236E7"/>
    <w:rsid w:val="006236F4"/>
    <w:rsid w:val="0062378A"/>
    <w:rsid w:val="0062394B"/>
    <w:rsid w:val="006239A8"/>
    <w:rsid w:val="00623D6F"/>
    <w:rsid w:val="00624274"/>
    <w:rsid w:val="00624646"/>
    <w:rsid w:val="00624791"/>
    <w:rsid w:val="00625A91"/>
    <w:rsid w:val="00626224"/>
    <w:rsid w:val="00626556"/>
    <w:rsid w:val="0062710C"/>
    <w:rsid w:val="00627B36"/>
    <w:rsid w:val="006301E2"/>
    <w:rsid w:val="006303D1"/>
    <w:rsid w:val="00630BAE"/>
    <w:rsid w:val="00631FEB"/>
    <w:rsid w:val="006322A1"/>
    <w:rsid w:val="00632CC0"/>
    <w:rsid w:val="00632E6D"/>
    <w:rsid w:val="006343BB"/>
    <w:rsid w:val="0063454A"/>
    <w:rsid w:val="00634965"/>
    <w:rsid w:val="00635428"/>
    <w:rsid w:val="00635458"/>
    <w:rsid w:val="00635CB8"/>
    <w:rsid w:val="00635EA2"/>
    <w:rsid w:val="006363C1"/>
    <w:rsid w:val="0063679C"/>
    <w:rsid w:val="00636AC4"/>
    <w:rsid w:val="0063733F"/>
    <w:rsid w:val="00637F04"/>
    <w:rsid w:val="00637FC4"/>
    <w:rsid w:val="00637FE6"/>
    <w:rsid w:val="00640DF1"/>
    <w:rsid w:val="00640EE2"/>
    <w:rsid w:val="006411B6"/>
    <w:rsid w:val="006413C2"/>
    <w:rsid w:val="006413F3"/>
    <w:rsid w:val="006414D1"/>
    <w:rsid w:val="00641807"/>
    <w:rsid w:val="0064214D"/>
    <w:rsid w:val="00642227"/>
    <w:rsid w:val="00642700"/>
    <w:rsid w:val="006432C2"/>
    <w:rsid w:val="006438E3"/>
    <w:rsid w:val="0064394C"/>
    <w:rsid w:val="00643A80"/>
    <w:rsid w:val="00643C43"/>
    <w:rsid w:val="00643C4A"/>
    <w:rsid w:val="00643DAE"/>
    <w:rsid w:val="00644136"/>
    <w:rsid w:val="00646F7A"/>
    <w:rsid w:val="00650175"/>
    <w:rsid w:val="00650391"/>
    <w:rsid w:val="00650D8C"/>
    <w:rsid w:val="00652157"/>
    <w:rsid w:val="006526C0"/>
    <w:rsid w:val="00652B05"/>
    <w:rsid w:val="00652D22"/>
    <w:rsid w:val="00653CBB"/>
    <w:rsid w:val="0065434A"/>
    <w:rsid w:val="006546D3"/>
    <w:rsid w:val="00654BF9"/>
    <w:rsid w:val="006550C4"/>
    <w:rsid w:val="00655753"/>
    <w:rsid w:val="006564D7"/>
    <w:rsid w:val="00656598"/>
    <w:rsid w:val="00656C30"/>
    <w:rsid w:val="00656D16"/>
    <w:rsid w:val="00656E17"/>
    <w:rsid w:val="00660085"/>
    <w:rsid w:val="00660170"/>
    <w:rsid w:val="00660181"/>
    <w:rsid w:val="006609FF"/>
    <w:rsid w:val="00660B7A"/>
    <w:rsid w:val="006611A9"/>
    <w:rsid w:val="00661200"/>
    <w:rsid w:val="00661710"/>
    <w:rsid w:val="00661993"/>
    <w:rsid w:val="00661C71"/>
    <w:rsid w:val="006621A9"/>
    <w:rsid w:val="006621EA"/>
    <w:rsid w:val="00662625"/>
    <w:rsid w:val="0066265B"/>
    <w:rsid w:val="00662EA8"/>
    <w:rsid w:val="00664940"/>
    <w:rsid w:val="00665C26"/>
    <w:rsid w:val="00666F90"/>
    <w:rsid w:val="006670F1"/>
    <w:rsid w:val="00667487"/>
    <w:rsid w:val="00667489"/>
    <w:rsid w:val="00667C28"/>
    <w:rsid w:val="00667C9B"/>
    <w:rsid w:val="00667FC9"/>
    <w:rsid w:val="0067086C"/>
    <w:rsid w:val="00670AC6"/>
    <w:rsid w:val="00670E7C"/>
    <w:rsid w:val="006719A1"/>
    <w:rsid w:val="00671AA6"/>
    <w:rsid w:val="0067245C"/>
    <w:rsid w:val="0067297E"/>
    <w:rsid w:val="00672B4D"/>
    <w:rsid w:val="00672E39"/>
    <w:rsid w:val="006738B6"/>
    <w:rsid w:val="00673C41"/>
    <w:rsid w:val="00674AFC"/>
    <w:rsid w:val="0067637B"/>
    <w:rsid w:val="00676F09"/>
    <w:rsid w:val="006774E1"/>
    <w:rsid w:val="0068002C"/>
    <w:rsid w:val="0068012F"/>
    <w:rsid w:val="00680E80"/>
    <w:rsid w:val="00681017"/>
    <w:rsid w:val="0068198B"/>
    <w:rsid w:val="00681BD8"/>
    <w:rsid w:val="00682662"/>
    <w:rsid w:val="00682C2B"/>
    <w:rsid w:val="00684400"/>
    <w:rsid w:val="0068481D"/>
    <w:rsid w:val="006849CC"/>
    <w:rsid w:val="006850C4"/>
    <w:rsid w:val="00687412"/>
    <w:rsid w:val="00687496"/>
    <w:rsid w:val="00687B14"/>
    <w:rsid w:val="0069014C"/>
    <w:rsid w:val="00690768"/>
    <w:rsid w:val="00691672"/>
    <w:rsid w:val="00692773"/>
    <w:rsid w:val="00692D7C"/>
    <w:rsid w:val="00693224"/>
    <w:rsid w:val="00693229"/>
    <w:rsid w:val="00693483"/>
    <w:rsid w:val="0069398D"/>
    <w:rsid w:val="00694626"/>
    <w:rsid w:val="00694EEF"/>
    <w:rsid w:val="006953BE"/>
    <w:rsid w:val="006960DD"/>
    <w:rsid w:val="00696438"/>
    <w:rsid w:val="0069689E"/>
    <w:rsid w:val="00696DA1"/>
    <w:rsid w:val="00697128"/>
    <w:rsid w:val="00697278"/>
    <w:rsid w:val="006975A2"/>
    <w:rsid w:val="00697C16"/>
    <w:rsid w:val="006A0154"/>
    <w:rsid w:val="006A12BA"/>
    <w:rsid w:val="006A2F13"/>
    <w:rsid w:val="006A4D94"/>
    <w:rsid w:val="006A59BE"/>
    <w:rsid w:val="006A6A08"/>
    <w:rsid w:val="006A7EFF"/>
    <w:rsid w:val="006B0AD3"/>
    <w:rsid w:val="006B12AE"/>
    <w:rsid w:val="006B170F"/>
    <w:rsid w:val="006B1CAA"/>
    <w:rsid w:val="006B2147"/>
    <w:rsid w:val="006B276F"/>
    <w:rsid w:val="006B2E4A"/>
    <w:rsid w:val="006B2EEC"/>
    <w:rsid w:val="006B34AC"/>
    <w:rsid w:val="006B4499"/>
    <w:rsid w:val="006B47AD"/>
    <w:rsid w:val="006B4855"/>
    <w:rsid w:val="006B4A90"/>
    <w:rsid w:val="006B4FA1"/>
    <w:rsid w:val="006B6B5A"/>
    <w:rsid w:val="006B750D"/>
    <w:rsid w:val="006B77A8"/>
    <w:rsid w:val="006B7B07"/>
    <w:rsid w:val="006B7B26"/>
    <w:rsid w:val="006B7C6D"/>
    <w:rsid w:val="006B7D70"/>
    <w:rsid w:val="006B7E1E"/>
    <w:rsid w:val="006B7F15"/>
    <w:rsid w:val="006C05B6"/>
    <w:rsid w:val="006C13B9"/>
    <w:rsid w:val="006C15D7"/>
    <w:rsid w:val="006C160A"/>
    <w:rsid w:val="006C2259"/>
    <w:rsid w:val="006C2334"/>
    <w:rsid w:val="006C2C43"/>
    <w:rsid w:val="006C2FA3"/>
    <w:rsid w:val="006C37E3"/>
    <w:rsid w:val="006C5044"/>
    <w:rsid w:val="006C5B22"/>
    <w:rsid w:val="006C5CA0"/>
    <w:rsid w:val="006C773E"/>
    <w:rsid w:val="006D0486"/>
    <w:rsid w:val="006D0EAF"/>
    <w:rsid w:val="006D14B1"/>
    <w:rsid w:val="006D177D"/>
    <w:rsid w:val="006D1B38"/>
    <w:rsid w:val="006D1C27"/>
    <w:rsid w:val="006D2017"/>
    <w:rsid w:val="006D2173"/>
    <w:rsid w:val="006D2214"/>
    <w:rsid w:val="006D2453"/>
    <w:rsid w:val="006D2B3E"/>
    <w:rsid w:val="006D3095"/>
    <w:rsid w:val="006D3271"/>
    <w:rsid w:val="006D36A7"/>
    <w:rsid w:val="006D37BE"/>
    <w:rsid w:val="006D4269"/>
    <w:rsid w:val="006D46E3"/>
    <w:rsid w:val="006D49FA"/>
    <w:rsid w:val="006D4EA8"/>
    <w:rsid w:val="006D4EF8"/>
    <w:rsid w:val="006D5BF0"/>
    <w:rsid w:val="006D77FC"/>
    <w:rsid w:val="006D7C00"/>
    <w:rsid w:val="006D7FD0"/>
    <w:rsid w:val="006E0090"/>
    <w:rsid w:val="006E04FE"/>
    <w:rsid w:val="006E07AE"/>
    <w:rsid w:val="006E0A0E"/>
    <w:rsid w:val="006E0ECD"/>
    <w:rsid w:val="006E10EC"/>
    <w:rsid w:val="006E11AD"/>
    <w:rsid w:val="006E15C3"/>
    <w:rsid w:val="006E2F1D"/>
    <w:rsid w:val="006E36E8"/>
    <w:rsid w:val="006E3ABA"/>
    <w:rsid w:val="006E4257"/>
    <w:rsid w:val="006E4521"/>
    <w:rsid w:val="006E511A"/>
    <w:rsid w:val="006E5701"/>
    <w:rsid w:val="006E6965"/>
    <w:rsid w:val="006E7A6F"/>
    <w:rsid w:val="006E7F88"/>
    <w:rsid w:val="006F0C2C"/>
    <w:rsid w:val="006F0D8F"/>
    <w:rsid w:val="006F1934"/>
    <w:rsid w:val="006F2312"/>
    <w:rsid w:val="006F2703"/>
    <w:rsid w:val="006F2D92"/>
    <w:rsid w:val="006F31AD"/>
    <w:rsid w:val="006F31F4"/>
    <w:rsid w:val="006F32BA"/>
    <w:rsid w:val="006F36A0"/>
    <w:rsid w:val="006F36AC"/>
    <w:rsid w:val="006F3ABD"/>
    <w:rsid w:val="006F4BA2"/>
    <w:rsid w:val="006F5523"/>
    <w:rsid w:val="006F575A"/>
    <w:rsid w:val="006F5D30"/>
    <w:rsid w:val="006F5E4B"/>
    <w:rsid w:val="006F6032"/>
    <w:rsid w:val="006F67CC"/>
    <w:rsid w:val="006F74F0"/>
    <w:rsid w:val="006F7725"/>
    <w:rsid w:val="006F7A18"/>
    <w:rsid w:val="006F7E58"/>
    <w:rsid w:val="006F7FBD"/>
    <w:rsid w:val="0070122C"/>
    <w:rsid w:val="00702BAB"/>
    <w:rsid w:val="007033E4"/>
    <w:rsid w:val="00703FDD"/>
    <w:rsid w:val="007040D5"/>
    <w:rsid w:val="007047FA"/>
    <w:rsid w:val="00704873"/>
    <w:rsid w:val="0070558D"/>
    <w:rsid w:val="00705894"/>
    <w:rsid w:val="0070594C"/>
    <w:rsid w:val="00705F04"/>
    <w:rsid w:val="00707F50"/>
    <w:rsid w:val="00710701"/>
    <w:rsid w:val="0071389D"/>
    <w:rsid w:val="00713C53"/>
    <w:rsid w:val="00713DB9"/>
    <w:rsid w:val="00714030"/>
    <w:rsid w:val="00715491"/>
    <w:rsid w:val="00716168"/>
    <w:rsid w:val="00716B73"/>
    <w:rsid w:val="0071769B"/>
    <w:rsid w:val="00717B0A"/>
    <w:rsid w:val="00717C73"/>
    <w:rsid w:val="007216AA"/>
    <w:rsid w:val="00721EE5"/>
    <w:rsid w:val="0072222C"/>
    <w:rsid w:val="007224A5"/>
    <w:rsid w:val="00722C2D"/>
    <w:rsid w:val="00723049"/>
    <w:rsid w:val="00723F37"/>
    <w:rsid w:val="0072487E"/>
    <w:rsid w:val="007248C8"/>
    <w:rsid w:val="00724989"/>
    <w:rsid w:val="00724B0B"/>
    <w:rsid w:val="00724CFB"/>
    <w:rsid w:val="0072526E"/>
    <w:rsid w:val="007256BE"/>
    <w:rsid w:val="00726E71"/>
    <w:rsid w:val="0072766C"/>
    <w:rsid w:val="00727747"/>
    <w:rsid w:val="0072776A"/>
    <w:rsid w:val="0073017B"/>
    <w:rsid w:val="007318CA"/>
    <w:rsid w:val="007324EF"/>
    <w:rsid w:val="00732E58"/>
    <w:rsid w:val="00732ED2"/>
    <w:rsid w:val="00733346"/>
    <w:rsid w:val="007335AC"/>
    <w:rsid w:val="0073460C"/>
    <w:rsid w:val="00734AFA"/>
    <w:rsid w:val="00734F29"/>
    <w:rsid w:val="007358CD"/>
    <w:rsid w:val="007359CB"/>
    <w:rsid w:val="007360D6"/>
    <w:rsid w:val="0073671D"/>
    <w:rsid w:val="00737960"/>
    <w:rsid w:val="00737975"/>
    <w:rsid w:val="00737FA6"/>
    <w:rsid w:val="00740053"/>
    <w:rsid w:val="00740669"/>
    <w:rsid w:val="00740ABA"/>
    <w:rsid w:val="00741035"/>
    <w:rsid w:val="0074119E"/>
    <w:rsid w:val="0074148F"/>
    <w:rsid w:val="00742867"/>
    <w:rsid w:val="00742E09"/>
    <w:rsid w:val="00742F8C"/>
    <w:rsid w:val="00743943"/>
    <w:rsid w:val="007445BF"/>
    <w:rsid w:val="00744BBC"/>
    <w:rsid w:val="00745423"/>
    <w:rsid w:val="007455FD"/>
    <w:rsid w:val="00745811"/>
    <w:rsid w:val="00746090"/>
    <w:rsid w:val="00746ED0"/>
    <w:rsid w:val="007470EC"/>
    <w:rsid w:val="00747374"/>
    <w:rsid w:val="00747D8D"/>
    <w:rsid w:val="00747F56"/>
    <w:rsid w:val="00752012"/>
    <w:rsid w:val="00752033"/>
    <w:rsid w:val="00752D1F"/>
    <w:rsid w:val="00753851"/>
    <w:rsid w:val="00755EED"/>
    <w:rsid w:val="007561CB"/>
    <w:rsid w:val="00756CEB"/>
    <w:rsid w:val="00756F0A"/>
    <w:rsid w:val="00757A97"/>
    <w:rsid w:val="00757FE9"/>
    <w:rsid w:val="0076002A"/>
    <w:rsid w:val="007600EA"/>
    <w:rsid w:val="007605BB"/>
    <w:rsid w:val="00760E8C"/>
    <w:rsid w:val="00760ED2"/>
    <w:rsid w:val="00761041"/>
    <w:rsid w:val="00762406"/>
    <w:rsid w:val="00762566"/>
    <w:rsid w:val="00762AA2"/>
    <w:rsid w:val="00762AF7"/>
    <w:rsid w:val="0076338D"/>
    <w:rsid w:val="00763927"/>
    <w:rsid w:val="00763C97"/>
    <w:rsid w:val="0076417C"/>
    <w:rsid w:val="007646B0"/>
    <w:rsid w:val="007647C3"/>
    <w:rsid w:val="00764858"/>
    <w:rsid w:val="007649A8"/>
    <w:rsid w:val="00764B01"/>
    <w:rsid w:val="00764E73"/>
    <w:rsid w:val="00765768"/>
    <w:rsid w:val="00765D78"/>
    <w:rsid w:val="00766B4B"/>
    <w:rsid w:val="00766D6C"/>
    <w:rsid w:val="00767343"/>
    <w:rsid w:val="0076760B"/>
    <w:rsid w:val="0077038A"/>
    <w:rsid w:val="007707D3"/>
    <w:rsid w:val="00770CBB"/>
    <w:rsid w:val="00771093"/>
    <w:rsid w:val="007720A0"/>
    <w:rsid w:val="00772324"/>
    <w:rsid w:val="00772814"/>
    <w:rsid w:val="00773C48"/>
    <w:rsid w:val="00774022"/>
    <w:rsid w:val="007745B2"/>
    <w:rsid w:val="00774F97"/>
    <w:rsid w:val="00775046"/>
    <w:rsid w:val="007755BD"/>
    <w:rsid w:val="00775989"/>
    <w:rsid w:val="007764B0"/>
    <w:rsid w:val="007764F0"/>
    <w:rsid w:val="00776686"/>
    <w:rsid w:val="00776692"/>
    <w:rsid w:val="007772F3"/>
    <w:rsid w:val="00777E98"/>
    <w:rsid w:val="007804B1"/>
    <w:rsid w:val="00780E2C"/>
    <w:rsid w:val="0078120F"/>
    <w:rsid w:val="00781DF7"/>
    <w:rsid w:val="00782014"/>
    <w:rsid w:val="0078210E"/>
    <w:rsid w:val="00782C0C"/>
    <w:rsid w:val="00783B73"/>
    <w:rsid w:val="00783C3C"/>
    <w:rsid w:val="00783DA0"/>
    <w:rsid w:val="0078427E"/>
    <w:rsid w:val="007843EC"/>
    <w:rsid w:val="0078481C"/>
    <w:rsid w:val="007849BE"/>
    <w:rsid w:val="0078534F"/>
    <w:rsid w:val="00786F11"/>
    <w:rsid w:val="00787668"/>
    <w:rsid w:val="007878B2"/>
    <w:rsid w:val="00787912"/>
    <w:rsid w:val="00787BB3"/>
    <w:rsid w:val="00787CF8"/>
    <w:rsid w:val="007900FC"/>
    <w:rsid w:val="00790174"/>
    <w:rsid w:val="00790D50"/>
    <w:rsid w:val="00790DD7"/>
    <w:rsid w:val="007911FD"/>
    <w:rsid w:val="00791B05"/>
    <w:rsid w:val="00791D6E"/>
    <w:rsid w:val="00792A94"/>
    <w:rsid w:val="007932E3"/>
    <w:rsid w:val="00793AD9"/>
    <w:rsid w:val="00794355"/>
    <w:rsid w:val="007943FC"/>
    <w:rsid w:val="00794463"/>
    <w:rsid w:val="007946F2"/>
    <w:rsid w:val="0079492C"/>
    <w:rsid w:val="00795B43"/>
    <w:rsid w:val="007962FC"/>
    <w:rsid w:val="00796733"/>
    <w:rsid w:val="00796BEE"/>
    <w:rsid w:val="00796F69"/>
    <w:rsid w:val="007972D4"/>
    <w:rsid w:val="00797858"/>
    <w:rsid w:val="00797A3A"/>
    <w:rsid w:val="00797BA3"/>
    <w:rsid w:val="007A083F"/>
    <w:rsid w:val="007A0AD5"/>
    <w:rsid w:val="007A0B13"/>
    <w:rsid w:val="007A1560"/>
    <w:rsid w:val="007A2403"/>
    <w:rsid w:val="007A3207"/>
    <w:rsid w:val="007A39DD"/>
    <w:rsid w:val="007A3BA6"/>
    <w:rsid w:val="007A3D03"/>
    <w:rsid w:val="007A5716"/>
    <w:rsid w:val="007A5CBD"/>
    <w:rsid w:val="007A6134"/>
    <w:rsid w:val="007A6701"/>
    <w:rsid w:val="007A6E86"/>
    <w:rsid w:val="007A7102"/>
    <w:rsid w:val="007A7198"/>
    <w:rsid w:val="007B0522"/>
    <w:rsid w:val="007B0C1B"/>
    <w:rsid w:val="007B0C89"/>
    <w:rsid w:val="007B26A8"/>
    <w:rsid w:val="007B2C1F"/>
    <w:rsid w:val="007B2EA8"/>
    <w:rsid w:val="007B322F"/>
    <w:rsid w:val="007B3448"/>
    <w:rsid w:val="007B4E79"/>
    <w:rsid w:val="007B51B1"/>
    <w:rsid w:val="007B55DA"/>
    <w:rsid w:val="007B5C65"/>
    <w:rsid w:val="007B6106"/>
    <w:rsid w:val="007B6783"/>
    <w:rsid w:val="007B6CFF"/>
    <w:rsid w:val="007B6F73"/>
    <w:rsid w:val="007B7019"/>
    <w:rsid w:val="007B734C"/>
    <w:rsid w:val="007B7915"/>
    <w:rsid w:val="007B7A24"/>
    <w:rsid w:val="007B7BFF"/>
    <w:rsid w:val="007C0107"/>
    <w:rsid w:val="007C0219"/>
    <w:rsid w:val="007C063F"/>
    <w:rsid w:val="007C0AEA"/>
    <w:rsid w:val="007C0C4D"/>
    <w:rsid w:val="007C0D7B"/>
    <w:rsid w:val="007C1740"/>
    <w:rsid w:val="007C189C"/>
    <w:rsid w:val="007C240D"/>
    <w:rsid w:val="007C2596"/>
    <w:rsid w:val="007C3478"/>
    <w:rsid w:val="007C3ABD"/>
    <w:rsid w:val="007C3B6D"/>
    <w:rsid w:val="007C437E"/>
    <w:rsid w:val="007C5DC6"/>
    <w:rsid w:val="007C5F60"/>
    <w:rsid w:val="007C6BD9"/>
    <w:rsid w:val="007C77DC"/>
    <w:rsid w:val="007C7905"/>
    <w:rsid w:val="007C7B7A"/>
    <w:rsid w:val="007C7D65"/>
    <w:rsid w:val="007D042F"/>
    <w:rsid w:val="007D04E5"/>
    <w:rsid w:val="007D076B"/>
    <w:rsid w:val="007D084C"/>
    <w:rsid w:val="007D1697"/>
    <w:rsid w:val="007D1A46"/>
    <w:rsid w:val="007D20DC"/>
    <w:rsid w:val="007D27BC"/>
    <w:rsid w:val="007D3BD1"/>
    <w:rsid w:val="007D4875"/>
    <w:rsid w:val="007D4FEA"/>
    <w:rsid w:val="007D4FF2"/>
    <w:rsid w:val="007D5673"/>
    <w:rsid w:val="007D567C"/>
    <w:rsid w:val="007D60B0"/>
    <w:rsid w:val="007D6AE5"/>
    <w:rsid w:val="007D6DFD"/>
    <w:rsid w:val="007D6F24"/>
    <w:rsid w:val="007D76FC"/>
    <w:rsid w:val="007D7BFB"/>
    <w:rsid w:val="007E03F6"/>
    <w:rsid w:val="007E0D1D"/>
    <w:rsid w:val="007E0F4B"/>
    <w:rsid w:val="007E1539"/>
    <w:rsid w:val="007E1CDD"/>
    <w:rsid w:val="007E1D4D"/>
    <w:rsid w:val="007E1E7E"/>
    <w:rsid w:val="007E252D"/>
    <w:rsid w:val="007E2924"/>
    <w:rsid w:val="007E2E6B"/>
    <w:rsid w:val="007E3098"/>
    <w:rsid w:val="007E32F8"/>
    <w:rsid w:val="007E393A"/>
    <w:rsid w:val="007E3AEA"/>
    <w:rsid w:val="007E3B90"/>
    <w:rsid w:val="007E4EA5"/>
    <w:rsid w:val="007E521C"/>
    <w:rsid w:val="007E552C"/>
    <w:rsid w:val="007E56B5"/>
    <w:rsid w:val="007E58DB"/>
    <w:rsid w:val="007E72D2"/>
    <w:rsid w:val="007E7370"/>
    <w:rsid w:val="007E7517"/>
    <w:rsid w:val="007E79A3"/>
    <w:rsid w:val="007E7CCC"/>
    <w:rsid w:val="007F0912"/>
    <w:rsid w:val="007F0C83"/>
    <w:rsid w:val="007F0D72"/>
    <w:rsid w:val="007F125E"/>
    <w:rsid w:val="007F14D5"/>
    <w:rsid w:val="007F15FA"/>
    <w:rsid w:val="007F1E54"/>
    <w:rsid w:val="007F1FAB"/>
    <w:rsid w:val="007F2354"/>
    <w:rsid w:val="007F23B8"/>
    <w:rsid w:val="007F28B1"/>
    <w:rsid w:val="007F29ED"/>
    <w:rsid w:val="007F2F44"/>
    <w:rsid w:val="007F3184"/>
    <w:rsid w:val="007F355B"/>
    <w:rsid w:val="007F3581"/>
    <w:rsid w:val="007F3583"/>
    <w:rsid w:val="007F38DD"/>
    <w:rsid w:val="007F47D9"/>
    <w:rsid w:val="007F496C"/>
    <w:rsid w:val="007F577B"/>
    <w:rsid w:val="007F617C"/>
    <w:rsid w:val="007F6B3A"/>
    <w:rsid w:val="007F70C3"/>
    <w:rsid w:val="007F779A"/>
    <w:rsid w:val="0080004A"/>
    <w:rsid w:val="00800D20"/>
    <w:rsid w:val="00801159"/>
    <w:rsid w:val="0080140F"/>
    <w:rsid w:val="008014ED"/>
    <w:rsid w:val="00803202"/>
    <w:rsid w:val="00803A30"/>
    <w:rsid w:val="00803E09"/>
    <w:rsid w:val="00804074"/>
    <w:rsid w:val="00804311"/>
    <w:rsid w:val="0080449F"/>
    <w:rsid w:val="00805317"/>
    <w:rsid w:val="0080536E"/>
    <w:rsid w:val="00805AF9"/>
    <w:rsid w:val="00805D15"/>
    <w:rsid w:val="008060AE"/>
    <w:rsid w:val="00806E34"/>
    <w:rsid w:val="00807A9F"/>
    <w:rsid w:val="00807C6B"/>
    <w:rsid w:val="008116D4"/>
    <w:rsid w:val="00812162"/>
    <w:rsid w:val="00812340"/>
    <w:rsid w:val="00812A54"/>
    <w:rsid w:val="00812C05"/>
    <w:rsid w:val="008136C9"/>
    <w:rsid w:val="008142F7"/>
    <w:rsid w:val="008144E9"/>
    <w:rsid w:val="00814C36"/>
    <w:rsid w:val="0081506E"/>
    <w:rsid w:val="0081573A"/>
    <w:rsid w:val="00815AEE"/>
    <w:rsid w:val="0081607A"/>
    <w:rsid w:val="008169A2"/>
    <w:rsid w:val="00817712"/>
    <w:rsid w:val="00817F08"/>
    <w:rsid w:val="00820F25"/>
    <w:rsid w:val="008210C0"/>
    <w:rsid w:val="00821B96"/>
    <w:rsid w:val="0082253A"/>
    <w:rsid w:val="00822622"/>
    <w:rsid w:val="00822D35"/>
    <w:rsid w:val="008230A6"/>
    <w:rsid w:val="00823EA8"/>
    <w:rsid w:val="008255B4"/>
    <w:rsid w:val="008259EB"/>
    <w:rsid w:val="00825ADC"/>
    <w:rsid w:val="00825EEA"/>
    <w:rsid w:val="00826207"/>
    <w:rsid w:val="00826425"/>
    <w:rsid w:val="00826D21"/>
    <w:rsid w:val="00826EBE"/>
    <w:rsid w:val="00827522"/>
    <w:rsid w:val="00827B96"/>
    <w:rsid w:val="0083010F"/>
    <w:rsid w:val="00830500"/>
    <w:rsid w:val="00830D81"/>
    <w:rsid w:val="00830EF9"/>
    <w:rsid w:val="00831150"/>
    <w:rsid w:val="00831163"/>
    <w:rsid w:val="008323A9"/>
    <w:rsid w:val="008324D2"/>
    <w:rsid w:val="00833131"/>
    <w:rsid w:val="00833916"/>
    <w:rsid w:val="00834364"/>
    <w:rsid w:val="0083458B"/>
    <w:rsid w:val="0083469F"/>
    <w:rsid w:val="00835617"/>
    <w:rsid w:val="008367A0"/>
    <w:rsid w:val="00836C3A"/>
    <w:rsid w:val="0083754B"/>
    <w:rsid w:val="008375EB"/>
    <w:rsid w:val="00837882"/>
    <w:rsid w:val="008379B4"/>
    <w:rsid w:val="0084130C"/>
    <w:rsid w:val="00841DAE"/>
    <w:rsid w:val="00841F51"/>
    <w:rsid w:val="008424A4"/>
    <w:rsid w:val="00842A6B"/>
    <w:rsid w:val="008432A9"/>
    <w:rsid w:val="00843470"/>
    <w:rsid w:val="00843EC3"/>
    <w:rsid w:val="008450B5"/>
    <w:rsid w:val="00845147"/>
    <w:rsid w:val="0084576F"/>
    <w:rsid w:val="008462D2"/>
    <w:rsid w:val="00846950"/>
    <w:rsid w:val="00846D3C"/>
    <w:rsid w:val="008470D1"/>
    <w:rsid w:val="00847698"/>
    <w:rsid w:val="00847B98"/>
    <w:rsid w:val="0085002F"/>
    <w:rsid w:val="00850042"/>
    <w:rsid w:val="0085060A"/>
    <w:rsid w:val="00850757"/>
    <w:rsid w:val="00850AF0"/>
    <w:rsid w:val="00850B48"/>
    <w:rsid w:val="00850E96"/>
    <w:rsid w:val="00851875"/>
    <w:rsid w:val="008519CC"/>
    <w:rsid w:val="00852092"/>
    <w:rsid w:val="00852153"/>
    <w:rsid w:val="00852487"/>
    <w:rsid w:val="0085268E"/>
    <w:rsid w:val="00852C88"/>
    <w:rsid w:val="008532D6"/>
    <w:rsid w:val="008534F5"/>
    <w:rsid w:val="0085382F"/>
    <w:rsid w:val="008543B4"/>
    <w:rsid w:val="00854508"/>
    <w:rsid w:val="00854523"/>
    <w:rsid w:val="00854811"/>
    <w:rsid w:val="008549DB"/>
    <w:rsid w:val="00854C11"/>
    <w:rsid w:val="0085539F"/>
    <w:rsid w:val="0085582E"/>
    <w:rsid w:val="00855BC8"/>
    <w:rsid w:val="00855C1A"/>
    <w:rsid w:val="00856729"/>
    <w:rsid w:val="00856A9E"/>
    <w:rsid w:val="0085726A"/>
    <w:rsid w:val="0086036E"/>
    <w:rsid w:val="0086086A"/>
    <w:rsid w:val="00860F24"/>
    <w:rsid w:val="00861837"/>
    <w:rsid w:val="00861AD1"/>
    <w:rsid w:val="00861E31"/>
    <w:rsid w:val="00862226"/>
    <w:rsid w:val="00862BF4"/>
    <w:rsid w:val="0086316F"/>
    <w:rsid w:val="00863505"/>
    <w:rsid w:val="008635A8"/>
    <w:rsid w:val="008636E7"/>
    <w:rsid w:val="0086471E"/>
    <w:rsid w:val="0086528E"/>
    <w:rsid w:val="00865343"/>
    <w:rsid w:val="008654DB"/>
    <w:rsid w:val="008658B4"/>
    <w:rsid w:val="00865EDA"/>
    <w:rsid w:val="00866843"/>
    <w:rsid w:val="00867FA6"/>
    <w:rsid w:val="008704FC"/>
    <w:rsid w:val="008707A8"/>
    <w:rsid w:val="00870836"/>
    <w:rsid w:val="00870883"/>
    <w:rsid w:val="00871BD6"/>
    <w:rsid w:val="00871CAE"/>
    <w:rsid w:val="008726A1"/>
    <w:rsid w:val="008729DE"/>
    <w:rsid w:val="0087324A"/>
    <w:rsid w:val="00874F3D"/>
    <w:rsid w:val="00875E0A"/>
    <w:rsid w:val="00875F3A"/>
    <w:rsid w:val="00875F83"/>
    <w:rsid w:val="00876020"/>
    <w:rsid w:val="00877BCB"/>
    <w:rsid w:val="00877E64"/>
    <w:rsid w:val="00880647"/>
    <w:rsid w:val="008808EB"/>
    <w:rsid w:val="008819DF"/>
    <w:rsid w:val="00881D8D"/>
    <w:rsid w:val="00882270"/>
    <w:rsid w:val="00882439"/>
    <w:rsid w:val="008826BD"/>
    <w:rsid w:val="00882FCF"/>
    <w:rsid w:val="00884CB7"/>
    <w:rsid w:val="00885356"/>
    <w:rsid w:val="00885899"/>
    <w:rsid w:val="00886FC8"/>
    <w:rsid w:val="00887766"/>
    <w:rsid w:val="008903B5"/>
    <w:rsid w:val="00890AE6"/>
    <w:rsid w:val="00890F1B"/>
    <w:rsid w:val="008910A5"/>
    <w:rsid w:val="0089182D"/>
    <w:rsid w:val="008923E3"/>
    <w:rsid w:val="00892FC7"/>
    <w:rsid w:val="00893844"/>
    <w:rsid w:val="008949B2"/>
    <w:rsid w:val="008949EA"/>
    <w:rsid w:val="00894C73"/>
    <w:rsid w:val="0089527C"/>
    <w:rsid w:val="00895966"/>
    <w:rsid w:val="0089694A"/>
    <w:rsid w:val="00896A96"/>
    <w:rsid w:val="00896E8C"/>
    <w:rsid w:val="00897055"/>
    <w:rsid w:val="0089792E"/>
    <w:rsid w:val="0089797C"/>
    <w:rsid w:val="008A2811"/>
    <w:rsid w:val="008A3288"/>
    <w:rsid w:val="008A3996"/>
    <w:rsid w:val="008A478F"/>
    <w:rsid w:val="008A4929"/>
    <w:rsid w:val="008A598F"/>
    <w:rsid w:val="008A59CE"/>
    <w:rsid w:val="008A61A9"/>
    <w:rsid w:val="008A672E"/>
    <w:rsid w:val="008B02D9"/>
    <w:rsid w:val="008B084E"/>
    <w:rsid w:val="008B183C"/>
    <w:rsid w:val="008B2689"/>
    <w:rsid w:val="008B29C3"/>
    <w:rsid w:val="008B2B34"/>
    <w:rsid w:val="008B3907"/>
    <w:rsid w:val="008B3DD7"/>
    <w:rsid w:val="008B4B7A"/>
    <w:rsid w:val="008B5032"/>
    <w:rsid w:val="008B510D"/>
    <w:rsid w:val="008B5C94"/>
    <w:rsid w:val="008B67D0"/>
    <w:rsid w:val="008B682B"/>
    <w:rsid w:val="008B693A"/>
    <w:rsid w:val="008B6A81"/>
    <w:rsid w:val="008B70D7"/>
    <w:rsid w:val="008B7390"/>
    <w:rsid w:val="008B7DDA"/>
    <w:rsid w:val="008C0482"/>
    <w:rsid w:val="008C0718"/>
    <w:rsid w:val="008C1982"/>
    <w:rsid w:val="008C25FA"/>
    <w:rsid w:val="008C2CE1"/>
    <w:rsid w:val="008C33F1"/>
    <w:rsid w:val="008C36D1"/>
    <w:rsid w:val="008C3C6B"/>
    <w:rsid w:val="008C449B"/>
    <w:rsid w:val="008C4DAD"/>
    <w:rsid w:val="008C50BF"/>
    <w:rsid w:val="008C5F76"/>
    <w:rsid w:val="008C6087"/>
    <w:rsid w:val="008C6677"/>
    <w:rsid w:val="008C6724"/>
    <w:rsid w:val="008C7471"/>
    <w:rsid w:val="008D0C46"/>
    <w:rsid w:val="008D114F"/>
    <w:rsid w:val="008D11BA"/>
    <w:rsid w:val="008D223D"/>
    <w:rsid w:val="008D2B73"/>
    <w:rsid w:val="008D3074"/>
    <w:rsid w:val="008D325D"/>
    <w:rsid w:val="008D3675"/>
    <w:rsid w:val="008D453A"/>
    <w:rsid w:val="008D4540"/>
    <w:rsid w:val="008D4E80"/>
    <w:rsid w:val="008D51C1"/>
    <w:rsid w:val="008D51E3"/>
    <w:rsid w:val="008D5759"/>
    <w:rsid w:val="008D5A13"/>
    <w:rsid w:val="008D5ABC"/>
    <w:rsid w:val="008D79A9"/>
    <w:rsid w:val="008D7A7A"/>
    <w:rsid w:val="008E006E"/>
    <w:rsid w:val="008E08ED"/>
    <w:rsid w:val="008E0B61"/>
    <w:rsid w:val="008E13E0"/>
    <w:rsid w:val="008E16D2"/>
    <w:rsid w:val="008E1853"/>
    <w:rsid w:val="008E2DE8"/>
    <w:rsid w:val="008E3019"/>
    <w:rsid w:val="008E3587"/>
    <w:rsid w:val="008E4B95"/>
    <w:rsid w:val="008E5007"/>
    <w:rsid w:val="008E50DA"/>
    <w:rsid w:val="008E5480"/>
    <w:rsid w:val="008E5756"/>
    <w:rsid w:val="008E5A2A"/>
    <w:rsid w:val="008E6610"/>
    <w:rsid w:val="008E6D1B"/>
    <w:rsid w:val="008E76ED"/>
    <w:rsid w:val="008F02DA"/>
    <w:rsid w:val="008F17B6"/>
    <w:rsid w:val="008F1D6E"/>
    <w:rsid w:val="008F28A0"/>
    <w:rsid w:val="008F3350"/>
    <w:rsid w:val="008F35F3"/>
    <w:rsid w:val="008F437A"/>
    <w:rsid w:val="008F4487"/>
    <w:rsid w:val="008F4BA9"/>
    <w:rsid w:val="008F6170"/>
    <w:rsid w:val="008F693B"/>
    <w:rsid w:val="008F7142"/>
    <w:rsid w:val="008F7238"/>
    <w:rsid w:val="008F731F"/>
    <w:rsid w:val="008F7497"/>
    <w:rsid w:val="008F7AF4"/>
    <w:rsid w:val="009001F4"/>
    <w:rsid w:val="00900775"/>
    <w:rsid w:val="00900959"/>
    <w:rsid w:val="00900A45"/>
    <w:rsid w:val="009010E4"/>
    <w:rsid w:val="00901930"/>
    <w:rsid w:val="00901B8E"/>
    <w:rsid w:val="00901BD1"/>
    <w:rsid w:val="0090287D"/>
    <w:rsid w:val="009040E0"/>
    <w:rsid w:val="00904EED"/>
    <w:rsid w:val="0090551F"/>
    <w:rsid w:val="00905545"/>
    <w:rsid w:val="00905F7F"/>
    <w:rsid w:val="00907377"/>
    <w:rsid w:val="00907872"/>
    <w:rsid w:val="009107B8"/>
    <w:rsid w:val="0091133D"/>
    <w:rsid w:val="00911A6A"/>
    <w:rsid w:val="00911DD9"/>
    <w:rsid w:val="009122E2"/>
    <w:rsid w:val="00912764"/>
    <w:rsid w:val="0091297D"/>
    <w:rsid w:val="00912CB2"/>
    <w:rsid w:val="00912E38"/>
    <w:rsid w:val="0091317A"/>
    <w:rsid w:val="00914E62"/>
    <w:rsid w:val="0091560E"/>
    <w:rsid w:val="00915E7D"/>
    <w:rsid w:val="00916753"/>
    <w:rsid w:val="00916FCC"/>
    <w:rsid w:val="0091750D"/>
    <w:rsid w:val="009179CB"/>
    <w:rsid w:val="00917AFE"/>
    <w:rsid w:val="00917F7C"/>
    <w:rsid w:val="00920B22"/>
    <w:rsid w:val="0092231D"/>
    <w:rsid w:val="009230AE"/>
    <w:rsid w:val="00923B3E"/>
    <w:rsid w:val="009243C1"/>
    <w:rsid w:val="00924994"/>
    <w:rsid w:val="00925EDE"/>
    <w:rsid w:val="00925FD0"/>
    <w:rsid w:val="009262F2"/>
    <w:rsid w:val="00926A93"/>
    <w:rsid w:val="00927A58"/>
    <w:rsid w:val="00927AAA"/>
    <w:rsid w:val="0093034E"/>
    <w:rsid w:val="00930888"/>
    <w:rsid w:val="0093206C"/>
    <w:rsid w:val="00932077"/>
    <w:rsid w:val="0093208C"/>
    <w:rsid w:val="00932259"/>
    <w:rsid w:val="00932554"/>
    <w:rsid w:val="00932617"/>
    <w:rsid w:val="00932B33"/>
    <w:rsid w:val="00932FAA"/>
    <w:rsid w:val="00933247"/>
    <w:rsid w:val="0093343E"/>
    <w:rsid w:val="00934674"/>
    <w:rsid w:val="0093560B"/>
    <w:rsid w:val="00935AE9"/>
    <w:rsid w:val="00935CA5"/>
    <w:rsid w:val="00935DB0"/>
    <w:rsid w:val="00936834"/>
    <w:rsid w:val="00940232"/>
    <w:rsid w:val="00940540"/>
    <w:rsid w:val="0094075D"/>
    <w:rsid w:val="00940911"/>
    <w:rsid w:val="00940C24"/>
    <w:rsid w:val="0094202A"/>
    <w:rsid w:val="00942D5D"/>
    <w:rsid w:val="00943A40"/>
    <w:rsid w:val="00944032"/>
    <w:rsid w:val="009440B2"/>
    <w:rsid w:val="00944955"/>
    <w:rsid w:val="00944F10"/>
    <w:rsid w:val="00945664"/>
    <w:rsid w:val="00946D7C"/>
    <w:rsid w:val="00950EE1"/>
    <w:rsid w:val="00951648"/>
    <w:rsid w:val="00951EBD"/>
    <w:rsid w:val="0095227B"/>
    <w:rsid w:val="0095288D"/>
    <w:rsid w:val="00952B84"/>
    <w:rsid w:val="009531E9"/>
    <w:rsid w:val="00953761"/>
    <w:rsid w:val="00953DA8"/>
    <w:rsid w:val="009543A8"/>
    <w:rsid w:val="00954842"/>
    <w:rsid w:val="009548B1"/>
    <w:rsid w:val="00955249"/>
    <w:rsid w:val="00956269"/>
    <w:rsid w:val="009564DD"/>
    <w:rsid w:val="00956909"/>
    <w:rsid w:val="00956A4C"/>
    <w:rsid w:val="00956D78"/>
    <w:rsid w:val="00956D8F"/>
    <w:rsid w:val="00957063"/>
    <w:rsid w:val="009571F3"/>
    <w:rsid w:val="009575A8"/>
    <w:rsid w:val="009575D0"/>
    <w:rsid w:val="00957C58"/>
    <w:rsid w:val="0096024D"/>
    <w:rsid w:val="00960B4F"/>
    <w:rsid w:val="009610C3"/>
    <w:rsid w:val="009617AB"/>
    <w:rsid w:val="009621A0"/>
    <w:rsid w:val="0096264D"/>
    <w:rsid w:val="00962AD1"/>
    <w:rsid w:val="00963E74"/>
    <w:rsid w:val="009641F1"/>
    <w:rsid w:val="009642A6"/>
    <w:rsid w:val="0096534C"/>
    <w:rsid w:val="00965F85"/>
    <w:rsid w:val="00966162"/>
    <w:rsid w:val="00966519"/>
    <w:rsid w:val="0096656A"/>
    <w:rsid w:val="0096667C"/>
    <w:rsid w:val="00966BA5"/>
    <w:rsid w:val="00967342"/>
    <w:rsid w:val="009677C2"/>
    <w:rsid w:val="0097027E"/>
    <w:rsid w:val="00970487"/>
    <w:rsid w:val="00970655"/>
    <w:rsid w:val="00970AEC"/>
    <w:rsid w:val="00970D46"/>
    <w:rsid w:val="0097197D"/>
    <w:rsid w:val="009724ED"/>
    <w:rsid w:val="009743FC"/>
    <w:rsid w:val="009745C9"/>
    <w:rsid w:val="00975CE3"/>
    <w:rsid w:val="00975EC3"/>
    <w:rsid w:val="009760C3"/>
    <w:rsid w:val="009765CC"/>
    <w:rsid w:val="00976C16"/>
    <w:rsid w:val="00981DCE"/>
    <w:rsid w:val="00981E66"/>
    <w:rsid w:val="00982F0C"/>
    <w:rsid w:val="009839CC"/>
    <w:rsid w:val="00983C00"/>
    <w:rsid w:val="00984332"/>
    <w:rsid w:val="00984C4E"/>
    <w:rsid w:val="00984C5C"/>
    <w:rsid w:val="009850A7"/>
    <w:rsid w:val="00985237"/>
    <w:rsid w:val="009853D8"/>
    <w:rsid w:val="00985855"/>
    <w:rsid w:val="0098628F"/>
    <w:rsid w:val="009870A8"/>
    <w:rsid w:val="009876E5"/>
    <w:rsid w:val="00987BDE"/>
    <w:rsid w:val="00987F00"/>
    <w:rsid w:val="009904D3"/>
    <w:rsid w:val="0099086C"/>
    <w:rsid w:val="00990C75"/>
    <w:rsid w:val="00990DD4"/>
    <w:rsid w:val="00990F36"/>
    <w:rsid w:val="0099139E"/>
    <w:rsid w:val="00992357"/>
    <w:rsid w:val="00992D5B"/>
    <w:rsid w:val="00993A85"/>
    <w:rsid w:val="00993E58"/>
    <w:rsid w:val="009946A0"/>
    <w:rsid w:val="009947C4"/>
    <w:rsid w:val="00995E71"/>
    <w:rsid w:val="009964D1"/>
    <w:rsid w:val="00997051"/>
    <w:rsid w:val="00997456"/>
    <w:rsid w:val="0099763D"/>
    <w:rsid w:val="009979DA"/>
    <w:rsid w:val="00997A28"/>
    <w:rsid w:val="009A193C"/>
    <w:rsid w:val="009A1D65"/>
    <w:rsid w:val="009A24D9"/>
    <w:rsid w:val="009A2A1B"/>
    <w:rsid w:val="009A2E6E"/>
    <w:rsid w:val="009A3061"/>
    <w:rsid w:val="009A3574"/>
    <w:rsid w:val="009A41AE"/>
    <w:rsid w:val="009A4402"/>
    <w:rsid w:val="009A4B62"/>
    <w:rsid w:val="009A71C4"/>
    <w:rsid w:val="009A7971"/>
    <w:rsid w:val="009A7D50"/>
    <w:rsid w:val="009B0532"/>
    <w:rsid w:val="009B1252"/>
    <w:rsid w:val="009B19E2"/>
    <w:rsid w:val="009B1D10"/>
    <w:rsid w:val="009B21AB"/>
    <w:rsid w:val="009B316D"/>
    <w:rsid w:val="009B34DE"/>
    <w:rsid w:val="009B3D42"/>
    <w:rsid w:val="009B4C9E"/>
    <w:rsid w:val="009B6B28"/>
    <w:rsid w:val="009B6D14"/>
    <w:rsid w:val="009B6EAC"/>
    <w:rsid w:val="009B762B"/>
    <w:rsid w:val="009B795C"/>
    <w:rsid w:val="009B7B2B"/>
    <w:rsid w:val="009B7CB8"/>
    <w:rsid w:val="009B7DBE"/>
    <w:rsid w:val="009C11BD"/>
    <w:rsid w:val="009C1993"/>
    <w:rsid w:val="009C1E0E"/>
    <w:rsid w:val="009C2BA6"/>
    <w:rsid w:val="009C2BC6"/>
    <w:rsid w:val="009C2E48"/>
    <w:rsid w:val="009C302E"/>
    <w:rsid w:val="009C3C91"/>
    <w:rsid w:val="009C3F62"/>
    <w:rsid w:val="009C51DE"/>
    <w:rsid w:val="009C5496"/>
    <w:rsid w:val="009C5872"/>
    <w:rsid w:val="009C5EF0"/>
    <w:rsid w:val="009C61BC"/>
    <w:rsid w:val="009C68A5"/>
    <w:rsid w:val="009C6CB8"/>
    <w:rsid w:val="009C714C"/>
    <w:rsid w:val="009C7BC2"/>
    <w:rsid w:val="009D02DC"/>
    <w:rsid w:val="009D081D"/>
    <w:rsid w:val="009D0A7F"/>
    <w:rsid w:val="009D2536"/>
    <w:rsid w:val="009D379A"/>
    <w:rsid w:val="009D3899"/>
    <w:rsid w:val="009D3D78"/>
    <w:rsid w:val="009D3F68"/>
    <w:rsid w:val="009D42BD"/>
    <w:rsid w:val="009D4591"/>
    <w:rsid w:val="009D45FD"/>
    <w:rsid w:val="009D4AFE"/>
    <w:rsid w:val="009D4C61"/>
    <w:rsid w:val="009D5480"/>
    <w:rsid w:val="009D59D5"/>
    <w:rsid w:val="009D5A8E"/>
    <w:rsid w:val="009D5AD5"/>
    <w:rsid w:val="009D64B1"/>
    <w:rsid w:val="009D69FB"/>
    <w:rsid w:val="009D6E59"/>
    <w:rsid w:val="009D7030"/>
    <w:rsid w:val="009D7123"/>
    <w:rsid w:val="009D7321"/>
    <w:rsid w:val="009D75A8"/>
    <w:rsid w:val="009D7C1F"/>
    <w:rsid w:val="009E01DC"/>
    <w:rsid w:val="009E05F9"/>
    <w:rsid w:val="009E0EDB"/>
    <w:rsid w:val="009E18E2"/>
    <w:rsid w:val="009E1D44"/>
    <w:rsid w:val="009E2264"/>
    <w:rsid w:val="009E276F"/>
    <w:rsid w:val="009E2E79"/>
    <w:rsid w:val="009E3148"/>
    <w:rsid w:val="009E3288"/>
    <w:rsid w:val="009E39E3"/>
    <w:rsid w:val="009E4588"/>
    <w:rsid w:val="009E502A"/>
    <w:rsid w:val="009E5071"/>
    <w:rsid w:val="009E5B10"/>
    <w:rsid w:val="009E64D4"/>
    <w:rsid w:val="009E683C"/>
    <w:rsid w:val="009E68C7"/>
    <w:rsid w:val="009E708A"/>
    <w:rsid w:val="009E7336"/>
    <w:rsid w:val="009E789C"/>
    <w:rsid w:val="009E7E1C"/>
    <w:rsid w:val="009F1093"/>
    <w:rsid w:val="009F11FE"/>
    <w:rsid w:val="009F14C5"/>
    <w:rsid w:val="009F20E3"/>
    <w:rsid w:val="009F280D"/>
    <w:rsid w:val="009F3AA7"/>
    <w:rsid w:val="009F4333"/>
    <w:rsid w:val="009F455C"/>
    <w:rsid w:val="009F4788"/>
    <w:rsid w:val="009F4A70"/>
    <w:rsid w:val="009F4C5B"/>
    <w:rsid w:val="009F5462"/>
    <w:rsid w:val="009F5AFF"/>
    <w:rsid w:val="009F5D0F"/>
    <w:rsid w:val="009F69B2"/>
    <w:rsid w:val="009F73C8"/>
    <w:rsid w:val="009F783C"/>
    <w:rsid w:val="009F7C31"/>
    <w:rsid w:val="00A00400"/>
    <w:rsid w:val="00A00491"/>
    <w:rsid w:val="00A00AAE"/>
    <w:rsid w:val="00A0134F"/>
    <w:rsid w:val="00A0202C"/>
    <w:rsid w:val="00A02175"/>
    <w:rsid w:val="00A02349"/>
    <w:rsid w:val="00A02B2F"/>
    <w:rsid w:val="00A0313F"/>
    <w:rsid w:val="00A03689"/>
    <w:rsid w:val="00A039DD"/>
    <w:rsid w:val="00A04629"/>
    <w:rsid w:val="00A04874"/>
    <w:rsid w:val="00A04898"/>
    <w:rsid w:val="00A05117"/>
    <w:rsid w:val="00A0579D"/>
    <w:rsid w:val="00A059AC"/>
    <w:rsid w:val="00A05C75"/>
    <w:rsid w:val="00A05FB2"/>
    <w:rsid w:val="00A075D4"/>
    <w:rsid w:val="00A10291"/>
    <w:rsid w:val="00A105F3"/>
    <w:rsid w:val="00A11938"/>
    <w:rsid w:val="00A12929"/>
    <w:rsid w:val="00A12A6F"/>
    <w:rsid w:val="00A1332A"/>
    <w:rsid w:val="00A137DC"/>
    <w:rsid w:val="00A13AA9"/>
    <w:rsid w:val="00A16A58"/>
    <w:rsid w:val="00A16AE2"/>
    <w:rsid w:val="00A1776A"/>
    <w:rsid w:val="00A17BFC"/>
    <w:rsid w:val="00A17E7B"/>
    <w:rsid w:val="00A210C2"/>
    <w:rsid w:val="00A2165B"/>
    <w:rsid w:val="00A21FB3"/>
    <w:rsid w:val="00A2259B"/>
    <w:rsid w:val="00A225CA"/>
    <w:rsid w:val="00A22C0C"/>
    <w:rsid w:val="00A22EFB"/>
    <w:rsid w:val="00A23331"/>
    <w:rsid w:val="00A23CEF"/>
    <w:rsid w:val="00A23EA8"/>
    <w:rsid w:val="00A23F71"/>
    <w:rsid w:val="00A241C6"/>
    <w:rsid w:val="00A24FB3"/>
    <w:rsid w:val="00A26687"/>
    <w:rsid w:val="00A266AA"/>
    <w:rsid w:val="00A267E8"/>
    <w:rsid w:val="00A26BE0"/>
    <w:rsid w:val="00A271CC"/>
    <w:rsid w:val="00A27450"/>
    <w:rsid w:val="00A276EA"/>
    <w:rsid w:val="00A27C2F"/>
    <w:rsid w:val="00A30075"/>
    <w:rsid w:val="00A30572"/>
    <w:rsid w:val="00A30BA8"/>
    <w:rsid w:val="00A313B4"/>
    <w:rsid w:val="00A31E18"/>
    <w:rsid w:val="00A3268B"/>
    <w:rsid w:val="00A32D8D"/>
    <w:rsid w:val="00A333E0"/>
    <w:rsid w:val="00A364D9"/>
    <w:rsid w:val="00A364E6"/>
    <w:rsid w:val="00A36E01"/>
    <w:rsid w:val="00A37FEE"/>
    <w:rsid w:val="00A407BD"/>
    <w:rsid w:val="00A41805"/>
    <w:rsid w:val="00A41BBF"/>
    <w:rsid w:val="00A41C05"/>
    <w:rsid w:val="00A42185"/>
    <w:rsid w:val="00A42771"/>
    <w:rsid w:val="00A43AA2"/>
    <w:rsid w:val="00A43EB2"/>
    <w:rsid w:val="00A44516"/>
    <w:rsid w:val="00A45052"/>
    <w:rsid w:val="00A45EB1"/>
    <w:rsid w:val="00A46129"/>
    <w:rsid w:val="00A46783"/>
    <w:rsid w:val="00A4701D"/>
    <w:rsid w:val="00A474FE"/>
    <w:rsid w:val="00A47568"/>
    <w:rsid w:val="00A47758"/>
    <w:rsid w:val="00A5053E"/>
    <w:rsid w:val="00A509EE"/>
    <w:rsid w:val="00A51A02"/>
    <w:rsid w:val="00A52252"/>
    <w:rsid w:val="00A52483"/>
    <w:rsid w:val="00A52754"/>
    <w:rsid w:val="00A52A24"/>
    <w:rsid w:val="00A52C76"/>
    <w:rsid w:val="00A53A38"/>
    <w:rsid w:val="00A53CDA"/>
    <w:rsid w:val="00A550DF"/>
    <w:rsid w:val="00A5563C"/>
    <w:rsid w:val="00A562F6"/>
    <w:rsid w:val="00A56903"/>
    <w:rsid w:val="00A56A67"/>
    <w:rsid w:val="00A60432"/>
    <w:rsid w:val="00A60815"/>
    <w:rsid w:val="00A6094E"/>
    <w:rsid w:val="00A6107D"/>
    <w:rsid w:val="00A6190E"/>
    <w:rsid w:val="00A61E01"/>
    <w:rsid w:val="00A6216B"/>
    <w:rsid w:val="00A62D8F"/>
    <w:rsid w:val="00A630CC"/>
    <w:rsid w:val="00A645CA"/>
    <w:rsid w:val="00A64639"/>
    <w:rsid w:val="00A64D3A"/>
    <w:rsid w:val="00A65FAE"/>
    <w:rsid w:val="00A6665E"/>
    <w:rsid w:val="00A673E2"/>
    <w:rsid w:val="00A674BA"/>
    <w:rsid w:val="00A67F29"/>
    <w:rsid w:val="00A716C5"/>
    <w:rsid w:val="00A716D3"/>
    <w:rsid w:val="00A71F15"/>
    <w:rsid w:val="00A72F10"/>
    <w:rsid w:val="00A731D0"/>
    <w:rsid w:val="00A738F4"/>
    <w:rsid w:val="00A749C2"/>
    <w:rsid w:val="00A74E41"/>
    <w:rsid w:val="00A75B8D"/>
    <w:rsid w:val="00A76311"/>
    <w:rsid w:val="00A77323"/>
    <w:rsid w:val="00A779BE"/>
    <w:rsid w:val="00A80058"/>
    <w:rsid w:val="00A80319"/>
    <w:rsid w:val="00A807FD"/>
    <w:rsid w:val="00A80FE2"/>
    <w:rsid w:val="00A813D0"/>
    <w:rsid w:val="00A818ED"/>
    <w:rsid w:val="00A84867"/>
    <w:rsid w:val="00A84AE5"/>
    <w:rsid w:val="00A84B72"/>
    <w:rsid w:val="00A84B86"/>
    <w:rsid w:val="00A84DCD"/>
    <w:rsid w:val="00A856CA"/>
    <w:rsid w:val="00A858DD"/>
    <w:rsid w:val="00A8598E"/>
    <w:rsid w:val="00A85A99"/>
    <w:rsid w:val="00A85B25"/>
    <w:rsid w:val="00A85D68"/>
    <w:rsid w:val="00A86088"/>
    <w:rsid w:val="00A8644B"/>
    <w:rsid w:val="00A86610"/>
    <w:rsid w:val="00A8699E"/>
    <w:rsid w:val="00A86EB2"/>
    <w:rsid w:val="00A8749B"/>
    <w:rsid w:val="00A87E0A"/>
    <w:rsid w:val="00A87EE1"/>
    <w:rsid w:val="00A908F7"/>
    <w:rsid w:val="00A90F21"/>
    <w:rsid w:val="00A9169A"/>
    <w:rsid w:val="00A93AED"/>
    <w:rsid w:val="00A9441F"/>
    <w:rsid w:val="00A9490B"/>
    <w:rsid w:val="00A94EF6"/>
    <w:rsid w:val="00A95075"/>
    <w:rsid w:val="00A9649E"/>
    <w:rsid w:val="00A96F73"/>
    <w:rsid w:val="00A97E08"/>
    <w:rsid w:val="00AA0713"/>
    <w:rsid w:val="00AA0A11"/>
    <w:rsid w:val="00AA122A"/>
    <w:rsid w:val="00AA1A05"/>
    <w:rsid w:val="00AA2140"/>
    <w:rsid w:val="00AA3154"/>
    <w:rsid w:val="00AA39AD"/>
    <w:rsid w:val="00AA3B01"/>
    <w:rsid w:val="00AA3D43"/>
    <w:rsid w:val="00AA3F5A"/>
    <w:rsid w:val="00AA49E7"/>
    <w:rsid w:val="00AA4A10"/>
    <w:rsid w:val="00AA4AA0"/>
    <w:rsid w:val="00AA5D83"/>
    <w:rsid w:val="00AA6046"/>
    <w:rsid w:val="00AA6BE7"/>
    <w:rsid w:val="00AA702F"/>
    <w:rsid w:val="00AA754D"/>
    <w:rsid w:val="00AA7577"/>
    <w:rsid w:val="00AA7CDE"/>
    <w:rsid w:val="00AA7DDB"/>
    <w:rsid w:val="00AB0656"/>
    <w:rsid w:val="00AB0D8F"/>
    <w:rsid w:val="00AB1AA8"/>
    <w:rsid w:val="00AB1DA8"/>
    <w:rsid w:val="00AB2AE7"/>
    <w:rsid w:val="00AB328F"/>
    <w:rsid w:val="00AB35B0"/>
    <w:rsid w:val="00AB3902"/>
    <w:rsid w:val="00AB3F76"/>
    <w:rsid w:val="00AB403E"/>
    <w:rsid w:val="00AB48CE"/>
    <w:rsid w:val="00AB4D18"/>
    <w:rsid w:val="00AB5015"/>
    <w:rsid w:val="00AB625C"/>
    <w:rsid w:val="00AB649B"/>
    <w:rsid w:val="00AB73B6"/>
    <w:rsid w:val="00AB7DCB"/>
    <w:rsid w:val="00AC176A"/>
    <w:rsid w:val="00AC1C38"/>
    <w:rsid w:val="00AC2349"/>
    <w:rsid w:val="00AC26F5"/>
    <w:rsid w:val="00AC2FFB"/>
    <w:rsid w:val="00AC3E2F"/>
    <w:rsid w:val="00AC3FE2"/>
    <w:rsid w:val="00AC4136"/>
    <w:rsid w:val="00AC5200"/>
    <w:rsid w:val="00AC5E7E"/>
    <w:rsid w:val="00AC6B62"/>
    <w:rsid w:val="00AC6BE1"/>
    <w:rsid w:val="00AC7969"/>
    <w:rsid w:val="00AD0088"/>
    <w:rsid w:val="00AD1B82"/>
    <w:rsid w:val="00AD1E4C"/>
    <w:rsid w:val="00AD1F08"/>
    <w:rsid w:val="00AD247F"/>
    <w:rsid w:val="00AD2C48"/>
    <w:rsid w:val="00AD3BF1"/>
    <w:rsid w:val="00AD4104"/>
    <w:rsid w:val="00AD4F99"/>
    <w:rsid w:val="00AD5762"/>
    <w:rsid w:val="00AD5FDC"/>
    <w:rsid w:val="00AD70C0"/>
    <w:rsid w:val="00AD7802"/>
    <w:rsid w:val="00AE0236"/>
    <w:rsid w:val="00AE1C82"/>
    <w:rsid w:val="00AE20A1"/>
    <w:rsid w:val="00AE24CA"/>
    <w:rsid w:val="00AE261F"/>
    <w:rsid w:val="00AE4725"/>
    <w:rsid w:val="00AE47E0"/>
    <w:rsid w:val="00AE576D"/>
    <w:rsid w:val="00AE6326"/>
    <w:rsid w:val="00AE78BA"/>
    <w:rsid w:val="00AE7C5B"/>
    <w:rsid w:val="00AF0F41"/>
    <w:rsid w:val="00AF0F66"/>
    <w:rsid w:val="00AF0F89"/>
    <w:rsid w:val="00AF1A3A"/>
    <w:rsid w:val="00AF2A38"/>
    <w:rsid w:val="00AF371D"/>
    <w:rsid w:val="00AF53A9"/>
    <w:rsid w:val="00AF558E"/>
    <w:rsid w:val="00AF55FA"/>
    <w:rsid w:val="00AF5719"/>
    <w:rsid w:val="00AF5D2F"/>
    <w:rsid w:val="00AF63D5"/>
    <w:rsid w:val="00AF7E07"/>
    <w:rsid w:val="00B00BCF"/>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30"/>
    <w:rsid w:val="00B12C1D"/>
    <w:rsid w:val="00B12C39"/>
    <w:rsid w:val="00B12DC5"/>
    <w:rsid w:val="00B13717"/>
    <w:rsid w:val="00B139C8"/>
    <w:rsid w:val="00B13B6B"/>
    <w:rsid w:val="00B13BED"/>
    <w:rsid w:val="00B14A04"/>
    <w:rsid w:val="00B14E78"/>
    <w:rsid w:val="00B1518A"/>
    <w:rsid w:val="00B15B5B"/>
    <w:rsid w:val="00B166DD"/>
    <w:rsid w:val="00B16702"/>
    <w:rsid w:val="00B167DF"/>
    <w:rsid w:val="00B179AE"/>
    <w:rsid w:val="00B2085D"/>
    <w:rsid w:val="00B223C9"/>
    <w:rsid w:val="00B2248D"/>
    <w:rsid w:val="00B22575"/>
    <w:rsid w:val="00B22834"/>
    <w:rsid w:val="00B2376F"/>
    <w:rsid w:val="00B23782"/>
    <w:rsid w:val="00B23DB9"/>
    <w:rsid w:val="00B2485D"/>
    <w:rsid w:val="00B2549A"/>
    <w:rsid w:val="00B2658F"/>
    <w:rsid w:val="00B2659D"/>
    <w:rsid w:val="00B26A35"/>
    <w:rsid w:val="00B26B56"/>
    <w:rsid w:val="00B277A7"/>
    <w:rsid w:val="00B27835"/>
    <w:rsid w:val="00B3023D"/>
    <w:rsid w:val="00B30677"/>
    <w:rsid w:val="00B309CA"/>
    <w:rsid w:val="00B30D0D"/>
    <w:rsid w:val="00B318AB"/>
    <w:rsid w:val="00B32031"/>
    <w:rsid w:val="00B320BC"/>
    <w:rsid w:val="00B32185"/>
    <w:rsid w:val="00B3380A"/>
    <w:rsid w:val="00B338AD"/>
    <w:rsid w:val="00B33C13"/>
    <w:rsid w:val="00B33E93"/>
    <w:rsid w:val="00B35EE2"/>
    <w:rsid w:val="00B3710F"/>
    <w:rsid w:val="00B37ABD"/>
    <w:rsid w:val="00B403F8"/>
    <w:rsid w:val="00B40C79"/>
    <w:rsid w:val="00B41754"/>
    <w:rsid w:val="00B41758"/>
    <w:rsid w:val="00B41D72"/>
    <w:rsid w:val="00B42A9F"/>
    <w:rsid w:val="00B42BA1"/>
    <w:rsid w:val="00B42D00"/>
    <w:rsid w:val="00B43906"/>
    <w:rsid w:val="00B44036"/>
    <w:rsid w:val="00B44709"/>
    <w:rsid w:val="00B44D61"/>
    <w:rsid w:val="00B459A2"/>
    <w:rsid w:val="00B45A3E"/>
    <w:rsid w:val="00B4617C"/>
    <w:rsid w:val="00B5023E"/>
    <w:rsid w:val="00B50520"/>
    <w:rsid w:val="00B50889"/>
    <w:rsid w:val="00B51EDE"/>
    <w:rsid w:val="00B523F2"/>
    <w:rsid w:val="00B528AB"/>
    <w:rsid w:val="00B52A20"/>
    <w:rsid w:val="00B542A2"/>
    <w:rsid w:val="00B55689"/>
    <w:rsid w:val="00B55C56"/>
    <w:rsid w:val="00B55C6F"/>
    <w:rsid w:val="00B57CD2"/>
    <w:rsid w:val="00B57E5E"/>
    <w:rsid w:val="00B616A5"/>
    <w:rsid w:val="00B619A7"/>
    <w:rsid w:val="00B62835"/>
    <w:rsid w:val="00B62B26"/>
    <w:rsid w:val="00B63182"/>
    <w:rsid w:val="00B63187"/>
    <w:rsid w:val="00B63F5D"/>
    <w:rsid w:val="00B64020"/>
    <w:rsid w:val="00B65172"/>
    <w:rsid w:val="00B65DC8"/>
    <w:rsid w:val="00B664BB"/>
    <w:rsid w:val="00B67644"/>
    <w:rsid w:val="00B678F7"/>
    <w:rsid w:val="00B67A9A"/>
    <w:rsid w:val="00B702A0"/>
    <w:rsid w:val="00B7042D"/>
    <w:rsid w:val="00B708CF"/>
    <w:rsid w:val="00B71342"/>
    <w:rsid w:val="00B717C1"/>
    <w:rsid w:val="00B71C3A"/>
    <w:rsid w:val="00B72443"/>
    <w:rsid w:val="00B72942"/>
    <w:rsid w:val="00B73408"/>
    <w:rsid w:val="00B73F30"/>
    <w:rsid w:val="00B750BC"/>
    <w:rsid w:val="00B76601"/>
    <w:rsid w:val="00B77B07"/>
    <w:rsid w:val="00B77FE4"/>
    <w:rsid w:val="00B8160B"/>
    <w:rsid w:val="00B82113"/>
    <w:rsid w:val="00B82575"/>
    <w:rsid w:val="00B82ACB"/>
    <w:rsid w:val="00B82BFF"/>
    <w:rsid w:val="00B83599"/>
    <w:rsid w:val="00B83A35"/>
    <w:rsid w:val="00B848E1"/>
    <w:rsid w:val="00B84C73"/>
    <w:rsid w:val="00B84F7A"/>
    <w:rsid w:val="00B857D6"/>
    <w:rsid w:val="00B85CF1"/>
    <w:rsid w:val="00B85D07"/>
    <w:rsid w:val="00B8600C"/>
    <w:rsid w:val="00B861C9"/>
    <w:rsid w:val="00B8626B"/>
    <w:rsid w:val="00B86815"/>
    <w:rsid w:val="00B86B86"/>
    <w:rsid w:val="00B906F0"/>
    <w:rsid w:val="00B908CB"/>
    <w:rsid w:val="00B90CE5"/>
    <w:rsid w:val="00B9183C"/>
    <w:rsid w:val="00B91A86"/>
    <w:rsid w:val="00B93138"/>
    <w:rsid w:val="00B95B90"/>
    <w:rsid w:val="00B95DD2"/>
    <w:rsid w:val="00B96C6F"/>
    <w:rsid w:val="00B97EFB"/>
    <w:rsid w:val="00BA0A49"/>
    <w:rsid w:val="00BA0AB7"/>
    <w:rsid w:val="00BA12FD"/>
    <w:rsid w:val="00BA17DE"/>
    <w:rsid w:val="00BA1BC8"/>
    <w:rsid w:val="00BA1C3C"/>
    <w:rsid w:val="00BA1E4A"/>
    <w:rsid w:val="00BA25C5"/>
    <w:rsid w:val="00BA3188"/>
    <w:rsid w:val="00BA37CA"/>
    <w:rsid w:val="00BA380C"/>
    <w:rsid w:val="00BA3CE6"/>
    <w:rsid w:val="00BA4623"/>
    <w:rsid w:val="00BA4DC8"/>
    <w:rsid w:val="00BA5511"/>
    <w:rsid w:val="00BA5971"/>
    <w:rsid w:val="00BA5CA4"/>
    <w:rsid w:val="00BA6023"/>
    <w:rsid w:val="00BA6179"/>
    <w:rsid w:val="00BA6598"/>
    <w:rsid w:val="00BA758D"/>
    <w:rsid w:val="00BB0689"/>
    <w:rsid w:val="00BB1D37"/>
    <w:rsid w:val="00BB28A8"/>
    <w:rsid w:val="00BB2C98"/>
    <w:rsid w:val="00BB447D"/>
    <w:rsid w:val="00BB45CC"/>
    <w:rsid w:val="00BB4D46"/>
    <w:rsid w:val="00BB656A"/>
    <w:rsid w:val="00BB6579"/>
    <w:rsid w:val="00BB6930"/>
    <w:rsid w:val="00BB69B2"/>
    <w:rsid w:val="00BB7221"/>
    <w:rsid w:val="00BB7721"/>
    <w:rsid w:val="00BB7F05"/>
    <w:rsid w:val="00BC0333"/>
    <w:rsid w:val="00BC0836"/>
    <w:rsid w:val="00BC10F1"/>
    <w:rsid w:val="00BC2D45"/>
    <w:rsid w:val="00BC3D95"/>
    <w:rsid w:val="00BC45B6"/>
    <w:rsid w:val="00BC4A34"/>
    <w:rsid w:val="00BC5788"/>
    <w:rsid w:val="00BC5999"/>
    <w:rsid w:val="00BC5C4E"/>
    <w:rsid w:val="00BC6308"/>
    <w:rsid w:val="00BC6E8A"/>
    <w:rsid w:val="00BC77C2"/>
    <w:rsid w:val="00BC7C0E"/>
    <w:rsid w:val="00BD04A3"/>
    <w:rsid w:val="00BD04A7"/>
    <w:rsid w:val="00BD08B9"/>
    <w:rsid w:val="00BD14C6"/>
    <w:rsid w:val="00BD2913"/>
    <w:rsid w:val="00BD2EAD"/>
    <w:rsid w:val="00BD467F"/>
    <w:rsid w:val="00BD4A10"/>
    <w:rsid w:val="00BD5377"/>
    <w:rsid w:val="00BD5777"/>
    <w:rsid w:val="00BD58FD"/>
    <w:rsid w:val="00BD5CF7"/>
    <w:rsid w:val="00BD5E44"/>
    <w:rsid w:val="00BD5F9B"/>
    <w:rsid w:val="00BD62B7"/>
    <w:rsid w:val="00BD6908"/>
    <w:rsid w:val="00BD70F6"/>
    <w:rsid w:val="00BE03EA"/>
    <w:rsid w:val="00BE0949"/>
    <w:rsid w:val="00BE0D3F"/>
    <w:rsid w:val="00BE1347"/>
    <w:rsid w:val="00BE14EA"/>
    <w:rsid w:val="00BE2363"/>
    <w:rsid w:val="00BE2A50"/>
    <w:rsid w:val="00BE3430"/>
    <w:rsid w:val="00BE3B74"/>
    <w:rsid w:val="00BE3C9C"/>
    <w:rsid w:val="00BE3D7B"/>
    <w:rsid w:val="00BE43AF"/>
    <w:rsid w:val="00BE6A5E"/>
    <w:rsid w:val="00BE6FBB"/>
    <w:rsid w:val="00BE737E"/>
    <w:rsid w:val="00BE77B8"/>
    <w:rsid w:val="00BE77C0"/>
    <w:rsid w:val="00BF10F6"/>
    <w:rsid w:val="00BF14A6"/>
    <w:rsid w:val="00BF1B5F"/>
    <w:rsid w:val="00BF1BE6"/>
    <w:rsid w:val="00BF2CFD"/>
    <w:rsid w:val="00BF2D79"/>
    <w:rsid w:val="00BF3A8A"/>
    <w:rsid w:val="00BF4F61"/>
    <w:rsid w:val="00BF591E"/>
    <w:rsid w:val="00BF5980"/>
    <w:rsid w:val="00BF5CD8"/>
    <w:rsid w:val="00BF5F62"/>
    <w:rsid w:val="00BF64A4"/>
    <w:rsid w:val="00BF6D93"/>
    <w:rsid w:val="00BF6FA9"/>
    <w:rsid w:val="00BF7561"/>
    <w:rsid w:val="00C029F8"/>
    <w:rsid w:val="00C04E13"/>
    <w:rsid w:val="00C04FAA"/>
    <w:rsid w:val="00C06785"/>
    <w:rsid w:val="00C0694C"/>
    <w:rsid w:val="00C06BEB"/>
    <w:rsid w:val="00C06D69"/>
    <w:rsid w:val="00C06E91"/>
    <w:rsid w:val="00C06FDC"/>
    <w:rsid w:val="00C07041"/>
    <w:rsid w:val="00C07B29"/>
    <w:rsid w:val="00C07D9B"/>
    <w:rsid w:val="00C10895"/>
    <w:rsid w:val="00C10D2A"/>
    <w:rsid w:val="00C113CD"/>
    <w:rsid w:val="00C1190E"/>
    <w:rsid w:val="00C11D67"/>
    <w:rsid w:val="00C12F7F"/>
    <w:rsid w:val="00C133F3"/>
    <w:rsid w:val="00C13C78"/>
    <w:rsid w:val="00C15672"/>
    <w:rsid w:val="00C15D01"/>
    <w:rsid w:val="00C16046"/>
    <w:rsid w:val="00C16213"/>
    <w:rsid w:val="00C165E3"/>
    <w:rsid w:val="00C171DD"/>
    <w:rsid w:val="00C172FF"/>
    <w:rsid w:val="00C17AE1"/>
    <w:rsid w:val="00C2018C"/>
    <w:rsid w:val="00C209FB"/>
    <w:rsid w:val="00C2128D"/>
    <w:rsid w:val="00C21309"/>
    <w:rsid w:val="00C21B45"/>
    <w:rsid w:val="00C222E8"/>
    <w:rsid w:val="00C232A0"/>
    <w:rsid w:val="00C23775"/>
    <w:rsid w:val="00C23824"/>
    <w:rsid w:val="00C23BD9"/>
    <w:rsid w:val="00C240C3"/>
    <w:rsid w:val="00C2413C"/>
    <w:rsid w:val="00C244C6"/>
    <w:rsid w:val="00C249B5"/>
    <w:rsid w:val="00C24B46"/>
    <w:rsid w:val="00C24C87"/>
    <w:rsid w:val="00C2501B"/>
    <w:rsid w:val="00C25093"/>
    <w:rsid w:val="00C257FC"/>
    <w:rsid w:val="00C27110"/>
    <w:rsid w:val="00C27570"/>
    <w:rsid w:val="00C30C8F"/>
    <w:rsid w:val="00C3104F"/>
    <w:rsid w:val="00C31530"/>
    <w:rsid w:val="00C316CF"/>
    <w:rsid w:val="00C31A4C"/>
    <w:rsid w:val="00C32817"/>
    <w:rsid w:val="00C333D2"/>
    <w:rsid w:val="00C336B1"/>
    <w:rsid w:val="00C34150"/>
    <w:rsid w:val="00C3463F"/>
    <w:rsid w:val="00C347FB"/>
    <w:rsid w:val="00C34BD0"/>
    <w:rsid w:val="00C34F8F"/>
    <w:rsid w:val="00C35041"/>
    <w:rsid w:val="00C350CE"/>
    <w:rsid w:val="00C355D7"/>
    <w:rsid w:val="00C35C67"/>
    <w:rsid w:val="00C36575"/>
    <w:rsid w:val="00C3676B"/>
    <w:rsid w:val="00C36A58"/>
    <w:rsid w:val="00C36F2A"/>
    <w:rsid w:val="00C37DE0"/>
    <w:rsid w:val="00C40CBD"/>
    <w:rsid w:val="00C40D46"/>
    <w:rsid w:val="00C40ECC"/>
    <w:rsid w:val="00C413B3"/>
    <w:rsid w:val="00C414B4"/>
    <w:rsid w:val="00C419D7"/>
    <w:rsid w:val="00C420A6"/>
    <w:rsid w:val="00C4223D"/>
    <w:rsid w:val="00C431ED"/>
    <w:rsid w:val="00C43305"/>
    <w:rsid w:val="00C435A8"/>
    <w:rsid w:val="00C44552"/>
    <w:rsid w:val="00C445A3"/>
    <w:rsid w:val="00C44CC3"/>
    <w:rsid w:val="00C45B72"/>
    <w:rsid w:val="00C46173"/>
    <w:rsid w:val="00C46781"/>
    <w:rsid w:val="00C46AD8"/>
    <w:rsid w:val="00C46C97"/>
    <w:rsid w:val="00C47F65"/>
    <w:rsid w:val="00C502EB"/>
    <w:rsid w:val="00C5056B"/>
    <w:rsid w:val="00C50C1A"/>
    <w:rsid w:val="00C5150E"/>
    <w:rsid w:val="00C51907"/>
    <w:rsid w:val="00C51AE3"/>
    <w:rsid w:val="00C51DFA"/>
    <w:rsid w:val="00C530F2"/>
    <w:rsid w:val="00C536BD"/>
    <w:rsid w:val="00C542D7"/>
    <w:rsid w:val="00C54547"/>
    <w:rsid w:val="00C5464D"/>
    <w:rsid w:val="00C54A59"/>
    <w:rsid w:val="00C55A78"/>
    <w:rsid w:val="00C55AAF"/>
    <w:rsid w:val="00C55D6C"/>
    <w:rsid w:val="00C560C4"/>
    <w:rsid w:val="00C564F1"/>
    <w:rsid w:val="00C5674D"/>
    <w:rsid w:val="00C5736E"/>
    <w:rsid w:val="00C57C0E"/>
    <w:rsid w:val="00C57DA6"/>
    <w:rsid w:val="00C60213"/>
    <w:rsid w:val="00C6039A"/>
    <w:rsid w:val="00C6096A"/>
    <w:rsid w:val="00C60A08"/>
    <w:rsid w:val="00C6122D"/>
    <w:rsid w:val="00C61257"/>
    <w:rsid w:val="00C612EE"/>
    <w:rsid w:val="00C618E5"/>
    <w:rsid w:val="00C61949"/>
    <w:rsid w:val="00C61CD8"/>
    <w:rsid w:val="00C62DEA"/>
    <w:rsid w:val="00C63202"/>
    <w:rsid w:val="00C63B74"/>
    <w:rsid w:val="00C64668"/>
    <w:rsid w:val="00C649E1"/>
    <w:rsid w:val="00C64C37"/>
    <w:rsid w:val="00C65B7E"/>
    <w:rsid w:val="00C65D61"/>
    <w:rsid w:val="00C65FAE"/>
    <w:rsid w:val="00C66EFD"/>
    <w:rsid w:val="00C67499"/>
    <w:rsid w:val="00C67A6E"/>
    <w:rsid w:val="00C7039A"/>
    <w:rsid w:val="00C70776"/>
    <w:rsid w:val="00C708E5"/>
    <w:rsid w:val="00C7139A"/>
    <w:rsid w:val="00C71B3F"/>
    <w:rsid w:val="00C71EDB"/>
    <w:rsid w:val="00C721A9"/>
    <w:rsid w:val="00C72A3A"/>
    <w:rsid w:val="00C72D08"/>
    <w:rsid w:val="00C72F5C"/>
    <w:rsid w:val="00C7347A"/>
    <w:rsid w:val="00C73D52"/>
    <w:rsid w:val="00C750CB"/>
    <w:rsid w:val="00C75720"/>
    <w:rsid w:val="00C7589A"/>
    <w:rsid w:val="00C7653D"/>
    <w:rsid w:val="00C77509"/>
    <w:rsid w:val="00C777CE"/>
    <w:rsid w:val="00C777D2"/>
    <w:rsid w:val="00C77E87"/>
    <w:rsid w:val="00C77EC7"/>
    <w:rsid w:val="00C80B8B"/>
    <w:rsid w:val="00C81926"/>
    <w:rsid w:val="00C8193C"/>
    <w:rsid w:val="00C821CA"/>
    <w:rsid w:val="00C832D2"/>
    <w:rsid w:val="00C83C57"/>
    <w:rsid w:val="00C84105"/>
    <w:rsid w:val="00C841EC"/>
    <w:rsid w:val="00C8484E"/>
    <w:rsid w:val="00C84958"/>
    <w:rsid w:val="00C856D7"/>
    <w:rsid w:val="00C8578F"/>
    <w:rsid w:val="00C86353"/>
    <w:rsid w:val="00C86892"/>
    <w:rsid w:val="00C86AFB"/>
    <w:rsid w:val="00C87505"/>
    <w:rsid w:val="00C877C4"/>
    <w:rsid w:val="00C8794C"/>
    <w:rsid w:val="00C9013E"/>
    <w:rsid w:val="00C903A7"/>
    <w:rsid w:val="00C9290C"/>
    <w:rsid w:val="00C92DF4"/>
    <w:rsid w:val="00C935CC"/>
    <w:rsid w:val="00C93907"/>
    <w:rsid w:val="00C942A6"/>
    <w:rsid w:val="00C94358"/>
    <w:rsid w:val="00C94BA0"/>
    <w:rsid w:val="00C9514F"/>
    <w:rsid w:val="00C958CD"/>
    <w:rsid w:val="00C95CEB"/>
    <w:rsid w:val="00C965A9"/>
    <w:rsid w:val="00C9660D"/>
    <w:rsid w:val="00CA0757"/>
    <w:rsid w:val="00CA0914"/>
    <w:rsid w:val="00CA11E0"/>
    <w:rsid w:val="00CA14EA"/>
    <w:rsid w:val="00CA1A1E"/>
    <w:rsid w:val="00CA2185"/>
    <w:rsid w:val="00CA2466"/>
    <w:rsid w:val="00CA2564"/>
    <w:rsid w:val="00CA2BF5"/>
    <w:rsid w:val="00CA2C53"/>
    <w:rsid w:val="00CA2FF0"/>
    <w:rsid w:val="00CA32DE"/>
    <w:rsid w:val="00CA51C2"/>
    <w:rsid w:val="00CA5C07"/>
    <w:rsid w:val="00CA5E81"/>
    <w:rsid w:val="00CA621D"/>
    <w:rsid w:val="00CA6F89"/>
    <w:rsid w:val="00CB0331"/>
    <w:rsid w:val="00CB0553"/>
    <w:rsid w:val="00CB078C"/>
    <w:rsid w:val="00CB0842"/>
    <w:rsid w:val="00CB1B1E"/>
    <w:rsid w:val="00CB1DE8"/>
    <w:rsid w:val="00CB445D"/>
    <w:rsid w:val="00CB5243"/>
    <w:rsid w:val="00CB5658"/>
    <w:rsid w:val="00CB5A57"/>
    <w:rsid w:val="00CB6F91"/>
    <w:rsid w:val="00CB77EA"/>
    <w:rsid w:val="00CB7948"/>
    <w:rsid w:val="00CB7A76"/>
    <w:rsid w:val="00CC030F"/>
    <w:rsid w:val="00CC0AD0"/>
    <w:rsid w:val="00CC0FE0"/>
    <w:rsid w:val="00CC1130"/>
    <w:rsid w:val="00CC1613"/>
    <w:rsid w:val="00CC1C09"/>
    <w:rsid w:val="00CC1CDF"/>
    <w:rsid w:val="00CC1D7C"/>
    <w:rsid w:val="00CC4485"/>
    <w:rsid w:val="00CC4BE6"/>
    <w:rsid w:val="00CC52AD"/>
    <w:rsid w:val="00CC5765"/>
    <w:rsid w:val="00CC5A16"/>
    <w:rsid w:val="00CC60B7"/>
    <w:rsid w:val="00CC64F5"/>
    <w:rsid w:val="00CC656A"/>
    <w:rsid w:val="00CC6C5B"/>
    <w:rsid w:val="00CC7E94"/>
    <w:rsid w:val="00CD0270"/>
    <w:rsid w:val="00CD02EF"/>
    <w:rsid w:val="00CD0D37"/>
    <w:rsid w:val="00CD0F85"/>
    <w:rsid w:val="00CD191C"/>
    <w:rsid w:val="00CD1B9C"/>
    <w:rsid w:val="00CD234B"/>
    <w:rsid w:val="00CD2A92"/>
    <w:rsid w:val="00CD2E48"/>
    <w:rsid w:val="00CD3486"/>
    <w:rsid w:val="00CD3D90"/>
    <w:rsid w:val="00CD4276"/>
    <w:rsid w:val="00CD47ED"/>
    <w:rsid w:val="00CD4852"/>
    <w:rsid w:val="00CD489E"/>
    <w:rsid w:val="00CD553F"/>
    <w:rsid w:val="00CD5CB0"/>
    <w:rsid w:val="00CD5E24"/>
    <w:rsid w:val="00CD6031"/>
    <w:rsid w:val="00CD68B1"/>
    <w:rsid w:val="00CD6D91"/>
    <w:rsid w:val="00CD6D97"/>
    <w:rsid w:val="00CE0864"/>
    <w:rsid w:val="00CE0AFC"/>
    <w:rsid w:val="00CE0E95"/>
    <w:rsid w:val="00CE1665"/>
    <w:rsid w:val="00CE27F5"/>
    <w:rsid w:val="00CE3E99"/>
    <w:rsid w:val="00CE3EC2"/>
    <w:rsid w:val="00CE3F02"/>
    <w:rsid w:val="00CE4B87"/>
    <w:rsid w:val="00CE50AE"/>
    <w:rsid w:val="00CE5850"/>
    <w:rsid w:val="00CE5A13"/>
    <w:rsid w:val="00CE6C12"/>
    <w:rsid w:val="00CE778A"/>
    <w:rsid w:val="00CF01F5"/>
    <w:rsid w:val="00CF03EC"/>
    <w:rsid w:val="00CF04AF"/>
    <w:rsid w:val="00CF0567"/>
    <w:rsid w:val="00CF0CE2"/>
    <w:rsid w:val="00CF10A5"/>
    <w:rsid w:val="00CF13C8"/>
    <w:rsid w:val="00CF16BA"/>
    <w:rsid w:val="00CF1DF9"/>
    <w:rsid w:val="00CF2075"/>
    <w:rsid w:val="00CF21B6"/>
    <w:rsid w:val="00CF2953"/>
    <w:rsid w:val="00CF2AC1"/>
    <w:rsid w:val="00CF35EE"/>
    <w:rsid w:val="00CF3E4A"/>
    <w:rsid w:val="00CF432B"/>
    <w:rsid w:val="00CF4A20"/>
    <w:rsid w:val="00CF56B7"/>
    <w:rsid w:val="00CF638C"/>
    <w:rsid w:val="00D01226"/>
    <w:rsid w:val="00D0158D"/>
    <w:rsid w:val="00D01DD2"/>
    <w:rsid w:val="00D02517"/>
    <w:rsid w:val="00D02A3A"/>
    <w:rsid w:val="00D02B39"/>
    <w:rsid w:val="00D039A0"/>
    <w:rsid w:val="00D03D18"/>
    <w:rsid w:val="00D0453B"/>
    <w:rsid w:val="00D04E07"/>
    <w:rsid w:val="00D0511F"/>
    <w:rsid w:val="00D07687"/>
    <w:rsid w:val="00D076C4"/>
    <w:rsid w:val="00D079E9"/>
    <w:rsid w:val="00D07B60"/>
    <w:rsid w:val="00D10131"/>
    <w:rsid w:val="00D102A7"/>
    <w:rsid w:val="00D10A63"/>
    <w:rsid w:val="00D10C82"/>
    <w:rsid w:val="00D10E7F"/>
    <w:rsid w:val="00D11490"/>
    <w:rsid w:val="00D11B2D"/>
    <w:rsid w:val="00D1214E"/>
    <w:rsid w:val="00D1270E"/>
    <w:rsid w:val="00D12734"/>
    <w:rsid w:val="00D1298D"/>
    <w:rsid w:val="00D12AD3"/>
    <w:rsid w:val="00D137D8"/>
    <w:rsid w:val="00D140C4"/>
    <w:rsid w:val="00D14528"/>
    <w:rsid w:val="00D14723"/>
    <w:rsid w:val="00D14BB5"/>
    <w:rsid w:val="00D14E28"/>
    <w:rsid w:val="00D15471"/>
    <w:rsid w:val="00D160CE"/>
    <w:rsid w:val="00D170C1"/>
    <w:rsid w:val="00D1726B"/>
    <w:rsid w:val="00D2015D"/>
    <w:rsid w:val="00D203C0"/>
    <w:rsid w:val="00D204B4"/>
    <w:rsid w:val="00D20586"/>
    <w:rsid w:val="00D2059C"/>
    <w:rsid w:val="00D207DF"/>
    <w:rsid w:val="00D21076"/>
    <w:rsid w:val="00D2225F"/>
    <w:rsid w:val="00D231D6"/>
    <w:rsid w:val="00D240FB"/>
    <w:rsid w:val="00D24109"/>
    <w:rsid w:val="00D24674"/>
    <w:rsid w:val="00D24956"/>
    <w:rsid w:val="00D24A5F"/>
    <w:rsid w:val="00D2516D"/>
    <w:rsid w:val="00D25A8E"/>
    <w:rsid w:val="00D25AF0"/>
    <w:rsid w:val="00D25E3F"/>
    <w:rsid w:val="00D25E94"/>
    <w:rsid w:val="00D265C8"/>
    <w:rsid w:val="00D26675"/>
    <w:rsid w:val="00D26734"/>
    <w:rsid w:val="00D26DBA"/>
    <w:rsid w:val="00D27BA2"/>
    <w:rsid w:val="00D30780"/>
    <w:rsid w:val="00D30BE9"/>
    <w:rsid w:val="00D3227E"/>
    <w:rsid w:val="00D3249D"/>
    <w:rsid w:val="00D32685"/>
    <w:rsid w:val="00D326BD"/>
    <w:rsid w:val="00D32C35"/>
    <w:rsid w:val="00D33208"/>
    <w:rsid w:val="00D3328E"/>
    <w:rsid w:val="00D33605"/>
    <w:rsid w:val="00D34175"/>
    <w:rsid w:val="00D34C77"/>
    <w:rsid w:val="00D35105"/>
    <w:rsid w:val="00D3514A"/>
    <w:rsid w:val="00D355DF"/>
    <w:rsid w:val="00D3581E"/>
    <w:rsid w:val="00D3632E"/>
    <w:rsid w:val="00D36522"/>
    <w:rsid w:val="00D37797"/>
    <w:rsid w:val="00D37F93"/>
    <w:rsid w:val="00D404B0"/>
    <w:rsid w:val="00D4058A"/>
    <w:rsid w:val="00D40BC4"/>
    <w:rsid w:val="00D41005"/>
    <w:rsid w:val="00D41AD4"/>
    <w:rsid w:val="00D41DBA"/>
    <w:rsid w:val="00D42107"/>
    <w:rsid w:val="00D42525"/>
    <w:rsid w:val="00D43120"/>
    <w:rsid w:val="00D437B6"/>
    <w:rsid w:val="00D4423B"/>
    <w:rsid w:val="00D444C0"/>
    <w:rsid w:val="00D44523"/>
    <w:rsid w:val="00D4455E"/>
    <w:rsid w:val="00D450D0"/>
    <w:rsid w:val="00D45FFE"/>
    <w:rsid w:val="00D46066"/>
    <w:rsid w:val="00D4655B"/>
    <w:rsid w:val="00D47176"/>
    <w:rsid w:val="00D472E7"/>
    <w:rsid w:val="00D478AD"/>
    <w:rsid w:val="00D504E8"/>
    <w:rsid w:val="00D509AA"/>
    <w:rsid w:val="00D50ECE"/>
    <w:rsid w:val="00D519DD"/>
    <w:rsid w:val="00D51C21"/>
    <w:rsid w:val="00D527EF"/>
    <w:rsid w:val="00D529F6"/>
    <w:rsid w:val="00D53132"/>
    <w:rsid w:val="00D532D5"/>
    <w:rsid w:val="00D53A49"/>
    <w:rsid w:val="00D546DB"/>
    <w:rsid w:val="00D548D4"/>
    <w:rsid w:val="00D55073"/>
    <w:rsid w:val="00D550F2"/>
    <w:rsid w:val="00D55A08"/>
    <w:rsid w:val="00D55AAE"/>
    <w:rsid w:val="00D560F0"/>
    <w:rsid w:val="00D56191"/>
    <w:rsid w:val="00D5654F"/>
    <w:rsid w:val="00D5662E"/>
    <w:rsid w:val="00D570A4"/>
    <w:rsid w:val="00D578A7"/>
    <w:rsid w:val="00D57AE6"/>
    <w:rsid w:val="00D57AEF"/>
    <w:rsid w:val="00D57D2E"/>
    <w:rsid w:val="00D6051A"/>
    <w:rsid w:val="00D60668"/>
    <w:rsid w:val="00D60B89"/>
    <w:rsid w:val="00D617D6"/>
    <w:rsid w:val="00D6185C"/>
    <w:rsid w:val="00D61A65"/>
    <w:rsid w:val="00D6200E"/>
    <w:rsid w:val="00D6257E"/>
    <w:rsid w:val="00D62EBF"/>
    <w:rsid w:val="00D62FAC"/>
    <w:rsid w:val="00D632A2"/>
    <w:rsid w:val="00D63806"/>
    <w:rsid w:val="00D63B4E"/>
    <w:rsid w:val="00D64A74"/>
    <w:rsid w:val="00D65013"/>
    <w:rsid w:val="00D65F01"/>
    <w:rsid w:val="00D660AD"/>
    <w:rsid w:val="00D661E7"/>
    <w:rsid w:val="00D664E1"/>
    <w:rsid w:val="00D665C7"/>
    <w:rsid w:val="00D66CF3"/>
    <w:rsid w:val="00D66E59"/>
    <w:rsid w:val="00D67D8D"/>
    <w:rsid w:val="00D67F38"/>
    <w:rsid w:val="00D700F7"/>
    <w:rsid w:val="00D70247"/>
    <w:rsid w:val="00D713A2"/>
    <w:rsid w:val="00D71E35"/>
    <w:rsid w:val="00D72315"/>
    <w:rsid w:val="00D72324"/>
    <w:rsid w:val="00D72B98"/>
    <w:rsid w:val="00D73625"/>
    <w:rsid w:val="00D73790"/>
    <w:rsid w:val="00D74FB2"/>
    <w:rsid w:val="00D76202"/>
    <w:rsid w:val="00D7723C"/>
    <w:rsid w:val="00D80F32"/>
    <w:rsid w:val="00D811A6"/>
    <w:rsid w:val="00D81561"/>
    <w:rsid w:val="00D81AB1"/>
    <w:rsid w:val="00D821A2"/>
    <w:rsid w:val="00D835E5"/>
    <w:rsid w:val="00D842ED"/>
    <w:rsid w:val="00D8449D"/>
    <w:rsid w:val="00D85ABB"/>
    <w:rsid w:val="00D86B0B"/>
    <w:rsid w:val="00D8776A"/>
    <w:rsid w:val="00D878A1"/>
    <w:rsid w:val="00D87ECB"/>
    <w:rsid w:val="00D9018A"/>
    <w:rsid w:val="00D907D9"/>
    <w:rsid w:val="00D908EC"/>
    <w:rsid w:val="00D91632"/>
    <w:rsid w:val="00D9174D"/>
    <w:rsid w:val="00D91920"/>
    <w:rsid w:val="00D92197"/>
    <w:rsid w:val="00D922CE"/>
    <w:rsid w:val="00D92FCE"/>
    <w:rsid w:val="00D94417"/>
    <w:rsid w:val="00D95EE3"/>
    <w:rsid w:val="00D95FD9"/>
    <w:rsid w:val="00D96540"/>
    <w:rsid w:val="00D96565"/>
    <w:rsid w:val="00D966CF"/>
    <w:rsid w:val="00D96878"/>
    <w:rsid w:val="00D96D0A"/>
    <w:rsid w:val="00D970CC"/>
    <w:rsid w:val="00D9714E"/>
    <w:rsid w:val="00D97189"/>
    <w:rsid w:val="00D976F0"/>
    <w:rsid w:val="00D97D53"/>
    <w:rsid w:val="00DA013D"/>
    <w:rsid w:val="00DA021F"/>
    <w:rsid w:val="00DA0743"/>
    <w:rsid w:val="00DA0AAB"/>
    <w:rsid w:val="00DA1079"/>
    <w:rsid w:val="00DA116F"/>
    <w:rsid w:val="00DA1BDC"/>
    <w:rsid w:val="00DA2A5B"/>
    <w:rsid w:val="00DA3AEA"/>
    <w:rsid w:val="00DA3BF8"/>
    <w:rsid w:val="00DA3D74"/>
    <w:rsid w:val="00DA49AB"/>
    <w:rsid w:val="00DA4E2D"/>
    <w:rsid w:val="00DA4ECB"/>
    <w:rsid w:val="00DA5908"/>
    <w:rsid w:val="00DA6575"/>
    <w:rsid w:val="00DA7E43"/>
    <w:rsid w:val="00DB02E3"/>
    <w:rsid w:val="00DB0FD8"/>
    <w:rsid w:val="00DB15DD"/>
    <w:rsid w:val="00DB18BD"/>
    <w:rsid w:val="00DB258E"/>
    <w:rsid w:val="00DB27DA"/>
    <w:rsid w:val="00DB2F87"/>
    <w:rsid w:val="00DB4029"/>
    <w:rsid w:val="00DB4250"/>
    <w:rsid w:val="00DB4551"/>
    <w:rsid w:val="00DB47CF"/>
    <w:rsid w:val="00DB5FC3"/>
    <w:rsid w:val="00DB745D"/>
    <w:rsid w:val="00DB7A97"/>
    <w:rsid w:val="00DB7AE7"/>
    <w:rsid w:val="00DB7F28"/>
    <w:rsid w:val="00DB7FD1"/>
    <w:rsid w:val="00DC07AF"/>
    <w:rsid w:val="00DC1DCE"/>
    <w:rsid w:val="00DC209B"/>
    <w:rsid w:val="00DC2FE3"/>
    <w:rsid w:val="00DC3156"/>
    <w:rsid w:val="00DC32A7"/>
    <w:rsid w:val="00DC3A9A"/>
    <w:rsid w:val="00DC3F57"/>
    <w:rsid w:val="00DC431E"/>
    <w:rsid w:val="00DC4DEA"/>
    <w:rsid w:val="00DC533E"/>
    <w:rsid w:val="00DC5679"/>
    <w:rsid w:val="00DC58EC"/>
    <w:rsid w:val="00DC6CC6"/>
    <w:rsid w:val="00DC6E33"/>
    <w:rsid w:val="00DC7DC3"/>
    <w:rsid w:val="00DD0281"/>
    <w:rsid w:val="00DD0299"/>
    <w:rsid w:val="00DD0A8E"/>
    <w:rsid w:val="00DD0E04"/>
    <w:rsid w:val="00DD0E6C"/>
    <w:rsid w:val="00DD1BFF"/>
    <w:rsid w:val="00DD2B30"/>
    <w:rsid w:val="00DD2B7B"/>
    <w:rsid w:val="00DD31A3"/>
    <w:rsid w:val="00DD395F"/>
    <w:rsid w:val="00DD39EF"/>
    <w:rsid w:val="00DD437E"/>
    <w:rsid w:val="00DD470D"/>
    <w:rsid w:val="00DD4974"/>
    <w:rsid w:val="00DD50D6"/>
    <w:rsid w:val="00DD537E"/>
    <w:rsid w:val="00DD5450"/>
    <w:rsid w:val="00DD6A0A"/>
    <w:rsid w:val="00DD7ED9"/>
    <w:rsid w:val="00DE07F6"/>
    <w:rsid w:val="00DE1169"/>
    <w:rsid w:val="00DE3066"/>
    <w:rsid w:val="00DE317A"/>
    <w:rsid w:val="00DE3A33"/>
    <w:rsid w:val="00DE3C9A"/>
    <w:rsid w:val="00DE3F08"/>
    <w:rsid w:val="00DE51D2"/>
    <w:rsid w:val="00DE5875"/>
    <w:rsid w:val="00DE6FD7"/>
    <w:rsid w:val="00DE70C9"/>
    <w:rsid w:val="00DE74BC"/>
    <w:rsid w:val="00DE7B80"/>
    <w:rsid w:val="00DF0133"/>
    <w:rsid w:val="00DF0247"/>
    <w:rsid w:val="00DF0413"/>
    <w:rsid w:val="00DF0EAA"/>
    <w:rsid w:val="00DF13CE"/>
    <w:rsid w:val="00DF1539"/>
    <w:rsid w:val="00DF1816"/>
    <w:rsid w:val="00DF1C60"/>
    <w:rsid w:val="00DF1CB8"/>
    <w:rsid w:val="00DF1F5A"/>
    <w:rsid w:val="00DF20C3"/>
    <w:rsid w:val="00DF286E"/>
    <w:rsid w:val="00DF2B52"/>
    <w:rsid w:val="00DF2C08"/>
    <w:rsid w:val="00DF3E97"/>
    <w:rsid w:val="00DF3F92"/>
    <w:rsid w:val="00DF5AB7"/>
    <w:rsid w:val="00DF5AF6"/>
    <w:rsid w:val="00DF632A"/>
    <w:rsid w:val="00DF65D7"/>
    <w:rsid w:val="00DF6F77"/>
    <w:rsid w:val="00DF7364"/>
    <w:rsid w:val="00E00065"/>
    <w:rsid w:val="00E0017B"/>
    <w:rsid w:val="00E00C51"/>
    <w:rsid w:val="00E00DF8"/>
    <w:rsid w:val="00E01695"/>
    <w:rsid w:val="00E02C28"/>
    <w:rsid w:val="00E02D41"/>
    <w:rsid w:val="00E02FC9"/>
    <w:rsid w:val="00E03085"/>
    <w:rsid w:val="00E030E6"/>
    <w:rsid w:val="00E0320D"/>
    <w:rsid w:val="00E03A96"/>
    <w:rsid w:val="00E04404"/>
    <w:rsid w:val="00E047AC"/>
    <w:rsid w:val="00E04E47"/>
    <w:rsid w:val="00E06518"/>
    <w:rsid w:val="00E0668A"/>
    <w:rsid w:val="00E06ECB"/>
    <w:rsid w:val="00E0721A"/>
    <w:rsid w:val="00E07253"/>
    <w:rsid w:val="00E07972"/>
    <w:rsid w:val="00E07D7F"/>
    <w:rsid w:val="00E114C8"/>
    <w:rsid w:val="00E1214B"/>
    <w:rsid w:val="00E128CF"/>
    <w:rsid w:val="00E1307A"/>
    <w:rsid w:val="00E132EE"/>
    <w:rsid w:val="00E133B7"/>
    <w:rsid w:val="00E13FF4"/>
    <w:rsid w:val="00E140EC"/>
    <w:rsid w:val="00E145EE"/>
    <w:rsid w:val="00E14805"/>
    <w:rsid w:val="00E14A3A"/>
    <w:rsid w:val="00E14EEC"/>
    <w:rsid w:val="00E15156"/>
    <w:rsid w:val="00E15EE3"/>
    <w:rsid w:val="00E17051"/>
    <w:rsid w:val="00E17B85"/>
    <w:rsid w:val="00E17F82"/>
    <w:rsid w:val="00E205CF"/>
    <w:rsid w:val="00E2060E"/>
    <w:rsid w:val="00E20790"/>
    <w:rsid w:val="00E21192"/>
    <w:rsid w:val="00E2149E"/>
    <w:rsid w:val="00E2170B"/>
    <w:rsid w:val="00E21BD3"/>
    <w:rsid w:val="00E22724"/>
    <w:rsid w:val="00E22F85"/>
    <w:rsid w:val="00E22FE4"/>
    <w:rsid w:val="00E23562"/>
    <w:rsid w:val="00E24292"/>
    <w:rsid w:val="00E25E18"/>
    <w:rsid w:val="00E26320"/>
    <w:rsid w:val="00E26760"/>
    <w:rsid w:val="00E26AA5"/>
    <w:rsid w:val="00E2740D"/>
    <w:rsid w:val="00E27456"/>
    <w:rsid w:val="00E2761C"/>
    <w:rsid w:val="00E27BF3"/>
    <w:rsid w:val="00E301FD"/>
    <w:rsid w:val="00E3064E"/>
    <w:rsid w:val="00E307C2"/>
    <w:rsid w:val="00E32639"/>
    <w:rsid w:val="00E3268F"/>
    <w:rsid w:val="00E326AD"/>
    <w:rsid w:val="00E326B4"/>
    <w:rsid w:val="00E326CA"/>
    <w:rsid w:val="00E32DD6"/>
    <w:rsid w:val="00E33DAA"/>
    <w:rsid w:val="00E3427F"/>
    <w:rsid w:val="00E34760"/>
    <w:rsid w:val="00E34B43"/>
    <w:rsid w:val="00E34B9C"/>
    <w:rsid w:val="00E35744"/>
    <w:rsid w:val="00E35B03"/>
    <w:rsid w:val="00E36FBA"/>
    <w:rsid w:val="00E37079"/>
    <w:rsid w:val="00E37435"/>
    <w:rsid w:val="00E37AFD"/>
    <w:rsid w:val="00E37F2E"/>
    <w:rsid w:val="00E40077"/>
    <w:rsid w:val="00E4032E"/>
    <w:rsid w:val="00E4046E"/>
    <w:rsid w:val="00E40BA4"/>
    <w:rsid w:val="00E41368"/>
    <w:rsid w:val="00E41BAB"/>
    <w:rsid w:val="00E41C69"/>
    <w:rsid w:val="00E423A3"/>
    <w:rsid w:val="00E426D6"/>
    <w:rsid w:val="00E4297E"/>
    <w:rsid w:val="00E435A1"/>
    <w:rsid w:val="00E43882"/>
    <w:rsid w:val="00E44757"/>
    <w:rsid w:val="00E456F2"/>
    <w:rsid w:val="00E4579F"/>
    <w:rsid w:val="00E4597A"/>
    <w:rsid w:val="00E45C11"/>
    <w:rsid w:val="00E461BF"/>
    <w:rsid w:val="00E46350"/>
    <w:rsid w:val="00E474FB"/>
    <w:rsid w:val="00E50092"/>
    <w:rsid w:val="00E50582"/>
    <w:rsid w:val="00E507EA"/>
    <w:rsid w:val="00E509D4"/>
    <w:rsid w:val="00E519B9"/>
    <w:rsid w:val="00E51E8D"/>
    <w:rsid w:val="00E52621"/>
    <w:rsid w:val="00E52696"/>
    <w:rsid w:val="00E529D1"/>
    <w:rsid w:val="00E53238"/>
    <w:rsid w:val="00E5335D"/>
    <w:rsid w:val="00E53D12"/>
    <w:rsid w:val="00E5430E"/>
    <w:rsid w:val="00E54698"/>
    <w:rsid w:val="00E54890"/>
    <w:rsid w:val="00E54C8F"/>
    <w:rsid w:val="00E54D8D"/>
    <w:rsid w:val="00E5531C"/>
    <w:rsid w:val="00E56559"/>
    <w:rsid w:val="00E56643"/>
    <w:rsid w:val="00E57272"/>
    <w:rsid w:val="00E57A23"/>
    <w:rsid w:val="00E60314"/>
    <w:rsid w:val="00E60957"/>
    <w:rsid w:val="00E609C2"/>
    <w:rsid w:val="00E60B5B"/>
    <w:rsid w:val="00E61416"/>
    <w:rsid w:val="00E615BA"/>
    <w:rsid w:val="00E61CFA"/>
    <w:rsid w:val="00E6288C"/>
    <w:rsid w:val="00E63FC4"/>
    <w:rsid w:val="00E651AD"/>
    <w:rsid w:val="00E652D7"/>
    <w:rsid w:val="00E65A52"/>
    <w:rsid w:val="00E65BB7"/>
    <w:rsid w:val="00E6613C"/>
    <w:rsid w:val="00E664E9"/>
    <w:rsid w:val="00E66BB9"/>
    <w:rsid w:val="00E66D80"/>
    <w:rsid w:val="00E66F60"/>
    <w:rsid w:val="00E70376"/>
    <w:rsid w:val="00E71A9A"/>
    <w:rsid w:val="00E71F0D"/>
    <w:rsid w:val="00E73C7C"/>
    <w:rsid w:val="00E73E08"/>
    <w:rsid w:val="00E73EF8"/>
    <w:rsid w:val="00E7430A"/>
    <w:rsid w:val="00E745F4"/>
    <w:rsid w:val="00E74628"/>
    <w:rsid w:val="00E74721"/>
    <w:rsid w:val="00E74889"/>
    <w:rsid w:val="00E75198"/>
    <w:rsid w:val="00E7524F"/>
    <w:rsid w:val="00E778F1"/>
    <w:rsid w:val="00E81867"/>
    <w:rsid w:val="00E81C7B"/>
    <w:rsid w:val="00E81D2A"/>
    <w:rsid w:val="00E81F04"/>
    <w:rsid w:val="00E82C95"/>
    <w:rsid w:val="00E8300D"/>
    <w:rsid w:val="00E83874"/>
    <w:rsid w:val="00E83981"/>
    <w:rsid w:val="00E83AB5"/>
    <w:rsid w:val="00E83CA2"/>
    <w:rsid w:val="00E84133"/>
    <w:rsid w:val="00E854B6"/>
    <w:rsid w:val="00E85B78"/>
    <w:rsid w:val="00E903AF"/>
    <w:rsid w:val="00E90AA7"/>
    <w:rsid w:val="00E90ADC"/>
    <w:rsid w:val="00E91823"/>
    <w:rsid w:val="00E91AA8"/>
    <w:rsid w:val="00E91CBB"/>
    <w:rsid w:val="00E928C4"/>
    <w:rsid w:val="00E93204"/>
    <w:rsid w:val="00E938DB"/>
    <w:rsid w:val="00E94EF9"/>
    <w:rsid w:val="00E94FCF"/>
    <w:rsid w:val="00E9504A"/>
    <w:rsid w:val="00E96083"/>
    <w:rsid w:val="00E96530"/>
    <w:rsid w:val="00E9672C"/>
    <w:rsid w:val="00E96B32"/>
    <w:rsid w:val="00E96C07"/>
    <w:rsid w:val="00E973E2"/>
    <w:rsid w:val="00E97B54"/>
    <w:rsid w:val="00E97BDD"/>
    <w:rsid w:val="00EA0753"/>
    <w:rsid w:val="00EA0B82"/>
    <w:rsid w:val="00EA0EB3"/>
    <w:rsid w:val="00EA15F8"/>
    <w:rsid w:val="00EA1715"/>
    <w:rsid w:val="00EA17A5"/>
    <w:rsid w:val="00EA17D9"/>
    <w:rsid w:val="00EA1E5A"/>
    <w:rsid w:val="00EA2461"/>
    <w:rsid w:val="00EA2541"/>
    <w:rsid w:val="00EA2AFC"/>
    <w:rsid w:val="00EA2B08"/>
    <w:rsid w:val="00EA3B74"/>
    <w:rsid w:val="00EA435A"/>
    <w:rsid w:val="00EA4C6D"/>
    <w:rsid w:val="00EA6ADD"/>
    <w:rsid w:val="00EA70ED"/>
    <w:rsid w:val="00EA75D4"/>
    <w:rsid w:val="00EA7AF6"/>
    <w:rsid w:val="00EB0550"/>
    <w:rsid w:val="00EB0584"/>
    <w:rsid w:val="00EB072B"/>
    <w:rsid w:val="00EB08F7"/>
    <w:rsid w:val="00EB14EA"/>
    <w:rsid w:val="00EB1894"/>
    <w:rsid w:val="00EB1928"/>
    <w:rsid w:val="00EB1D82"/>
    <w:rsid w:val="00EB2040"/>
    <w:rsid w:val="00EB22B7"/>
    <w:rsid w:val="00EB2D80"/>
    <w:rsid w:val="00EB3EAE"/>
    <w:rsid w:val="00EB3F80"/>
    <w:rsid w:val="00EB5CA8"/>
    <w:rsid w:val="00EB5F37"/>
    <w:rsid w:val="00EB6558"/>
    <w:rsid w:val="00EB6898"/>
    <w:rsid w:val="00EB6CB5"/>
    <w:rsid w:val="00EB706D"/>
    <w:rsid w:val="00EB712F"/>
    <w:rsid w:val="00EB7691"/>
    <w:rsid w:val="00EC011E"/>
    <w:rsid w:val="00EC0374"/>
    <w:rsid w:val="00EC0CD3"/>
    <w:rsid w:val="00EC13AA"/>
    <w:rsid w:val="00EC1697"/>
    <w:rsid w:val="00EC1B4F"/>
    <w:rsid w:val="00EC55FF"/>
    <w:rsid w:val="00EC6B03"/>
    <w:rsid w:val="00EC6DA9"/>
    <w:rsid w:val="00EC78D9"/>
    <w:rsid w:val="00ED00FE"/>
    <w:rsid w:val="00ED0354"/>
    <w:rsid w:val="00ED1952"/>
    <w:rsid w:val="00ED19C5"/>
    <w:rsid w:val="00ED1DBD"/>
    <w:rsid w:val="00ED2215"/>
    <w:rsid w:val="00ED2231"/>
    <w:rsid w:val="00ED50FD"/>
    <w:rsid w:val="00ED52FD"/>
    <w:rsid w:val="00ED5969"/>
    <w:rsid w:val="00ED5B39"/>
    <w:rsid w:val="00ED5DF5"/>
    <w:rsid w:val="00ED6093"/>
    <w:rsid w:val="00ED691D"/>
    <w:rsid w:val="00ED6E71"/>
    <w:rsid w:val="00ED75CD"/>
    <w:rsid w:val="00ED7B20"/>
    <w:rsid w:val="00ED7E78"/>
    <w:rsid w:val="00EE052B"/>
    <w:rsid w:val="00EE09AC"/>
    <w:rsid w:val="00EE0EA5"/>
    <w:rsid w:val="00EE0F97"/>
    <w:rsid w:val="00EE0FF1"/>
    <w:rsid w:val="00EE1093"/>
    <w:rsid w:val="00EE14F7"/>
    <w:rsid w:val="00EE2162"/>
    <w:rsid w:val="00EE3132"/>
    <w:rsid w:val="00EE31B0"/>
    <w:rsid w:val="00EE3864"/>
    <w:rsid w:val="00EE47AA"/>
    <w:rsid w:val="00EE4896"/>
    <w:rsid w:val="00EE49E6"/>
    <w:rsid w:val="00EE4A70"/>
    <w:rsid w:val="00EE4D7A"/>
    <w:rsid w:val="00EE5ECE"/>
    <w:rsid w:val="00EE6345"/>
    <w:rsid w:val="00EE6916"/>
    <w:rsid w:val="00EE69CD"/>
    <w:rsid w:val="00EE6CF8"/>
    <w:rsid w:val="00EE6D23"/>
    <w:rsid w:val="00EE776A"/>
    <w:rsid w:val="00EF001D"/>
    <w:rsid w:val="00EF08C5"/>
    <w:rsid w:val="00EF2250"/>
    <w:rsid w:val="00EF27C7"/>
    <w:rsid w:val="00EF27E7"/>
    <w:rsid w:val="00EF3067"/>
    <w:rsid w:val="00EF3360"/>
    <w:rsid w:val="00EF3A1F"/>
    <w:rsid w:val="00EF3EBF"/>
    <w:rsid w:val="00EF3EDC"/>
    <w:rsid w:val="00EF42F7"/>
    <w:rsid w:val="00EF450B"/>
    <w:rsid w:val="00EF4DA1"/>
    <w:rsid w:val="00EF520E"/>
    <w:rsid w:val="00EF529D"/>
    <w:rsid w:val="00EF58D1"/>
    <w:rsid w:val="00EF5AC8"/>
    <w:rsid w:val="00EF5BF8"/>
    <w:rsid w:val="00EF679F"/>
    <w:rsid w:val="00EF6CE7"/>
    <w:rsid w:val="00EF73DF"/>
    <w:rsid w:val="00EF7561"/>
    <w:rsid w:val="00EF76F8"/>
    <w:rsid w:val="00F003C5"/>
    <w:rsid w:val="00F00754"/>
    <w:rsid w:val="00F00969"/>
    <w:rsid w:val="00F01148"/>
    <w:rsid w:val="00F026D4"/>
    <w:rsid w:val="00F03895"/>
    <w:rsid w:val="00F043C2"/>
    <w:rsid w:val="00F04790"/>
    <w:rsid w:val="00F04D25"/>
    <w:rsid w:val="00F05040"/>
    <w:rsid w:val="00F052A8"/>
    <w:rsid w:val="00F07097"/>
    <w:rsid w:val="00F07184"/>
    <w:rsid w:val="00F10059"/>
    <w:rsid w:val="00F10246"/>
    <w:rsid w:val="00F106E3"/>
    <w:rsid w:val="00F10996"/>
    <w:rsid w:val="00F115B9"/>
    <w:rsid w:val="00F1178F"/>
    <w:rsid w:val="00F11A4C"/>
    <w:rsid w:val="00F11B9A"/>
    <w:rsid w:val="00F11E8B"/>
    <w:rsid w:val="00F122D7"/>
    <w:rsid w:val="00F12C36"/>
    <w:rsid w:val="00F12ED4"/>
    <w:rsid w:val="00F13355"/>
    <w:rsid w:val="00F142FE"/>
    <w:rsid w:val="00F15474"/>
    <w:rsid w:val="00F154EB"/>
    <w:rsid w:val="00F16E0E"/>
    <w:rsid w:val="00F171B9"/>
    <w:rsid w:val="00F17863"/>
    <w:rsid w:val="00F17B50"/>
    <w:rsid w:val="00F20244"/>
    <w:rsid w:val="00F20964"/>
    <w:rsid w:val="00F20EC3"/>
    <w:rsid w:val="00F20F2B"/>
    <w:rsid w:val="00F21C72"/>
    <w:rsid w:val="00F21F36"/>
    <w:rsid w:val="00F232F3"/>
    <w:rsid w:val="00F239BD"/>
    <w:rsid w:val="00F25358"/>
    <w:rsid w:val="00F254F9"/>
    <w:rsid w:val="00F25A75"/>
    <w:rsid w:val="00F25E14"/>
    <w:rsid w:val="00F26579"/>
    <w:rsid w:val="00F26942"/>
    <w:rsid w:val="00F270AC"/>
    <w:rsid w:val="00F27277"/>
    <w:rsid w:val="00F27B5F"/>
    <w:rsid w:val="00F302AF"/>
    <w:rsid w:val="00F304E6"/>
    <w:rsid w:val="00F30FF3"/>
    <w:rsid w:val="00F31006"/>
    <w:rsid w:val="00F316F7"/>
    <w:rsid w:val="00F323B3"/>
    <w:rsid w:val="00F32895"/>
    <w:rsid w:val="00F32D7A"/>
    <w:rsid w:val="00F33BBA"/>
    <w:rsid w:val="00F3429E"/>
    <w:rsid w:val="00F34448"/>
    <w:rsid w:val="00F3451C"/>
    <w:rsid w:val="00F34ADC"/>
    <w:rsid w:val="00F35307"/>
    <w:rsid w:val="00F359CB"/>
    <w:rsid w:val="00F36973"/>
    <w:rsid w:val="00F37469"/>
    <w:rsid w:val="00F3797E"/>
    <w:rsid w:val="00F40FFC"/>
    <w:rsid w:val="00F418FC"/>
    <w:rsid w:val="00F41BC1"/>
    <w:rsid w:val="00F42540"/>
    <w:rsid w:val="00F42F5D"/>
    <w:rsid w:val="00F434AD"/>
    <w:rsid w:val="00F438AD"/>
    <w:rsid w:val="00F43F0A"/>
    <w:rsid w:val="00F440B3"/>
    <w:rsid w:val="00F44481"/>
    <w:rsid w:val="00F44748"/>
    <w:rsid w:val="00F4478C"/>
    <w:rsid w:val="00F45280"/>
    <w:rsid w:val="00F45587"/>
    <w:rsid w:val="00F45E18"/>
    <w:rsid w:val="00F462B5"/>
    <w:rsid w:val="00F4779F"/>
    <w:rsid w:val="00F50028"/>
    <w:rsid w:val="00F50798"/>
    <w:rsid w:val="00F507B1"/>
    <w:rsid w:val="00F50AB6"/>
    <w:rsid w:val="00F50E7B"/>
    <w:rsid w:val="00F5254A"/>
    <w:rsid w:val="00F52745"/>
    <w:rsid w:val="00F530CC"/>
    <w:rsid w:val="00F53D3C"/>
    <w:rsid w:val="00F54554"/>
    <w:rsid w:val="00F54823"/>
    <w:rsid w:val="00F557CB"/>
    <w:rsid w:val="00F558B8"/>
    <w:rsid w:val="00F558F8"/>
    <w:rsid w:val="00F55FA1"/>
    <w:rsid w:val="00F562D7"/>
    <w:rsid w:val="00F5664B"/>
    <w:rsid w:val="00F56C84"/>
    <w:rsid w:val="00F56DDA"/>
    <w:rsid w:val="00F57775"/>
    <w:rsid w:val="00F60044"/>
    <w:rsid w:val="00F602BA"/>
    <w:rsid w:val="00F60A3F"/>
    <w:rsid w:val="00F60F21"/>
    <w:rsid w:val="00F61257"/>
    <w:rsid w:val="00F61903"/>
    <w:rsid w:val="00F61B91"/>
    <w:rsid w:val="00F62953"/>
    <w:rsid w:val="00F62F01"/>
    <w:rsid w:val="00F63726"/>
    <w:rsid w:val="00F64802"/>
    <w:rsid w:val="00F6495B"/>
    <w:rsid w:val="00F64D23"/>
    <w:rsid w:val="00F67087"/>
    <w:rsid w:val="00F70218"/>
    <w:rsid w:val="00F70767"/>
    <w:rsid w:val="00F70C3E"/>
    <w:rsid w:val="00F70E5E"/>
    <w:rsid w:val="00F71C0C"/>
    <w:rsid w:val="00F72124"/>
    <w:rsid w:val="00F726B7"/>
    <w:rsid w:val="00F727D7"/>
    <w:rsid w:val="00F72DAD"/>
    <w:rsid w:val="00F738ED"/>
    <w:rsid w:val="00F74AB7"/>
    <w:rsid w:val="00F75551"/>
    <w:rsid w:val="00F7561D"/>
    <w:rsid w:val="00F75868"/>
    <w:rsid w:val="00F76CEC"/>
    <w:rsid w:val="00F76D1D"/>
    <w:rsid w:val="00F76E66"/>
    <w:rsid w:val="00F77A4A"/>
    <w:rsid w:val="00F77ADA"/>
    <w:rsid w:val="00F80412"/>
    <w:rsid w:val="00F8072C"/>
    <w:rsid w:val="00F811DF"/>
    <w:rsid w:val="00F815C1"/>
    <w:rsid w:val="00F8228D"/>
    <w:rsid w:val="00F830B7"/>
    <w:rsid w:val="00F838DD"/>
    <w:rsid w:val="00F83BF0"/>
    <w:rsid w:val="00F83E14"/>
    <w:rsid w:val="00F83EA7"/>
    <w:rsid w:val="00F84247"/>
    <w:rsid w:val="00F845C7"/>
    <w:rsid w:val="00F84834"/>
    <w:rsid w:val="00F84B8D"/>
    <w:rsid w:val="00F84CDF"/>
    <w:rsid w:val="00F857B4"/>
    <w:rsid w:val="00F863E5"/>
    <w:rsid w:val="00F87DEA"/>
    <w:rsid w:val="00F905D6"/>
    <w:rsid w:val="00F90727"/>
    <w:rsid w:val="00F90CEF"/>
    <w:rsid w:val="00F91AE6"/>
    <w:rsid w:val="00F92260"/>
    <w:rsid w:val="00F9253A"/>
    <w:rsid w:val="00F927D0"/>
    <w:rsid w:val="00F92A4C"/>
    <w:rsid w:val="00F939D8"/>
    <w:rsid w:val="00F9437C"/>
    <w:rsid w:val="00F94AE6"/>
    <w:rsid w:val="00F94F6F"/>
    <w:rsid w:val="00F9566F"/>
    <w:rsid w:val="00F96E1C"/>
    <w:rsid w:val="00F97149"/>
    <w:rsid w:val="00F973FC"/>
    <w:rsid w:val="00F97714"/>
    <w:rsid w:val="00F9772C"/>
    <w:rsid w:val="00F97976"/>
    <w:rsid w:val="00F97C3D"/>
    <w:rsid w:val="00FA2496"/>
    <w:rsid w:val="00FA2E4B"/>
    <w:rsid w:val="00FA2EE1"/>
    <w:rsid w:val="00FA342F"/>
    <w:rsid w:val="00FA3F2C"/>
    <w:rsid w:val="00FA4F75"/>
    <w:rsid w:val="00FA5B27"/>
    <w:rsid w:val="00FA5D1C"/>
    <w:rsid w:val="00FA5DF1"/>
    <w:rsid w:val="00FA61BA"/>
    <w:rsid w:val="00FA64DF"/>
    <w:rsid w:val="00FA6F93"/>
    <w:rsid w:val="00FA7390"/>
    <w:rsid w:val="00FB0FE2"/>
    <w:rsid w:val="00FB1470"/>
    <w:rsid w:val="00FB1B83"/>
    <w:rsid w:val="00FB220A"/>
    <w:rsid w:val="00FB222A"/>
    <w:rsid w:val="00FB237E"/>
    <w:rsid w:val="00FB29DC"/>
    <w:rsid w:val="00FB35D9"/>
    <w:rsid w:val="00FB3E89"/>
    <w:rsid w:val="00FB407C"/>
    <w:rsid w:val="00FB4C20"/>
    <w:rsid w:val="00FB5387"/>
    <w:rsid w:val="00FB56C2"/>
    <w:rsid w:val="00FB6BB4"/>
    <w:rsid w:val="00FB738F"/>
    <w:rsid w:val="00FB7451"/>
    <w:rsid w:val="00FC0106"/>
    <w:rsid w:val="00FC02AB"/>
    <w:rsid w:val="00FC06C2"/>
    <w:rsid w:val="00FC1041"/>
    <w:rsid w:val="00FC178C"/>
    <w:rsid w:val="00FC1B51"/>
    <w:rsid w:val="00FC2203"/>
    <w:rsid w:val="00FC385A"/>
    <w:rsid w:val="00FC3A3A"/>
    <w:rsid w:val="00FC3B00"/>
    <w:rsid w:val="00FC3CC2"/>
    <w:rsid w:val="00FC4C56"/>
    <w:rsid w:val="00FC4DF0"/>
    <w:rsid w:val="00FC4FE6"/>
    <w:rsid w:val="00FC5003"/>
    <w:rsid w:val="00FC53A4"/>
    <w:rsid w:val="00FC5B32"/>
    <w:rsid w:val="00FC69D5"/>
    <w:rsid w:val="00FC76BD"/>
    <w:rsid w:val="00FC7911"/>
    <w:rsid w:val="00FC7A89"/>
    <w:rsid w:val="00FD007B"/>
    <w:rsid w:val="00FD00BA"/>
    <w:rsid w:val="00FD0E83"/>
    <w:rsid w:val="00FD13E4"/>
    <w:rsid w:val="00FD1A17"/>
    <w:rsid w:val="00FD3084"/>
    <w:rsid w:val="00FD31CC"/>
    <w:rsid w:val="00FD34FB"/>
    <w:rsid w:val="00FD4B4D"/>
    <w:rsid w:val="00FD4CD9"/>
    <w:rsid w:val="00FD5F58"/>
    <w:rsid w:val="00FD641F"/>
    <w:rsid w:val="00FD79CE"/>
    <w:rsid w:val="00FD7DD5"/>
    <w:rsid w:val="00FE035E"/>
    <w:rsid w:val="00FE037B"/>
    <w:rsid w:val="00FE08A0"/>
    <w:rsid w:val="00FE1528"/>
    <w:rsid w:val="00FE1C06"/>
    <w:rsid w:val="00FE2000"/>
    <w:rsid w:val="00FE226F"/>
    <w:rsid w:val="00FE265F"/>
    <w:rsid w:val="00FE2AC0"/>
    <w:rsid w:val="00FE2B08"/>
    <w:rsid w:val="00FE2D98"/>
    <w:rsid w:val="00FE300B"/>
    <w:rsid w:val="00FE3742"/>
    <w:rsid w:val="00FE38CF"/>
    <w:rsid w:val="00FE3DFD"/>
    <w:rsid w:val="00FE49EC"/>
    <w:rsid w:val="00FE5904"/>
    <w:rsid w:val="00FE5DB7"/>
    <w:rsid w:val="00FE65B4"/>
    <w:rsid w:val="00FE6831"/>
    <w:rsid w:val="00FF051F"/>
    <w:rsid w:val="00FF0FFA"/>
    <w:rsid w:val="00FF15EA"/>
    <w:rsid w:val="00FF21C8"/>
    <w:rsid w:val="00FF21F9"/>
    <w:rsid w:val="00FF2300"/>
    <w:rsid w:val="00FF2618"/>
    <w:rsid w:val="00FF3F30"/>
    <w:rsid w:val="00FF403B"/>
    <w:rsid w:val="00FF4050"/>
    <w:rsid w:val="00FF4154"/>
    <w:rsid w:val="00FF4A11"/>
    <w:rsid w:val="00FF5017"/>
    <w:rsid w:val="00FF519B"/>
    <w:rsid w:val="00FF63ED"/>
    <w:rsid w:val="00FF68CE"/>
    <w:rsid w:val="00FF77F1"/>
    <w:rsid w:val="00FF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BBE42F16-5846-4ED9-A5B8-D53CE7B6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96939"/>
    <w:pPr>
      <w:spacing w:line="360" w:lineRule="auto"/>
      <w:jc w:val="both"/>
    </w:pPr>
    <w:rPr>
      <w:rFonts w:ascii="Times New Roman" w:eastAsia="Times New Roman" w:hAnsi="Times New Roman"/>
      <w:sz w:val="26"/>
    </w:rPr>
  </w:style>
  <w:style w:type="paragraph" w:styleId="1">
    <w:name w:val="heading 1"/>
    <w:basedOn w:val="a1"/>
    <w:next w:val="a1"/>
    <w:link w:val="10"/>
    <w:autoRedefine/>
    <w:qFormat/>
    <w:rsid w:val="00A6665E"/>
    <w:pPr>
      <w:pageBreakBefore/>
      <w:spacing w:line="200" w:lineRule="exact"/>
      <w:jc w:val="center"/>
      <w:outlineLvl w:val="0"/>
    </w:pPr>
    <w:rPr>
      <w:b/>
      <w:bCs/>
      <w:kern w:val="32"/>
      <w:sz w:val="28"/>
      <w:szCs w:val="28"/>
    </w:rPr>
  </w:style>
  <w:style w:type="paragraph" w:styleId="2">
    <w:name w:val="heading 2"/>
    <w:basedOn w:val="a1"/>
    <w:next w:val="a1"/>
    <w:link w:val="20"/>
    <w:autoRedefine/>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1"/>
    <w:next w:val="a1"/>
    <w:link w:val="30"/>
    <w:autoRedefine/>
    <w:qFormat/>
    <w:rsid w:val="00E474FB"/>
    <w:pPr>
      <w:pageBreakBefore/>
      <w:tabs>
        <w:tab w:val="left" w:pos="709"/>
        <w:tab w:val="left" w:pos="1985"/>
        <w:tab w:val="right" w:pos="10065"/>
      </w:tabs>
      <w:jc w:val="left"/>
      <w:outlineLvl w:val="2"/>
    </w:pPr>
    <w:rPr>
      <w:b/>
      <w:caps/>
      <w:sz w:val="28"/>
      <w:szCs w:val="28"/>
    </w:rPr>
  </w:style>
  <w:style w:type="paragraph" w:styleId="4">
    <w:name w:val="heading 4"/>
    <w:basedOn w:val="a1"/>
    <w:next w:val="a1"/>
    <w:link w:val="40"/>
    <w:uiPriority w:val="99"/>
    <w:qFormat/>
    <w:rsid w:val="00396939"/>
    <w:pPr>
      <w:spacing w:line="240" w:lineRule="auto"/>
      <w:ind w:firstLine="720"/>
      <w:outlineLvl w:val="3"/>
    </w:pPr>
    <w:rPr>
      <w:i/>
      <w:szCs w:val="26"/>
      <w:u w:val="single"/>
    </w:rPr>
  </w:style>
  <w:style w:type="paragraph" w:styleId="5">
    <w:name w:val="heading 5"/>
    <w:basedOn w:val="a1"/>
    <w:next w:val="a1"/>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1"/>
    <w:next w:val="a1"/>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1"/>
    <w:next w:val="a1"/>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1"/>
    <w:next w:val="a1"/>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1"/>
    <w:next w:val="a1"/>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A6665E"/>
    <w:rPr>
      <w:rFonts w:ascii="Times New Roman" w:eastAsia="Times New Roman" w:hAnsi="Times New Roman"/>
      <w:b/>
      <w:bCs/>
      <w:kern w:val="32"/>
      <w:sz w:val="28"/>
      <w:szCs w:val="28"/>
    </w:rPr>
  </w:style>
  <w:style w:type="character" w:customStyle="1" w:styleId="20">
    <w:name w:val="Заголовок 2 Знак"/>
    <w:link w:val="2"/>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locked/>
    <w:rsid w:val="00E474FB"/>
    <w:rPr>
      <w:rFonts w:ascii="Times New Roman" w:eastAsia="Times New Roman" w:hAnsi="Times New Roman"/>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ascii="Calibri" w:hAnsi="Calibri" w:cs="Times New Roman"/>
      <w:b/>
      <w:bCs/>
      <w:i/>
      <w:iCs/>
      <w:sz w:val="26"/>
      <w:szCs w:val="26"/>
      <w:lang w:eastAsia="ru-RU"/>
    </w:rPr>
  </w:style>
  <w:style w:type="character" w:customStyle="1" w:styleId="60">
    <w:name w:val="Заголовок 6 Знак"/>
    <w:link w:val="6"/>
    <w:uiPriority w:val="99"/>
    <w:locked/>
    <w:rsid w:val="00396939"/>
    <w:rPr>
      <w:rFonts w:ascii="Calibri" w:hAnsi="Calibri" w:cs="Times New Roman"/>
      <w:b/>
      <w:bCs/>
      <w:sz w:val="20"/>
      <w:szCs w:val="20"/>
      <w:lang w:eastAsia="ru-RU"/>
    </w:rPr>
  </w:style>
  <w:style w:type="character" w:customStyle="1" w:styleId="70">
    <w:name w:val="Заголовок 7 Знак"/>
    <w:link w:val="7"/>
    <w:uiPriority w:val="99"/>
    <w:locked/>
    <w:rsid w:val="00396939"/>
    <w:rPr>
      <w:rFonts w:ascii="Calibri" w:hAnsi="Calibri" w:cs="Times New Roman"/>
      <w:sz w:val="24"/>
      <w:szCs w:val="24"/>
      <w:lang w:eastAsia="ru-RU"/>
    </w:rPr>
  </w:style>
  <w:style w:type="character" w:customStyle="1" w:styleId="80">
    <w:name w:val="Заголовок 8 Знак"/>
    <w:link w:val="8"/>
    <w:uiPriority w:val="99"/>
    <w:locked/>
    <w:rsid w:val="00396939"/>
    <w:rPr>
      <w:rFonts w:ascii="Calibri" w:hAnsi="Calibri" w:cs="Times New Roman"/>
      <w:i/>
      <w:iCs/>
      <w:sz w:val="24"/>
      <w:szCs w:val="24"/>
      <w:lang w:eastAsia="ru-RU"/>
    </w:rPr>
  </w:style>
  <w:style w:type="character" w:customStyle="1" w:styleId="90">
    <w:name w:val="Заголовок 9 Знак"/>
    <w:link w:val="9"/>
    <w:uiPriority w:val="99"/>
    <w:locked/>
    <w:rsid w:val="00396939"/>
    <w:rPr>
      <w:rFonts w:ascii="Cambria" w:hAnsi="Cambria" w:cs="Times New Roman"/>
      <w:sz w:val="20"/>
      <w:szCs w:val="20"/>
      <w:lang w:eastAsia="ru-RU"/>
    </w:rPr>
  </w:style>
  <w:style w:type="paragraph" w:styleId="a5">
    <w:name w:val="Balloon Text"/>
    <w:basedOn w:val="a1"/>
    <w:link w:val="a6"/>
    <w:uiPriority w:val="99"/>
    <w:rsid w:val="00396939"/>
    <w:pPr>
      <w:spacing w:line="240" w:lineRule="auto"/>
    </w:pPr>
    <w:rPr>
      <w:rFonts w:ascii="Tahoma" w:hAnsi="Tahoma" w:cs="Tahoma"/>
      <w:sz w:val="16"/>
      <w:szCs w:val="16"/>
    </w:rPr>
  </w:style>
  <w:style w:type="character" w:customStyle="1" w:styleId="a6">
    <w:name w:val="Текст выноски Знак"/>
    <w:link w:val="a5"/>
    <w:uiPriority w:val="99"/>
    <w:locked/>
    <w:rsid w:val="00396939"/>
    <w:rPr>
      <w:rFonts w:ascii="Tahoma" w:hAnsi="Tahoma" w:cs="Tahoma"/>
      <w:sz w:val="16"/>
      <w:szCs w:val="16"/>
      <w:lang w:eastAsia="ru-RU"/>
    </w:rPr>
  </w:style>
  <w:style w:type="paragraph" w:styleId="a7">
    <w:name w:val="header"/>
    <w:basedOn w:val="a1"/>
    <w:link w:val="a8"/>
    <w:rsid w:val="00396939"/>
    <w:pPr>
      <w:tabs>
        <w:tab w:val="center" w:pos="4153"/>
        <w:tab w:val="right" w:pos="8306"/>
      </w:tabs>
    </w:pPr>
    <w:rPr>
      <w:sz w:val="24"/>
    </w:rPr>
  </w:style>
  <w:style w:type="character" w:customStyle="1" w:styleId="a8">
    <w:name w:val="Верхний колонтитул Знак"/>
    <w:link w:val="a7"/>
    <w:locked/>
    <w:rsid w:val="00396939"/>
    <w:rPr>
      <w:rFonts w:ascii="Times New Roman" w:hAnsi="Times New Roman" w:cs="Times New Roman"/>
      <w:sz w:val="20"/>
      <w:szCs w:val="20"/>
      <w:lang w:eastAsia="ru-RU"/>
    </w:rPr>
  </w:style>
  <w:style w:type="character" w:styleId="a9">
    <w:name w:val="page number"/>
    <w:rsid w:val="00396939"/>
    <w:rPr>
      <w:rFonts w:cs="Times New Roman"/>
    </w:rPr>
  </w:style>
  <w:style w:type="paragraph" w:styleId="aa">
    <w:name w:val="Body Text"/>
    <w:basedOn w:val="a1"/>
    <w:link w:val="11"/>
    <w:rsid w:val="00396939"/>
    <w:pPr>
      <w:ind w:firstLine="720"/>
    </w:pPr>
    <w:rPr>
      <w:rFonts w:ascii="Pragmatica" w:hAnsi="Pragmatica"/>
      <w:sz w:val="24"/>
    </w:rPr>
  </w:style>
  <w:style w:type="character" w:customStyle="1" w:styleId="11">
    <w:name w:val="Основной текст Знак1"/>
    <w:link w:val="aa"/>
    <w:locked/>
    <w:rsid w:val="00396939"/>
    <w:rPr>
      <w:rFonts w:ascii="Pragmatica" w:hAnsi="Pragmatica" w:cs="Times New Roman"/>
      <w:sz w:val="20"/>
      <w:lang w:eastAsia="ru-RU"/>
    </w:rPr>
  </w:style>
  <w:style w:type="character" w:customStyle="1" w:styleId="ab">
    <w:name w:val="Основной текст Знак"/>
    <w:uiPriority w:val="99"/>
    <w:rsid w:val="00396939"/>
    <w:rPr>
      <w:rFonts w:ascii="Times New Roman" w:hAnsi="Times New Roman" w:cs="Times New Roman"/>
      <w:sz w:val="20"/>
      <w:szCs w:val="20"/>
      <w:lang w:eastAsia="ru-RU"/>
    </w:rPr>
  </w:style>
  <w:style w:type="paragraph" w:styleId="ac">
    <w:name w:val="Body Text Indent"/>
    <w:basedOn w:val="a1"/>
    <w:link w:val="ad"/>
    <w:uiPriority w:val="99"/>
    <w:rsid w:val="00396939"/>
    <w:pPr>
      <w:spacing w:line="384" w:lineRule="auto"/>
      <w:ind w:firstLine="426"/>
    </w:pPr>
    <w:rPr>
      <w:sz w:val="24"/>
    </w:rPr>
  </w:style>
  <w:style w:type="character" w:customStyle="1" w:styleId="ad">
    <w:name w:val="Основной текст с отступом Знак"/>
    <w:link w:val="ac"/>
    <w:uiPriority w:val="99"/>
    <w:locked/>
    <w:rsid w:val="00396939"/>
    <w:rPr>
      <w:rFonts w:ascii="Times New Roman" w:hAnsi="Times New Roman" w:cs="Times New Roman"/>
      <w:sz w:val="20"/>
      <w:szCs w:val="20"/>
      <w:lang w:eastAsia="ru-RU"/>
    </w:rPr>
  </w:style>
  <w:style w:type="paragraph" w:styleId="21">
    <w:name w:val="Body Text 2"/>
    <w:basedOn w:val="a1"/>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1"/>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1"/>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e">
    <w:name w:val="footer"/>
    <w:basedOn w:val="a1"/>
    <w:link w:val="af"/>
    <w:uiPriority w:val="99"/>
    <w:rsid w:val="00396939"/>
    <w:pPr>
      <w:tabs>
        <w:tab w:val="center" w:pos="4153"/>
        <w:tab w:val="right" w:pos="8306"/>
      </w:tabs>
      <w:jc w:val="center"/>
    </w:pPr>
    <w:rPr>
      <w:sz w:val="24"/>
    </w:rPr>
  </w:style>
  <w:style w:type="character" w:customStyle="1" w:styleId="af">
    <w:name w:val="Нижний колонтитул Знак"/>
    <w:link w:val="ae"/>
    <w:uiPriority w:val="99"/>
    <w:locked/>
    <w:rsid w:val="00396939"/>
    <w:rPr>
      <w:rFonts w:ascii="Times New Roman" w:hAnsi="Times New Roman" w:cs="Times New Roman"/>
      <w:sz w:val="20"/>
      <w:szCs w:val="20"/>
      <w:lang w:eastAsia="ru-RU"/>
    </w:rPr>
  </w:style>
  <w:style w:type="paragraph" w:styleId="33">
    <w:name w:val="Body Text 3"/>
    <w:basedOn w:val="a1"/>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0">
    <w:name w:val="annotation reference"/>
    <w:uiPriority w:val="99"/>
    <w:semiHidden/>
    <w:rsid w:val="00396939"/>
    <w:rPr>
      <w:rFonts w:cs="Times New Roman"/>
      <w:sz w:val="16"/>
    </w:rPr>
  </w:style>
  <w:style w:type="paragraph" w:styleId="af1">
    <w:name w:val="annotation text"/>
    <w:basedOn w:val="a1"/>
    <w:link w:val="af2"/>
    <w:uiPriority w:val="99"/>
    <w:semiHidden/>
    <w:rsid w:val="00396939"/>
    <w:rPr>
      <w:sz w:val="20"/>
    </w:rPr>
  </w:style>
  <w:style w:type="character" w:customStyle="1" w:styleId="af2">
    <w:name w:val="Текст примечания Знак"/>
    <w:link w:val="af1"/>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3">
    <w:name w:val="Title"/>
    <w:basedOn w:val="a1"/>
    <w:link w:val="af4"/>
    <w:uiPriority w:val="99"/>
    <w:qFormat/>
    <w:rsid w:val="00396939"/>
    <w:pPr>
      <w:widowControl w:val="0"/>
      <w:spacing w:before="160"/>
      <w:ind w:left="2440"/>
      <w:jc w:val="center"/>
    </w:pPr>
    <w:rPr>
      <w:rFonts w:ascii="Cambria" w:hAnsi="Cambria"/>
      <w:b/>
      <w:bCs/>
      <w:kern w:val="28"/>
      <w:sz w:val="32"/>
      <w:szCs w:val="32"/>
    </w:rPr>
  </w:style>
  <w:style w:type="character" w:customStyle="1" w:styleId="af4">
    <w:name w:val="Название Знак"/>
    <w:link w:val="af3"/>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5">
    <w:name w:val="Block Text"/>
    <w:basedOn w:val="a1"/>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1"/>
    <w:uiPriority w:val="99"/>
    <w:rsid w:val="00396939"/>
    <w:pPr>
      <w:widowControl w:val="0"/>
    </w:pPr>
  </w:style>
  <w:style w:type="character" w:styleId="af6">
    <w:name w:val="Hyperlink"/>
    <w:uiPriority w:val="99"/>
    <w:rsid w:val="00396939"/>
    <w:rPr>
      <w:rFonts w:cs="Times New Roman"/>
      <w:color w:val="0000FF"/>
      <w:u w:val="single"/>
    </w:rPr>
  </w:style>
  <w:style w:type="paragraph" w:customStyle="1" w:styleId="af7">
    <w:name w:val="тело"/>
    <w:basedOn w:val="a1"/>
    <w:uiPriority w:val="99"/>
    <w:rsid w:val="00396939"/>
    <w:pPr>
      <w:spacing w:line="340" w:lineRule="exact"/>
      <w:ind w:firstLine="720"/>
    </w:pPr>
    <w:rPr>
      <w:sz w:val="28"/>
    </w:rPr>
  </w:style>
  <w:style w:type="character" w:styleId="af8">
    <w:name w:val="FollowedHyperlink"/>
    <w:uiPriority w:val="99"/>
    <w:rsid w:val="00396939"/>
    <w:rPr>
      <w:rFonts w:cs="Times New Roman"/>
      <w:color w:val="800080"/>
      <w:u w:val="single"/>
    </w:rPr>
  </w:style>
  <w:style w:type="table" w:styleId="af9">
    <w:name w:val="Table Grid"/>
    <w:basedOn w:val="a3"/>
    <w:uiPriority w:val="59"/>
    <w:rsid w:val="003969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96939"/>
    <w:pPr>
      <w:widowControl w:val="0"/>
      <w:autoSpaceDE w:val="0"/>
      <w:autoSpaceDN w:val="0"/>
      <w:adjustRightInd w:val="0"/>
      <w:ind w:firstLine="720"/>
    </w:pPr>
    <w:rPr>
      <w:rFonts w:ascii="Arial" w:hAnsi="Arial"/>
      <w:sz w:val="22"/>
      <w:szCs w:val="22"/>
    </w:rPr>
  </w:style>
  <w:style w:type="paragraph" w:customStyle="1" w:styleId="xl23">
    <w:name w:val="xl23"/>
    <w:basedOn w:val="a1"/>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96939"/>
    <w:rPr>
      <w:rFonts w:ascii="Arial" w:eastAsia="Times New Roman" w:hAnsi="Arial"/>
      <w:sz w:val="28"/>
      <w:lang w:val="en-GB"/>
    </w:rPr>
  </w:style>
  <w:style w:type="table" w:styleId="13">
    <w:name w:val="Table Grid 1"/>
    <w:basedOn w:val="a3"/>
    <w:uiPriority w:val="99"/>
    <w:rsid w:val="003969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1"/>
    <w:next w:val="a1"/>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b">
    <w:name w:val="Таблицы (моноширинный)"/>
    <w:basedOn w:val="a1"/>
    <w:next w:val="a1"/>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c">
    <w:name w:val="List Paragraph"/>
    <w:basedOn w:val="a1"/>
    <w:link w:val="afd"/>
    <w:uiPriority w:val="34"/>
    <w:qFormat/>
    <w:rsid w:val="00396939"/>
    <w:pPr>
      <w:ind w:left="720"/>
      <w:contextualSpacing/>
    </w:pPr>
  </w:style>
  <w:style w:type="paragraph" w:styleId="afe">
    <w:name w:val="caption"/>
    <w:basedOn w:val="a1"/>
    <w:next w:val="a1"/>
    <w:uiPriority w:val="99"/>
    <w:qFormat/>
    <w:rsid w:val="00396939"/>
    <w:rPr>
      <w:b/>
      <w:bCs/>
      <w:sz w:val="20"/>
    </w:rPr>
  </w:style>
  <w:style w:type="paragraph" w:customStyle="1" w:styleId="aff">
    <w:name w:val="НИР текст"/>
    <w:basedOn w:val="a1"/>
    <w:link w:val="aff0"/>
    <w:uiPriority w:val="99"/>
    <w:rsid w:val="00396939"/>
    <w:pPr>
      <w:ind w:firstLine="709"/>
    </w:pPr>
    <w:rPr>
      <w:rFonts w:eastAsia="Calibri"/>
      <w:sz w:val="28"/>
    </w:rPr>
  </w:style>
  <w:style w:type="character" w:customStyle="1" w:styleId="aff0">
    <w:name w:val="НИР текст Знак"/>
    <w:link w:val="aff"/>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1"/>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character" w:customStyle="1" w:styleId="ConsPlusNormal0">
    <w:name w:val="ConsPlusNormal Знак"/>
    <w:link w:val="ConsPlusNormal"/>
    <w:locked/>
    <w:rsid w:val="00396939"/>
    <w:rPr>
      <w:rFonts w:ascii="Arial" w:hAnsi="Arial"/>
      <w:sz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paragraph" w:customStyle="1" w:styleId="Style17">
    <w:name w:val="Style17"/>
    <w:basedOn w:val="a1"/>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1"/>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1"/>
    <w:next w:val="a1"/>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1"/>
    <w:next w:val="a1"/>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1"/>
    <w:next w:val="a1"/>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1"/>
    <w:next w:val="a1"/>
    <w:autoRedefine/>
    <w:uiPriority w:val="99"/>
    <w:rsid w:val="00396939"/>
    <w:pPr>
      <w:ind w:left="720"/>
    </w:pPr>
    <w:rPr>
      <w:rFonts w:ascii="Calibri" w:hAnsi="Calibri"/>
      <w:sz w:val="20"/>
    </w:rPr>
  </w:style>
  <w:style w:type="paragraph" w:styleId="61">
    <w:name w:val="toc 6"/>
    <w:basedOn w:val="a1"/>
    <w:next w:val="a1"/>
    <w:autoRedefine/>
    <w:uiPriority w:val="99"/>
    <w:semiHidden/>
    <w:rsid w:val="00396939"/>
    <w:pPr>
      <w:ind w:left="960"/>
    </w:pPr>
    <w:rPr>
      <w:rFonts w:ascii="Calibri" w:hAnsi="Calibri"/>
      <w:sz w:val="20"/>
    </w:rPr>
  </w:style>
  <w:style w:type="paragraph" w:styleId="71">
    <w:name w:val="toc 7"/>
    <w:basedOn w:val="a1"/>
    <w:next w:val="a1"/>
    <w:autoRedefine/>
    <w:uiPriority w:val="99"/>
    <w:semiHidden/>
    <w:rsid w:val="00396939"/>
    <w:pPr>
      <w:ind w:left="1200"/>
    </w:pPr>
    <w:rPr>
      <w:rFonts w:ascii="Calibri" w:hAnsi="Calibri"/>
      <w:sz w:val="20"/>
    </w:rPr>
  </w:style>
  <w:style w:type="paragraph" w:styleId="81">
    <w:name w:val="toc 8"/>
    <w:basedOn w:val="a1"/>
    <w:next w:val="a1"/>
    <w:autoRedefine/>
    <w:uiPriority w:val="99"/>
    <w:semiHidden/>
    <w:rsid w:val="00396939"/>
    <w:pPr>
      <w:ind w:left="1440"/>
    </w:pPr>
    <w:rPr>
      <w:rFonts w:ascii="Calibri" w:hAnsi="Calibri"/>
      <w:sz w:val="20"/>
    </w:rPr>
  </w:style>
  <w:style w:type="paragraph" w:styleId="91">
    <w:name w:val="toc 9"/>
    <w:basedOn w:val="a1"/>
    <w:next w:val="a1"/>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1"/>
    <w:uiPriority w:val="99"/>
    <w:rsid w:val="00396939"/>
    <w:pPr>
      <w:widowControl w:val="0"/>
      <w:autoSpaceDE w:val="0"/>
      <w:autoSpaceDN w:val="0"/>
      <w:adjustRightInd w:val="0"/>
    </w:pPr>
    <w:rPr>
      <w:szCs w:val="24"/>
    </w:rPr>
  </w:style>
  <w:style w:type="paragraph" w:styleId="16">
    <w:name w:val="index 1"/>
    <w:basedOn w:val="a1"/>
    <w:next w:val="a1"/>
    <w:autoRedefine/>
    <w:uiPriority w:val="99"/>
    <w:semiHidden/>
    <w:rsid w:val="00396939"/>
    <w:pPr>
      <w:ind w:left="240" w:hanging="240"/>
    </w:pPr>
    <w:rPr>
      <w:sz w:val="18"/>
      <w:szCs w:val="18"/>
    </w:rPr>
  </w:style>
  <w:style w:type="paragraph" w:styleId="28">
    <w:name w:val="index 2"/>
    <w:basedOn w:val="a1"/>
    <w:next w:val="a1"/>
    <w:autoRedefine/>
    <w:uiPriority w:val="99"/>
    <w:semiHidden/>
    <w:rsid w:val="00396939"/>
    <w:pPr>
      <w:ind w:left="480" w:hanging="240"/>
    </w:pPr>
    <w:rPr>
      <w:sz w:val="18"/>
      <w:szCs w:val="18"/>
    </w:rPr>
  </w:style>
  <w:style w:type="paragraph" w:styleId="37">
    <w:name w:val="index 3"/>
    <w:basedOn w:val="a1"/>
    <w:next w:val="a1"/>
    <w:autoRedefine/>
    <w:uiPriority w:val="99"/>
    <w:semiHidden/>
    <w:rsid w:val="00396939"/>
    <w:pPr>
      <w:ind w:left="720" w:hanging="240"/>
    </w:pPr>
    <w:rPr>
      <w:sz w:val="18"/>
      <w:szCs w:val="18"/>
    </w:rPr>
  </w:style>
  <w:style w:type="paragraph" w:styleId="43">
    <w:name w:val="index 4"/>
    <w:basedOn w:val="a1"/>
    <w:next w:val="a1"/>
    <w:autoRedefine/>
    <w:uiPriority w:val="99"/>
    <w:semiHidden/>
    <w:rsid w:val="00396939"/>
    <w:pPr>
      <w:ind w:left="960" w:hanging="240"/>
    </w:pPr>
    <w:rPr>
      <w:sz w:val="18"/>
      <w:szCs w:val="18"/>
    </w:rPr>
  </w:style>
  <w:style w:type="paragraph" w:styleId="53">
    <w:name w:val="index 5"/>
    <w:basedOn w:val="a1"/>
    <w:next w:val="a1"/>
    <w:autoRedefine/>
    <w:uiPriority w:val="99"/>
    <w:semiHidden/>
    <w:rsid w:val="00396939"/>
    <w:pPr>
      <w:ind w:left="1200" w:hanging="240"/>
    </w:pPr>
    <w:rPr>
      <w:sz w:val="18"/>
      <w:szCs w:val="18"/>
    </w:rPr>
  </w:style>
  <w:style w:type="paragraph" w:styleId="62">
    <w:name w:val="index 6"/>
    <w:basedOn w:val="a1"/>
    <w:next w:val="a1"/>
    <w:autoRedefine/>
    <w:uiPriority w:val="99"/>
    <w:semiHidden/>
    <w:rsid w:val="00396939"/>
    <w:pPr>
      <w:ind w:left="1440" w:hanging="240"/>
    </w:pPr>
    <w:rPr>
      <w:sz w:val="18"/>
      <w:szCs w:val="18"/>
    </w:rPr>
  </w:style>
  <w:style w:type="paragraph" w:styleId="72">
    <w:name w:val="index 7"/>
    <w:basedOn w:val="a1"/>
    <w:next w:val="a1"/>
    <w:autoRedefine/>
    <w:uiPriority w:val="99"/>
    <w:semiHidden/>
    <w:rsid w:val="00396939"/>
    <w:pPr>
      <w:ind w:left="1680" w:hanging="240"/>
    </w:pPr>
    <w:rPr>
      <w:sz w:val="18"/>
      <w:szCs w:val="18"/>
    </w:rPr>
  </w:style>
  <w:style w:type="paragraph" w:styleId="82">
    <w:name w:val="index 8"/>
    <w:basedOn w:val="a1"/>
    <w:next w:val="a1"/>
    <w:autoRedefine/>
    <w:uiPriority w:val="99"/>
    <w:semiHidden/>
    <w:rsid w:val="00396939"/>
    <w:pPr>
      <w:ind w:left="1920" w:hanging="240"/>
    </w:pPr>
    <w:rPr>
      <w:sz w:val="18"/>
      <w:szCs w:val="18"/>
    </w:rPr>
  </w:style>
  <w:style w:type="paragraph" w:styleId="92">
    <w:name w:val="index 9"/>
    <w:basedOn w:val="a1"/>
    <w:next w:val="a1"/>
    <w:autoRedefine/>
    <w:uiPriority w:val="99"/>
    <w:semiHidden/>
    <w:rsid w:val="00396939"/>
    <w:pPr>
      <w:ind w:left="2160" w:hanging="240"/>
    </w:pPr>
    <w:rPr>
      <w:sz w:val="18"/>
      <w:szCs w:val="18"/>
    </w:rPr>
  </w:style>
  <w:style w:type="paragraph" w:styleId="aff1">
    <w:name w:val="index heading"/>
    <w:basedOn w:val="a1"/>
    <w:next w:val="16"/>
    <w:uiPriority w:val="99"/>
    <w:semiHidden/>
    <w:rsid w:val="00396939"/>
    <w:pPr>
      <w:spacing w:before="240" w:after="120"/>
      <w:jc w:val="center"/>
    </w:pPr>
    <w:rPr>
      <w:b/>
      <w:bCs/>
      <w:szCs w:val="26"/>
    </w:rPr>
  </w:style>
  <w:style w:type="paragraph" w:customStyle="1" w:styleId="Style5">
    <w:name w:val="Style5"/>
    <w:basedOn w:val="a1"/>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1"/>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2">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3">
    <w:name w:val="Normal (Web)"/>
    <w:basedOn w:val="a1"/>
    <w:uiPriority w:val="99"/>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1"/>
    <w:link w:val="55"/>
    <w:uiPriority w:val="99"/>
    <w:rsid w:val="00396939"/>
    <w:pPr>
      <w:ind w:firstLine="708"/>
    </w:pPr>
    <w:rPr>
      <w:rFonts w:eastAsia="Calibri"/>
      <w:b/>
      <w:i/>
      <w:u w:val="double"/>
    </w:rPr>
  </w:style>
  <w:style w:type="paragraph" w:customStyle="1" w:styleId="64">
    <w:name w:val="заголовок 6"/>
    <w:basedOn w:val="a1"/>
    <w:link w:val="65"/>
    <w:uiPriority w:val="99"/>
    <w:rsid w:val="00396939"/>
    <w:pPr>
      <w:ind w:firstLine="708"/>
    </w:pPr>
    <w:rPr>
      <w:rFonts w:eastAsia="Calibri"/>
      <w:i/>
      <w:u w:val="sing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4"/>
    <w:uiPriority w:val="99"/>
    <w:rsid w:val="00396939"/>
    <w:pPr>
      <w:widowControl/>
      <w:spacing w:line="360" w:lineRule="auto"/>
      <w:ind w:firstLine="709"/>
      <w:jc w:val="both"/>
    </w:pPr>
    <w:rPr>
      <w:sz w:val="26"/>
      <w:szCs w:val="20"/>
    </w:rPr>
  </w:style>
  <w:style w:type="paragraph" w:customStyle="1" w:styleId="18">
    <w:name w:val="обычный 1"/>
    <w:basedOn w:val="a1"/>
    <w:link w:val="19"/>
    <w:uiPriority w:val="99"/>
    <w:rsid w:val="00396939"/>
    <w:rPr>
      <w:rFonts w:eastAsia="Calibri"/>
      <w:sz w:val="20"/>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character" w:customStyle="1" w:styleId="aff4">
    <w:name w:val="Обычный Знак"/>
    <w:link w:val="29"/>
    <w:uiPriority w:val="99"/>
    <w:locked/>
    <w:rsid w:val="00396939"/>
    <w:rPr>
      <w:rFonts w:ascii="Courier New" w:hAnsi="Courier New"/>
      <w:sz w:val="26"/>
      <w:lang w:eastAsia="ru-RU"/>
    </w:rPr>
  </w:style>
  <w:style w:type="character" w:customStyle="1" w:styleId="19">
    <w:name w:val="обычный 1 Знак"/>
    <w:link w:val="18"/>
    <w:uiPriority w:val="99"/>
    <w:locked/>
    <w:rsid w:val="00396939"/>
    <w:rPr>
      <w:rFonts w:ascii="Times New Roman" w:hAnsi="Times New Roman"/>
      <w:lang w:eastAsia="ru-RU"/>
    </w:rPr>
  </w:style>
  <w:style w:type="paragraph" w:styleId="aff5">
    <w:name w:val="TOC Heading"/>
    <w:basedOn w:val="1"/>
    <w:next w:val="a1"/>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6">
    <w:name w:val="E-mail Signature"/>
    <w:basedOn w:val="a1"/>
    <w:link w:val="aff7"/>
    <w:uiPriority w:val="99"/>
    <w:rsid w:val="00396939"/>
    <w:rPr>
      <w:sz w:val="24"/>
    </w:rPr>
  </w:style>
  <w:style w:type="character" w:customStyle="1" w:styleId="aff7">
    <w:name w:val="Электронная подпись Знак"/>
    <w:link w:val="aff6"/>
    <w:uiPriority w:val="99"/>
    <w:locked/>
    <w:rsid w:val="00396939"/>
    <w:rPr>
      <w:rFonts w:ascii="Times New Roman" w:hAnsi="Times New Roman" w:cs="Times New Roman"/>
      <w:sz w:val="20"/>
      <w:szCs w:val="20"/>
      <w:lang w:eastAsia="ru-RU"/>
    </w:rPr>
  </w:style>
  <w:style w:type="paragraph" w:customStyle="1" w:styleId="a0">
    <w:name w:val="списки"/>
    <w:basedOn w:val="a1"/>
    <w:link w:val="aff8"/>
    <w:uiPriority w:val="99"/>
    <w:rsid w:val="00396939"/>
    <w:pPr>
      <w:numPr>
        <w:numId w:val="2"/>
      </w:numPr>
      <w:spacing w:before="120" w:line="240" w:lineRule="auto"/>
      <w:ind w:left="658" w:hanging="658"/>
    </w:pPr>
    <w:rPr>
      <w:rFonts w:eastAsia="Calibri"/>
    </w:rPr>
  </w:style>
  <w:style w:type="character" w:customStyle="1" w:styleId="aff8">
    <w:name w:val="списки Знак"/>
    <w:link w:val="a0"/>
    <w:uiPriority w:val="99"/>
    <w:locked/>
    <w:rsid w:val="00396939"/>
    <w:rPr>
      <w:rFonts w:ascii="Times New Roman" w:hAnsi="Times New Roman"/>
      <w:sz w:val="26"/>
      <w:lang w:eastAsia="ru-RU"/>
    </w:rPr>
  </w:style>
  <w:style w:type="paragraph" w:styleId="aff9">
    <w:name w:val="No Spacing"/>
    <w:uiPriority w:val="1"/>
    <w:qFormat/>
    <w:rsid w:val="00396939"/>
    <w:rPr>
      <w:rFonts w:ascii="Times New Roman" w:eastAsia="Times New Roman" w:hAnsi="Times New Roman"/>
      <w:sz w:val="24"/>
      <w:szCs w:val="24"/>
    </w:rPr>
  </w:style>
  <w:style w:type="paragraph" w:customStyle="1" w:styleId="Style11">
    <w:name w:val="Style11"/>
    <w:basedOn w:val="a1"/>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a">
    <w:name w:val="Subtitle"/>
    <w:basedOn w:val="a1"/>
    <w:next w:val="a1"/>
    <w:link w:val="affb"/>
    <w:uiPriority w:val="99"/>
    <w:qFormat/>
    <w:rsid w:val="00396939"/>
    <w:pPr>
      <w:spacing w:after="60" w:line="240" w:lineRule="auto"/>
      <w:jc w:val="center"/>
      <w:outlineLvl w:val="1"/>
    </w:pPr>
    <w:rPr>
      <w:rFonts w:ascii="Cambria" w:hAnsi="Cambria"/>
      <w:sz w:val="24"/>
      <w:szCs w:val="24"/>
    </w:rPr>
  </w:style>
  <w:style w:type="character" w:customStyle="1" w:styleId="affb">
    <w:name w:val="Подзаголовок Знак"/>
    <w:link w:val="affa"/>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paragraph" w:customStyle="1" w:styleId="2e">
    <w:name w:val="Заголовок2"/>
    <w:basedOn w:val="1"/>
    <w:link w:val="2f"/>
    <w:uiPriority w:val="99"/>
    <w:rsid w:val="00396939"/>
    <w:rPr>
      <w:i/>
    </w:rPr>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5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c">
    <w:name w:val="Знак Знак Знак Знак"/>
    <w:basedOn w:val="a1"/>
    <w:rsid w:val="00396939"/>
    <w:pPr>
      <w:widowControl w:val="0"/>
      <w:adjustRightInd w:val="0"/>
      <w:spacing w:after="160" w:line="240" w:lineRule="exact"/>
      <w:jc w:val="right"/>
    </w:pPr>
    <w:rPr>
      <w:sz w:val="20"/>
      <w:lang w:val="en-GB" w:eastAsia="en-US"/>
    </w:rPr>
  </w:style>
  <w:style w:type="paragraph" w:customStyle="1" w:styleId="affd">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1"/>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1"/>
    <w:uiPriority w:val="99"/>
    <w:rsid w:val="00396939"/>
    <w:pPr>
      <w:widowControl w:val="0"/>
      <w:adjustRightInd w:val="0"/>
      <w:spacing w:after="160" w:line="240" w:lineRule="exact"/>
      <w:jc w:val="right"/>
    </w:pPr>
    <w:rPr>
      <w:sz w:val="20"/>
      <w:lang w:val="en-GB" w:eastAsia="en-US"/>
    </w:rPr>
  </w:style>
  <w:style w:type="paragraph" w:customStyle="1" w:styleId="affe">
    <w:name w:val="Текст (прав. подпись)"/>
    <w:basedOn w:val="a1"/>
    <w:next w:val="a1"/>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1"/>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f">
    <w:name w:val="Body Text First Indent"/>
    <w:basedOn w:val="aa"/>
    <w:link w:val="afff0"/>
    <w:rsid w:val="00396939"/>
    <w:pPr>
      <w:spacing w:after="120" w:line="240" w:lineRule="auto"/>
      <w:ind w:firstLine="210"/>
      <w:jc w:val="left"/>
    </w:pPr>
    <w:rPr>
      <w:rFonts w:ascii="Calibri" w:hAnsi="Calibri"/>
      <w:szCs w:val="24"/>
      <w:lang w:val="en-US" w:eastAsia="en-US"/>
    </w:rPr>
  </w:style>
  <w:style w:type="character" w:customStyle="1" w:styleId="afff0">
    <w:name w:val="Красная строка Знак"/>
    <w:link w:val="afff"/>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1"/>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94">
    <w:name w:val="Обычный9"/>
    <w:rsid w:val="00D36522"/>
    <w:rPr>
      <w:rFonts w:ascii="Times New Roman" w:eastAsia="Times New Roman" w:hAnsi="Times New Roman"/>
      <w:sz w:val="24"/>
    </w:rPr>
  </w:style>
  <w:style w:type="table" w:customStyle="1" w:styleId="3a">
    <w:name w:val="Сетка таблицы3"/>
    <w:basedOn w:val="a3"/>
    <w:next w:val="af9"/>
    <w:uiPriority w:val="59"/>
    <w:rsid w:val="007470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7D4FF2"/>
  </w:style>
  <w:style w:type="paragraph" w:customStyle="1" w:styleId="101">
    <w:name w:val="Обычный10"/>
    <w:rsid w:val="007D4FF2"/>
    <w:pPr>
      <w:spacing w:after="200" w:line="276" w:lineRule="auto"/>
    </w:pPr>
    <w:rPr>
      <w:rFonts w:eastAsia="Times New Roman"/>
      <w:sz w:val="24"/>
      <w:szCs w:val="22"/>
    </w:rPr>
  </w:style>
  <w:style w:type="character" w:customStyle="1" w:styleId="Bodytext11pt">
    <w:name w:val="Body text + 11 pt"/>
    <w:basedOn w:val="a2"/>
    <w:rsid w:val="00783DA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Bodytext11ptItalic">
    <w:name w:val="Body text + 11 pt;Italic"/>
    <w:basedOn w:val="a2"/>
    <w:rsid w:val="00783DA0"/>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styleId="afff1">
    <w:name w:val="Subtle Emphasis"/>
    <w:basedOn w:val="a2"/>
    <w:uiPriority w:val="19"/>
    <w:qFormat/>
    <w:rsid w:val="0083458B"/>
    <w:rPr>
      <w:i/>
      <w:iCs/>
      <w:color w:val="404040" w:themeColor="text1" w:themeTint="BF"/>
    </w:rPr>
  </w:style>
  <w:style w:type="paragraph" w:styleId="afff2">
    <w:name w:val="Plain Text"/>
    <w:basedOn w:val="a1"/>
    <w:link w:val="afff3"/>
    <w:uiPriority w:val="99"/>
    <w:unhideWhenUsed/>
    <w:locked/>
    <w:rsid w:val="00E65A52"/>
    <w:pPr>
      <w:spacing w:line="240" w:lineRule="auto"/>
      <w:jc w:val="left"/>
    </w:pPr>
    <w:rPr>
      <w:rFonts w:ascii="Consolas" w:eastAsiaTheme="minorHAnsi" w:hAnsi="Consolas" w:cstheme="minorBidi"/>
      <w:sz w:val="21"/>
      <w:szCs w:val="21"/>
      <w:lang w:eastAsia="en-US"/>
    </w:rPr>
  </w:style>
  <w:style w:type="character" w:customStyle="1" w:styleId="afff3">
    <w:name w:val="Текст Знак"/>
    <w:basedOn w:val="a2"/>
    <w:link w:val="afff2"/>
    <w:uiPriority w:val="99"/>
    <w:rsid w:val="00E65A52"/>
    <w:rPr>
      <w:rFonts w:ascii="Consolas" w:eastAsiaTheme="minorHAnsi" w:hAnsi="Consolas" w:cstheme="minorBidi"/>
      <w:sz w:val="21"/>
      <w:szCs w:val="21"/>
      <w:lang w:eastAsia="en-US"/>
    </w:rPr>
  </w:style>
  <w:style w:type="character" w:customStyle="1" w:styleId="afff4">
    <w:name w:val="Нет"/>
    <w:uiPriority w:val="99"/>
    <w:rsid w:val="00493A3C"/>
  </w:style>
  <w:style w:type="paragraph" w:customStyle="1" w:styleId="a">
    <w:name w:val="Основной текст нумерованный"/>
    <w:basedOn w:val="a1"/>
    <w:rsid w:val="00A645CA"/>
    <w:pPr>
      <w:numPr>
        <w:numId w:val="31"/>
      </w:numPr>
      <w:tabs>
        <w:tab w:val="left" w:pos="1080"/>
      </w:tabs>
    </w:pPr>
    <w:rPr>
      <w:sz w:val="28"/>
      <w:szCs w:val="28"/>
    </w:rPr>
  </w:style>
  <w:style w:type="character" w:styleId="afff5">
    <w:name w:val="footnote reference"/>
    <w:basedOn w:val="a2"/>
    <w:uiPriority w:val="99"/>
    <w:unhideWhenUsed/>
    <w:locked/>
    <w:rsid w:val="00A645CA"/>
    <w:rPr>
      <w:vertAlign w:val="superscript"/>
    </w:rPr>
  </w:style>
  <w:style w:type="paragraph" w:styleId="afff6">
    <w:name w:val="footnote text"/>
    <w:basedOn w:val="a1"/>
    <w:link w:val="afff7"/>
    <w:uiPriority w:val="99"/>
    <w:semiHidden/>
    <w:unhideWhenUsed/>
    <w:locked/>
    <w:rsid w:val="00A645CA"/>
    <w:pPr>
      <w:spacing w:line="240" w:lineRule="auto"/>
      <w:jc w:val="left"/>
    </w:pPr>
    <w:rPr>
      <w:rFonts w:eastAsiaTheme="minorHAnsi"/>
      <w:sz w:val="20"/>
      <w:lang w:eastAsia="en-US"/>
    </w:rPr>
  </w:style>
  <w:style w:type="character" w:customStyle="1" w:styleId="afff7">
    <w:name w:val="Текст сноски Знак"/>
    <w:basedOn w:val="a2"/>
    <w:link w:val="afff6"/>
    <w:uiPriority w:val="99"/>
    <w:semiHidden/>
    <w:rsid w:val="00A645CA"/>
    <w:rPr>
      <w:rFonts w:ascii="Times New Roman" w:eastAsiaTheme="minorHAnsi" w:hAnsi="Times New Roman"/>
      <w:lang w:eastAsia="en-US"/>
    </w:rPr>
  </w:style>
  <w:style w:type="character" w:customStyle="1" w:styleId="headtitle">
    <w:name w:val="head_title"/>
    <w:basedOn w:val="a2"/>
    <w:rsid w:val="00A645CA"/>
  </w:style>
  <w:style w:type="character" w:customStyle="1" w:styleId="afd">
    <w:name w:val="Абзац списка Знак"/>
    <w:basedOn w:val="a2"/>
    <w:link w:val="afc"/>
    <w:uiPriority w:val="34"/>
    <w:locked/>
    <w:rsid w:val="00A645CA"/>
    <w:rPr>
      <w:rFonts w:ascii="Times New Roman" w:eastAsia="Times New Roman" w:hAnsi="Times New Roman"/>
      <w:sz w:val="26"/>
    </w:rPr>
  </w:style>
  <w:style w:type="character" w:styleId="afff8">
    <w:name w:val="Intense Emphasis"/>
    <w:basedOn w:val="a2"/>
    <w:uiPriority w:val="21"/>
    <w:qFormat/>
    <w:rsid w:val="006055D3"/>
    <w:rPr>
      <w:b/>
      <w:bCs/>
      <w:i/>
      <w:iCs/>
      <w:color w:val="4F81BD" w:themeColor="accent1"/>
    </w:rPr>
  </w:style>
  <w:style w:type="character" w:customStyle="1" w:styleId="afff9">
    <w:name w:val="Сравнение редакций. Добавленный фрагмент"/>
    <w:uiPriority w:val="99"/>
    <w:rsid w:val="006C5CA0"/>
    <w:rPr>
      <w:color w:val="000000"/>
      <w:shd w:val="clear" w:color="auto" w:fill="C1D7FF"/>
    </w:rPr>
  </w:style>
  <w:style w:type="paragraph" w:customStyle="1" w:styleId="121">
    <w:name w:val="Обычный12"/>
    <w:rsid w:val="00BE6FBB"/>
    <w:rPr>
      <w:rFonts w:ascii="Times New Roman" w:eastAsia="Times New Roman" w:hAnsi="Times New Roman"/>
      <w:sz w:val="24"/>
    </w:rPr>
  </w:style>
  <w:style w:type="character" w:customStyle="1" w:styleId="afffa">
    <w:name w:val="Выделение жирным"/>
    <w:qFormat/>
    <w:rsid w:val="008D114F"/>
    <w:rPr>
      <w:b/>
      <w:bCs/>
    </w:rPr>
  </w:style>
  <w:style w:type="paragraph" w:customStyle="1" w:styleId="Standard">
    <w:name w:val="Standard"/>
    <w:rsid w:val="009C68A5"/>
    <w:pPr>
      <w:suppressAutoHyphens/>
      <w:autoSpaceDN w:val="0"/>
      <w:textAlignment w:val="baseline"/>
    </w:pPr>
    <w:rPr>
      <w:rFonts w:ascii="Liberation Serif" w:eastAsia="WenQuanYi Zen Hei Sharp"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466">
      <w:bodyDiv w:val="1"/>
      <w:marLeft w:val="0"/>
      <w:marRight w:val="0"/>
      <w:marTop w:val="0"/>
      <w:marBottom w:val="0"/>
      <w:divBdr>
        <w:top w:val="none" w:sz="0" w:space="0" w:color="auto"/>
        <w:left w:val="none" w:sz="0" w:space="0" w:color="auto"/>
        <w:bottom w:val="none" w:sz="0" w:space="0" w:color="auto"/>
        <w:right w:val="none" w:sz="0" w:space="0" w:color="auto"/>
      </w:divBdr>
    </w:div>
    <w:div w:id="74478386">
      <w:bodyDiv w:val="1"/>
      <w:marLeft w:val="0"/>
      <w:marRight w:val="0"/>
      <w:marTop w:val="0"/>
      <w:marBottom w:val="0"/>
      <w:divBdr>
        <w:top w:val="none" w:sz="0" w:space="0" w:color="auto"/>
        <w:left w:val="none" w:sz="0" w:space="0" w:color="auto"/>
        <w:bottom w:val="none" w:sz="0" w:space="0" w:color="auto"/>
        <w:right w:val="none" w:sz="0" w:space="0" w:color="auto"/>
      </w:divBdr>
    </w:div>
    <w:div w:id="84233135">
      <w:bodyDiv w:val="1"/>
      <w:marLeft w:val="0"/>
      <w:marRight w:val="0"/>
      <w:marTop w:val="0"/>
      <w:marBottom w:val="0"/>
      <w:divBdr>
        <w:top w:val="none" w:sz="0" w:space="0" w:color="auto"/>
        <w:left w:val="none" w:sz="0" w:space="0" w:color="auto"/>
        <w:bottom w:val="none" w:sz="0" w:space="0" w:color="auto"/>
        <w:right w:val="none" w:sz="0" w:space="0" w:color="auto"/>
      </w:divBdr>
    </w:div>
    <w:div w:id="180631759">
      <w:bodyDiv w:val="1"/>
      <w:marLeft w:val="0"/>
      <w:marRight w:val="0"/>
      <w:marTop w:val="0"/>
      <w:marBottom w:val="0"/>
      <w:divBdr>
        <w:top w:val="none" w:sz="0" w:space="0" w:color="auto"/>
        <w:left w:val="none" w:sz="0" w:space="0" w:color="auto"/>
        <w:bottom w:val="none" w:sz="0" w:space="0" w:color="auto"/>
        <w:right w:val="none" w:sz="0" w:space="0" w:color="auto"/>
      </w:divBdr>
    </w:div>
    <w:div w:id="231040220">
      <w:bodyDiv w:val="1"/>
      <w:marLeft w:val="0"/>
      <w:marRight w:val="0"/>
      <w:marTop w:val="0"/>
      <w:marBottom w:val="0"/>
      <w:divBdr>
        <w:top w:val="none" w:sz="0" w:space="0" w:color="auto"/>
        <w:left w:val="none" w:sz="0" w:space="0" w:color="auto"/>
        <w:bottom w:val="none" w:sz="0" w:space="0" w:color="auto"/>
        <w:right w:val="none" w:sz="0" w:space="0" w:color="auto"/>
      </w:divBdr>
    </w:div>
    <w:div w:id="231819375">
      <w:bodyDiv w:val="1"/>
      <w:marLeft w:val="0"/>
      <w:marRight w:val="0"/>
      <w:marTop w:val="0"/>
      <w:marBottom w:val="0"/>
      <w:divBdr>
        <w:top w:val="none" w:sz="0" w:space="0" w:color="auto"/>
        <w:left w:val="none" w:sz="0" w:space="0" w:color="auto"/>
        <w:bottom w:val="none" w:sz="0" w:space="0" w:color="auto"/>
        <w:right w:val="none" w:sz="0" w:space="0" w:color="auto"/>
      </w:divBdr>
    </w:div>
    <w:div w:id="273247007">
      <w:bodyDiv w:val="1"/>
      <w:marLeft w:val="0"/>
      <w:marRight w:val="0"/>
      <w:marTop w:val="0"/>
      <w:marBottom w:val="0"/>
      <w:divBdr>
        <w:top w:val="none" w:sz="0" w:space="0" w:color="auto"/>
        <w:left w:val="none" w:sz="0" w:space="0" w:color="auto"/>
        <w:bottom w:val="none" w:sz="0" w:space="0" w:color="auto"/>
        <w:right w:val="none" w:sz="0" w:space="0" w:color="auto"/>
      </w:divBdr>
    </w:div>
    <w:div w:id="323556962">
      <w:bodyDiv w:val="1"/>
      <w:marLeft w:val="0"/>
      <w:marRight w:val="0"/>
      <w:marTop w:val="0"/>
      <w:marBottom w:val="0"/>
      <w:divBdr>
        <w:top w:val="none" w:sz="0" w:space="0" w:color="auto"/>
        <w:left w:val="none" w:sz="0" w:space="0" w:color="auto"/>
        <w:bottom w:val="none" w:sz="0" w:space="0" w:color="auto"/>
        <w:right w:val="none" w:sz="0" w:space="0" w:color="auto"/>
      </w:divBdr>
    </w:div>
    <w:div w:id="348146355">
      <w:bodyDiv w:val="1"/>
      <w:marLeft w:val="0"/>
      <w:marRight w:val="0"/>
      <w:marTop w:val="0"/>
      <w:marBottom w:val="0"/>
      <w:divBdr>
        <w:top w:val="none" w:sz="0" w:space="0" w:color="auto"/>
        <w:left w:val="none" w:sz="0" w:space="0" w:color="auto"/>
        <w:bottom w:val="none" w:sz="0" w:space="0" w:color="auto"/>
        <w:right w:val="none" w:sz="0" w:space="0" w:color="auto"/>
      </w:divBdr>
    </w:div>
    <w:div w:id="597518325">
      <w:bodyDiv w:val="1"/>
      <w:marLeft w:val="0"/>
      <w:marRight w:val="0"/>
      <w:marTop w:val="0"/>
      <w:marBottom w:val="0"/>
      <w:divBdr>
        <w:top w:val="none" w:sz="0" w:space="0" w:color="auto"/>
        <w:left w:val="none" w:sz="0" w:space="0" w:color="auto"/>
        <w:bottom w:val="none" w:sz="0" w:space="0" w:color="auto"/>
        <w:right w:val="none" w:sz="0" w:space="0" w:color="auto"/>
      </w:divBdr>
    </w:div>
    <w:div w:id="631326245">
      <w:bodyDiv w:val="1"/>
      <w:marLeft w:val="0"/>
      <w:marRight w:val="0"/>
      <w:marTop w:val="0"/>
      <w:marBottom w:val="0"/>
      <w:divBdr>
        <w:top w:val="none" w:sz="0" w:space="0" w:color="auto"/>
        <w:left w:val="none" w:sz="0" w:space="0" w:color="auto"/>
        <w:bottom w:val="none" w:sz="0" w:space="0" w:color="auto"/>
        <w:right w:val="none" w:sz="0" w:space="0" w:color="auto"/>
      </w:divBdr>
    </w:div>
    <w:div w:id="679695401">
      <w:bodyDiv w:val="1"/>
      <w:marLeft w:val="0"/>
      <w:marRight w:val="0"/>
      <w:marTop w:val="0"/>
      <w:marBottom w:val="0"/>
      <w:divBdr>
        <w:top w:val="none" w:sz="0" w:space="0" w:color="auto"/>
        <w:left w:val="none" w:sz="0" w:space="0" w:color="auto"/>
        <w:bottom w:val="none" w:sz="0" w:space="0" w:color="auto"/>
        <w:right w:val="none" w:sz="0" w:space="0" w:color="auto"/>
      </w:divBdr>
    </w:div>
    <w:div w:id="685668323">
      <w:bodyDiv w:val="1"/>
      <w:marLeft w:val="0"/>
      <w:marRight w:val="0"/>
      <w:marTop w:val="0"/>
      <w:marBottom w:val="0"/>
      <w:divBdr>
        <w:top w:val="none" w:sz="0" w:space="0" w:color="auto"/>
        <w:left w:val="none" w:sz="0" w:space="0" w:color="auto"/>
        <w:bottom w:val="none" w:sz="0" w:space="0" w:color="auto"/>
        <w:right w:val="none" w:sz="0" w:space="0" w:color="auto"/>
      </w:divBdr>
    </w:div>
    <w:div w:id="700547027">
      <w:bodyDiv w:val="1"/>
      <w:marLeft w:val="0"/>
      <w:marRight w:val="0"/>
      <w:marTop w:val="0"/>
      <w:marBottom w:val="0"/>
      <w:divBdr>
        <w:top w:val="none" w:sz="0" w:space="0" w:color="auto"/>
        <w:left w:val="none" w:sz="0" w:space="0" w:color="auto"/>
        <w:bottom w:val="none" w:sz="0" w:space="0" w:color="auto"/>
        <w:right w:val="none" w:sz="0" w:space="0" w:color="auto"/>
      </w:divBdr>
    </w:div>
    <w:div w:id="780879920">
      <w:bodyDiv w:val="1"/>
      <w:marLeft w:val="0"/>
      <w:marRight w:val="0"/>
      <w:marTop w:val="0"/>
      <w:marBottom w:val="0"/>
      <w:divBdr>
        <w:top w:val="none" w:sz="0" w:space="0" w:color="auto"/>
        <w:left w:val="none" w:sz="0" w:space="0" w:color="auto"/>
        <w:bottom w:val="none" w:sz="0" w:space="0" w:color="auto"/>
        <w:right w:val="none" w:sz="0" w:space="0" w:color="auto"/>
      </w:divBdr>
    </w:div>
    <w:div w:id="795562356">
      <w:bodyDiv w:val="1"/>
      <w:marLeft w:val="0"/>
      <w:marRight w:val="0"/>
      <w:marTop w:val="0"/>
      <w:marBottom w:val="0"/>
      <w:divBdr>
        <w:top w:val="none" w:sz="0" w:space="0" w:color="auto"/>
        <w:left w:val="none" w:sz="0" w:space="0" w:color="auto"/>
        <w:bottom w:val="none" w:sz="0" w:space="0" w:color="auto"/>
        <w:right w:val="none" w:sz="0" w:space="0" w:color="auto"/>
      </w:divBdr>
    </w:div>
    <w:div w:id="822744796">
      <w:bodyDiv w:val="1"/>
      <w:marLeft w:val="0"/>
      <w:marRight w:val="0"/>
      <w:marTop w:val="0"/>
      <w:marBottom w:val="0"/>
      <w:divBdr>
        <w:top w:val="none" w:sz="0" w:space="0" w:color="auto"/>
        <w:left w:val="none" w:sz="0" w:space="0" w:color="auto"/>
        <w:bottom w:val="none" w:sz="0" w:space="0" w:color="auto"/>
        <w:right w:val="none" w:sz="0" w:space="0" w:color="auto"/>
      </w:divBdr>
    </w:div>
    <w:div w:id="850487688">
      <w:bodyDiv w:val="1"/>
      <w:marLeft w:val="0"/>
      <w:marRight w:val="0"/>
      <w:marTop w:val="0"/>
      <w:marBottom w:val="0"/>
      <w:divBdr>
        <w:top w:val="none" w:sz="0" w:space="0" w:color="auto"/>
        <w:left w:val="none" w:sz="0" w:space="0" w:color="auto"/>
        <w:bottom w:val="none" w:sz="0" w:space="0" w:color="auto"/>
        <w:right w:val="none" w:sz="0" w:space="0" w:color="auto"/>
      </w:divBdr>
    </w:div>
    <w:div w:id="869226183">
      <w:bodyDiv w:val="1"/>
      <w:marLeft w:val="0"/>
      <w:marRight w:val="0"/>
      <w:marTop w:val="0"/>
      <w:marBottom w:val="0"/>
      <w:divBdr>
        <w:top w:val="none" w:sz="0" w:space="0" w:color="auto"/>
        <w:left w:val="none" w:sz="0" w:space="0" w:color="auto"/>
        <w:bottom w:val="none" w:sz="0" w:space="0" w:color="auto"/>
        <w:right w:val="none" w:sz="0" w:space="0" w:color="auto"/>
      </w:divBdr>
    </w:div>
    <w:div w:id="916130454">
      <w:bodyDiv w:val="1"/>
      <w:marLeft w:val="0"/>
      <w:marRight w:val="0"/>
      <w:marTop w:val="0"/>
      <w:marBottom w:val="0"/>
      <w:divBdr>
        <w:top w:val="none" w:sz="0" w:space="0" w:color="auto"/>
        <w:left w:val="none" w:sz="0" w:space="0" w:color="auto"/>
        <w:bottom w:val="none" w:sz="0" w:space="0" w:color="auto"/>
        <w:right w:val="none" w:sz="0" w:space="0" w:color="auto"/>
      </w:divBdr>
    </w:div>
    <w:div w:id="1104883087">
      <w:bodyDiv w:val="1"/>
      <w:marLeft w:val="0"/>
      <w:marRight w:val="0"/>
      <w:marTop w:val="0"/>
      <w:marBottom w:val="0"/>
      <w:divBdr>
        <w:top w:val="none" w:sz="0" w:space="0" w:color="auto"/>
        <w:left w:val="none" w:sz="0" w:space="0" w:color="auto"/>
        <w:bottom w:val="none" w:sz="0" w:space="0" w:color="auto"/>
        <w:right w:val="none" w:sz="0" w:space="0" w:color="auto"/>
      </w:divBdr>
    </w:div>
    <w:div w:id="1142623216">
      <w:bodyDiv w:val="1"/>
      <w:marLeft w:val="0"/>
      <w:marRight w:val="0"/>
      <w:marTop w:val="0"/>
      <w:marBottom w:val="0"/>
      <w:divBdr>
        <w:top w:val="none" w:sz="0" w:space="0" w:color="auto"/>
        <w:left w:val="none" w:sz="0" w:space="0" w:color="auto"/>
        <w:bottom w:val="none" w:sz="0" w:space="0" w:color="auto"/>
        <w:right w:val="none" w:sz="0" w:space="0" w:color="auto"/>
      </w:divBdr>
    </w:div>
    <w:div w:id="1253515841">
      <w:bodyDiv w:val="1"/>
      <w:marLeft w:val="0"/>
      <w:marRight w:val="0"/>
      <w:marTop w:val="0"/>
      <w:marBottom w:val="0"/>
      <w:divBdr>
        <w:top w:val="none" w:sz="0" w:space="0" w:color="auto"/>
        <w:left w:val="none" w:sz="0" w:space="0" w:color="auto"/>
        <w:bottom w:val="none" w:sz="0" w:space="0" w:color="auto"/>
        <w:right w:val="none" w:sz="0" w:space="0" w:color="auto"/>
      </w:divBdr>
    </w:div>
    <w:div w:id="1262374023">
      <w:bodyDiv w:val="1"/>
      <w:marLeft w:val="0"/>
      <w:marRight w:val="0"/>
      <w:marTop w:val="0"/>
      <w:marBottom w:val="0"/>
      <w:divBdr>
        <w:top w:val="none" w:sz="0" w:space="0" w:color="auto"/>
        <w:left w:val="none" w:sz="0" w:space="0" w:color="auto"/>
        <w:bottom w:val="none" w:sz="0" w:space="0" w:color="auto"/>
        <w:right w:val="none" w:sz="0" w:space="0" w:color="auto"/>
      </w:divBdr>
    </w:div>
    <w:div w:id="1301959739">
      <w:bodyDiv w:val="1"/>
      <w:marLeft w:val="0"/>
      <w:marRight w:val="0"/>
      <w:marTop w:val="0"/>
      <w:marBottom w:val="0"/>
      <w:divBdr>
        <w:top w:val="none" w:sz="0" w:space="0" w:color="auto"/>
        <w:left w:val="none" w:sz="0" w:space="0" w:color="auto"/>
        <w:bottom w:val="none" w:sz="0" w:space="0" w:color="auto"/>
        <w:right w:val="none" w:sz="0" w:space="0" w:color="auto"/>
      </w:divBdr>
    </w:div>
    <w:div w:id="1302998881">
      <w:bodyDiv w:val="1"/>
      <w:marLeft w:val="0"/>
      <w:marRight w:val="0"/>
      <w:marTop w:val="0"/>
      <w:marBottom w:val="0"/>
      <w:divBdr>
        <w:top w:val="none" w:sz="0" w:space="0" w:color="auto"/>
        <w:left w:val="none" w:sz="0" w:space="0" w:color="auto"/>
        <w:bottom w:val="none" w:sz="0" w:space="0" w:color="auto"/>
        <w:right w:val="none" w:sz="0" w:space="0" w:color="auto"/>
      </w:divBdr>
    </w:div>
    <w:div w:id="1326514682">
      <w:bodyDiv w:val="1"/>
      <w:marLeft w:val="0"/>
      <w:marRight w:val="0"/>
      <w:marTop w:val="0"/>
      <w:marBottom w:val="0"/>
      <w:divBdr>
        <w:top w:val="none" w:sz="0" w:space="0" w:color="auto"/>
        <w:left w:val="none" w:sz="0" w:space="0" w:color="auto"/>
        <w:bottom w:val="none" w:sz="0" w:space="0" w:color="auto"/>
        <w:right w:val="none" w:sz="0" w:space="0" w:color="auto"/>
      </w:divBdr>
    </w:div>
    <w:div w:id="1350062541">
      <w:bodyDiv w:val="1"/>
      <w:marLeft w:val="0"/>
      <w:marRight w:val="0"/>
      <w:marTop w:val="0"/>
      <w:marBottom w:val="0"/>
      <w:divBdr>
        <w:top w:val="none" w:sz="0" w:space="0" w:color="auto"/>
        <w:left w:val="none" w:sz="0" w:space="0" w:color="auto"/>
        <w:bottom w:val="none" w:sz="0" w:space="0" w:color="auto"/>
        <w:right w:val="none" w:sz="0" w:space="0" w:color="auto"/>
      </w:divBdr>
    </w:div>
    <w:div w:id="1400326259">
      <w:bodyDiv w:val="1"/>
      <w:marLeft w:val="0"/>
      <w:marRight w:val="0"/>
      <w:marTop w:val="0"/>
      <w:marBottom w:val="0"/>
      <w:divBdr>
        <w:top w:val="none" w:sz="0" w:space="0" w:color="auto"/>
        <w:left w:val="none" w:sz="0" w:space="0" w:color="auto"/>
        <w:bottom w:val="none" w:sz="0" w:space="0" w:color="auto"/>
        <w:right w:val="none" w:sz="0" w:space="0" w:color="auto"/>
      </w:divBdr>
    </w:div>
    <w:div w:id="1410225651">
      <w:bodyDiv w:val="1"/>
      <w:marLeft w:val="0"/>
      <w:marRight w:val="0"/>
      <w:marTop w:val="0"/>
      <w:marBottom w:val="0"/>
      <w:divBdr>
        <w:top w:val="none" w:sz="0" w:space="0" w:color="auto"/>
        <w:left w:val="none" w:sz="0" w:space="0" w:color="auto"/>
        <w:bottom w:val="none" w:sz="0" w:space="0" w:color="auto"/>
        <w:right w:val="none" w:sz="0" w:space="0" w:color="auto"/>
      </w:divBdr>
    </w:div>
    <w:div w:id="1437822068">
      <w:bodyDiv w:val="1"/>
      <w:marLeft w:val="0"/>
      <w:marRight w:val="0"/>
      <w:marTop w:val="0"/>
      <w:marBottom w:val="0"/>
      <w:divBdr>
        <w:top w:val="none" w:sz="0" w:space="0" w:color="auto"/>
        <w:left w:val="none" w:sz="0" w:space="0" w:color="auto"/>
        <w:bottom w:val="none" w:sz="0" w:space="0" w:color="auto"/>
        <w:right w:val="none" w:sz="0" w:space="0" w:color="auto"/>
      </w:divBdr>
    </w:div>
    <w:div w:id="1449465704">
      <w:bodyDiv w:val="1"/>
      <w:marLeft w:val="0"/>
      <w:marRight w:val="0"/>
      <w:marTop w:val="0"/>
      <w:marBottom w:val="0"/>
      <w:divBdr>
        <w:top w:val="none" w:sz="0" w:space="0" w:color="auto"/>
        <w:left w:val="none" w:sz="0" w:space="0" w:color="auto"/>
        <w:bottom w:val="none" w:sz="0" w:space="0" w:color="auto"/>
        <w:right w:val="none" w:sz="0" w:space="0" w:color="auto"/>
      </w:divBdr>
    </w:div>
    <w:div w:id="1526291240">
      <w:bodyDiv w:val="1"/>
      <w:marLeft w:val="0"/>
      <w:marRight w:val="0"/>
      <w:marTop w:val="0"/>
      <w:marBottom w:val="0"/>
      <w:divBdr>
        <w:top w:val="none" w:sz="0" w:space="0" w:color="auto"/>
        <w:left w:val="none" w:sz="0" w:space="0" w:color="auto"/>
        <w:bottom w:val="none" w:sz="0" w:space="0" w:color="auto"/>
        <w:right w:val="none" w:sz="0" w:space="0" w:color="auto"/>
      </w:divBdr>
    </w:div>
    <w:div w:id="1526868717">
      <w:bodyDiv w:val="1"/>
      <w:marLeft w:val="0"/>
      <w:marRight w:val="0"/>
      <w:marTop w:val="0"/>
      <w:marBottom w:val="0"/>
      <w:divBdr>
        <w:top w:val="none" w:sz="0" w:space="0" w:color="auto"/>
        <w:left w:val="none" w:sz="0" w:space="0" w:color="auto"/>
        <w:bottom w:val="none" w:sz="0" w:space="0" w:color="auto"/>
        <w:right w:val="none" w:sz="0" w:space="0" w:color="auto"/>
      </w:divBdr>
    </w:div>
    <w:div w:id="1547570757">
      <w:bodyDiv w:val="1"/>
      <w:marLeft w:val="0"/>
      <w:marRight w:val="0"/>
      <w:marTop w:val="0"/>
      <w:marBottom w:val="0"/>
      <w:divBdr>
        <w:top w:val="none" w:sz="0" w:space="0" w:color="auto"/>
        <w:left w:val="none" w:sz="0" w:space="0" w:color="auto"/>
        <w:bottom w:val="none" w:sz="0" w:space="0" w:color="auto"/>
        <w:right w:val="none" w:sz="0" w:space="0" w:color="auto"/>
      </w:divBdr>
    </w:div>
    <w:div w:id="1588886185">
      <w:bodyDiv w:val="1"/>
      <w:marLeft w:val="0"/>
      <w:marRight w:val="0"/>
      <w:marTop w:val="0"/>
      <w:marBottom w:val="0"/>
      <w:divBdr>
        <w:top w:val="none" w:sz="0" w:space="0" w:color="auto"/>
        <w:left w:val="none" w:sz="0" w:space="0" w:color="auto"/>
        <w:bottom w:val="none" w:sz="0" w:space="0" w:color="auto"/>
        <w:right w:val="none" w:sz="0" w:space="0" w:color="auto"/>
      </w:divBdr>
    </w:div>
    <w:div w:id="1627588723">
      <w:bodyDiv w:val="1"/>
      <w:marLeft w:val="0"/>
      <w:marRight w:val="0"/>
      <w:marTop w:val="0"/>
      <w:marBottom w:val="0"/>
      <w:divBdr>
        <w:top w:val="none" w:sz="0" w:space="0" w:color="auto"/>
        <w:left w:val="none" w:sz="0" w:space="0" w:color="auto"/>
        <w:bottom w:val="none" w:sz="0" w:space="0" w:color="auto"/>
        <w:right w:val="none" w:sz="0" w:space="0" w:color="auto"/>
      </w:divBdr>
    </w:div>
    <w:div w:id="1639797768">
      <w:bodyDiv w:val="1"/>
      <w:marLeft w:val="0"/>
      <w:marRight w:val="0"/>
      <w:marTop w:val="0"/>
      <w:marBottom w:val="0"/>
      <w:divBdr>
        <w:top w:val="none" w:sz="0" w:space="0" w:color="auto"/>
        <w:left w:val="none" w:sz="0" w:space="0" w:color="auto"/>
        <w:bottom w:val="none" w:sz="0" w:space="0" w:color="auto"/>
        <w:right w:val="none" w:sz="0" w:space="0" w:color="auto"/>
      </w:divBdr>
    </w:div>
    <w:div w:id="1679113402">
      <w:bodyDiv w:val="1"/>
      <w:marLeft w:val="0"/>
      <w:marRight w:val="0"/>
      <w:marTop w:val="0"/>
      <w:marBottom w:val="0"/>
      <w:divBdr>
        <w:top w:val="none" w:sz="0" w:space="0" w:color="auto"/>
        <w:left w:val="none" w:sz="0" w:space="0" w:color="auto"/>
        <w:bottom w:val="none" w:sz="0" w:space="0" w:color="auto"/>
        <w:right w:val="none" w:sz="0" w:space="0" w:color="auto"/>
      </w:divBdr>
    </w:div>
    <w:div w:id="1750618271">
      <w:bodyDiv w:val="1"/>
      <w:marLeft w:val="0"/>
      <w:marRight w:val="0"/>
      <w:marTop w:val="0"/>
      <w:marBottom w:val="0"/>
      <w:divBdr>
        <w:top w:val="none" w:sz="0" w:space="0" w:color="auto"/>
        <w:left w:val="none" w:sz="0" w:space="0" w:color="auto"/>
        <w:bottom w:val="none" w:sz="0" w:space="0" w:color="auto"/>
        <w:right w:val="none" w:sz="0" w:space="0" w:color="auto"/>
      </w:divBdr>
    </w:div>
    <w:div w:id="1781103809">
      <w:bodyDiv w:val="1"/>
      <w:marLeft w:val="0"/>
      <w:marRight w:val="0"/>
      <w:marTop w:val="0"/>
      <w:marBottom w:val="0"/>
      <w:divBdr>
        <w:top w:val="none" w:sz="0" w:space="0" w:color="auto"/>
        <w:left w:val="none" w:sz="0" w:space="0" w:color="auto"/>
        <w:bottom w:val="none" w:sz="0" w:space="0" w:color="auto"/>
        <w:right w:val="none" w:sz="0" w:space="0" w:color="auto"/>
      </w:divBdr>
    </w:div>
    <w:div w:id="1781560382">
      <w:bodyDiv w:val="1"/>
      <w:marLeft w:val="0"/>
      <w:marRight w:val="0"/>
      <w:marTop w:val="0"/>
      <w:marBottom w:val="0"/>
      <w:divBdr>
        <w:top w:val="none" w:sz="0" w:space="0" w:color="auto"/>
        <w:left w:val="none" w:sz="0" w:space="0" w:color="auto"/>
        <w:bottom w:val="none" w:sz="0" w:space="0" w:color="auto"/>
        <w:right w:val="none" w:sz="0" w:space="0" w:color="auto"/>
      </w:divBdr>
    </w:div>
    <w:div w:id="1786583841">
      <w:bodyDiv w:val="1"/>
      <w:marLeft w:val="0"/>
      <w:marRight w:val="0"/>
      <w:marTop w:val="0"/>
      <w:marBottom w:val="0"/>
      <w:divBdr>
        <w:top w:val="none" w:sz="0" w:space="0" w:color="auto"/>
        <w:left w:val="none" w:sz="0" w:space="0" w:color="auto"/>
        <w:bottom w:val="none" w:sz="0" w:space="0" w:color="auto"/>
        <w:right w:val="none" w:sz="0" w:space="0" w:color="auto"/>
      </w:divBdr>
    </w:div>
    <w:div w:id="1834104423">
      <w:bodyDiv w:val="1"/>
      <w:marLeft w:val="0"/>
      <w:marRight w:val="0"/>
      <w:marTop w:val="0"/>
      <w:marBottom w:val="0"/>
      <w:divBdr>
        <w:top w:val="none" w:sz="0" w:space="0" w:color="auto"/>
        <w:left w:val="none" w:sz="0" w:space="0" w:color="auto"/>
        <w:bottom w:val="none" w:sz="0" w:space="0" w:color="auto"/>
        <w:right w:val="none" w:sz="0" w:space="0" w:color="auto"/>
      </w:divBdr>
    </w:div>
    <w:div w:id="1851992773">
      <w:bodyDiv w:val="1"/>
      <w:marLeft w:val="0"/>
      <w:marRight w:val="0"/>
      <w:marTop w:val="0"/>
      <w:marBottom w:val="0"/>
      <w:divBdr>
        <w:top w:val="none" w:sz="0" w:space="0" w:color="auto"/>
        <w:left w:val="none" w:sz="0" w:space="0" w:color="auto"/>
        <w:bottom w:val="none" w:sz="0" w:space="0" w:color="auto"/>
        <w:right w:val="none" w:sz="0" w:space="0" w:color="auto"/>
      </w:divBdr>
    </w:div>
    <w:div w:id="1891653482">
      <w:bodyDiv w:val="1"/>
      <w:marLeft w:val="0"/>
      <w:marRight w:val="0"/>
      <w:marTop w:val="0"/>
      <w:marBottom w:val="0"/>
      <w:divBdr>
        <w:top w:val="none" w:sz="0" w:space="0" w:color="auto"/>
        <w:left w:val="none" w:sz="0" w:space="0" w:color="auto"/>
        <w:bottom w:val="none" w:sz="0" w:space="0" w:color="auto"/>
        <w:right w:val="none" w:sz="0" w:space="0" w:color="auto"/>
      </w:divBdr>
    </w:div>
    <w:div w:id="1918126759">
      <w:bodyDiv w:val="1"/>
      <w:marLeft w:val="0"/>
      <w:marRight w:val="0"/>
      <w:marTop w:val="0"/>
      <w:marBottom w:val="0"/>
      <w:divBdr>
        <w:top w:val="none" w:sz="0" w:space="0" w:color="auto"/>
        <w:left w:val="none" w:sz="0" w:space="0" w:color="auto"/>
        <w:bottom w:val="none" w:sz="0" w:space="0" w:color="auto"/>
        <w:right w:val="none" w:sz="0" w:space="0" w:color="auto"/>
      </w:divBdr>
    </w:div>
    <w:div w:id="1983391007">
      <w:bodyDiv w:val="1"/>
      <w:marLeft w:val="0"/>
      <w:marRight w:val="0"/>
      <w:marTop w:val="0"/>
      <w:marBottom w:val="0"/>
      <w:divBdr>
        <w:top w:val="none" w:sz="0" w:space="0" w:color="auto"/>
        <w:left w:val="none" w:sz="0" w:space="0" w:color="auto"/>
        <w:bottom w:val="none" w:sz="0" w:space="0" w:color="auto"/>
        <w:right w:val="none" w:sz="0" w:space="0" w:color="auto"/>
      </w:divBdr>
    </w:div>
    <w:div w:id="2025089984">
      <w:bodyDiv w:val="1"/>
      <w:marLeft w:val="0"/>
      <w:marRight w:val="0"/>
      <w:marTop w:val="0"/>
      <w:marBottom w:val="0"/>
      <w:divBdr>
        <w:top w:val="none" w:sz="0" w:space="0" w:color="auto"/>
        <w:left w:val="none" w:sz="0" w:space="0" w:color="auto"/>
        <w:bottom w:val="none" w:sz="0" w:space="0" w:color="auto"/>
        <w:right w:val="none" w:sz="0" w:space="0" w:color="auto"/>
      </w:divBdr>
    </w:div>
    <w:div w:id="2031447661">
      <w:bodyDiv w:val="1"/>
      <w:marLeft w:val="0"/>
      <w:marRight w:val="0"/>
      <w:marTop w:val="0"/>
      <w:marBottom w:val="0"/>
      <w:divBdr>
        <w:top w:val="none" w:sz="0" w:space="0" w:color="auto"/>
        <w:left w:val="none" w:sz="0" w:space="0" w:color="auto"/>
        <w:bottom w:val="none" w:sz="0" w:space="0" w:color="auto"/>
        <w:right w:val="none" w:sz="0" w:space="0" w:color="auto"/>
      </w:divBdr>
    </w:div>
    <w:div w:id="2033412201">
      <w:bodyDiv w:val="1"/>
      <w:marLeft w:val="0"/>
      <w:marRight w:val="0"/>
      <w:marTop w:val="0"/>
      <w:marBottom w:val="0"/>
      <w:divBdr>
        <w:top w:val="none" w:sz="0" w:space="0" w:color="auto"/>
        <w:left w:val="none" w:sz="0" w:space="0" w:color="auto"/>
        <w:bottom w:val="none" w:sz="0" w:space="0" w:color="auto"/>
        <w:right w:val="none" w:sz="0" w:space="0" w:color="auto"/>
      </w:divBdr>
    </w:div>
    <w:div w:id="2061048751">
      <w:bodyDiv w:val="1"/>
      <w:marLeft w:val="0"/>
      <w:marRight w:val="0"/>
      <w:marTop w:val="0"/>
      <w:marBottom w:val="0"/>
      <w:divBdr>
        <w:top w:val="none" w:sz="0" w:space="0" w:color="auto"/>
        <w:left w:val="none" w:sz="0" w:space="0" w:color="auto"/>
        <w:bottom w:val="none" w:sz="0" w:space="0" w:color="auto"/>
        <w:right w:val="none" w:sz="0" w:space="0" w:color="auto"/>
      </w:divBdr>
    </w:div>
    <w:div w:id="2069186288">
      <w:bodyDiv w:val="1"/>
      <w:marLeft w:val="0"/>
      <w:marRight w:val="0"/>
      <w:marTop w:val="0"/>
      <w:marBottom w:val="0"/>
      <w:divBdr>
        <w:top w:val="none" w:sz="0" w:space="0" w:color="auto"/>
        <w:left w:val="none" w:sz="0" w:space="0" w:color="auto"/>
        <w:bottom w:val="none" w:sz="0" w:space="0" w:color="auto"/>
        <w:right w:val="none" w:sz="0" w:space="0" w:color="auto"/>
      </w:divBdr>
    </w:div>
    <w:div w:id="2109886766">
      <w:bodyDiv w:val="1"/>
      <w:marLeft w:val="0"/>
      <w:marRight w:val="0"/>
      <w:marTop w:val="0"/>
      <w:marBottom w:val="0"/>
      <w:divBdr>
        <w:top w:val="none" w:sz="0" w:space="0" w:color="auto"/>
        <w:left w:val="none" w:sz="0" w:space="0" w:color="auto"/>
        <w:bottom w:val="none" w:sz="0" w:space="0" w:color="auto"/>
        <w:right w:val="none" w:sz="0" w:space="0" w:color="auto"/>
      </w:divBdr>
    </w:div>
    <w:div w:id="212561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solidFill>
                <a:latin typeface="Times New Roman" pitchFamily="18" charset="0"/>
                <a:ea typeface="+mn-ea"/>
                <a:cs typeface="Times New Roman" pitchFamily="18" charset="0"/>
              </a:defRPr>
            </a:pPr>
            <a:r>
              <a:rPr lang="ru-RU" sz="1600">
                <a:latin typeface="Times New Roman" pitchFamily="18" charset="0"/>
                <a:cs typeface="Times New Roman" pitchFamily="18" charset="0"/>
              </a:rPr>
              <a:t>СМИ, зарегистрированные в регионе</a:t>
            </a:r>
          </a:p>
        </c:rich>
      </c:tx>
      <c:layout/>
      <c:overlay val="0"/>
      <c:spPr>
        <a:noFill/>
        <a:ln>
          <a:noFill/>
        </a:ln>
        <a:effectLst/>
      </c:spPr>
    </c:title>
    <c:autoTitleDeleted val="0"/>
    <c:view3D>
      <c:rotX val="15"/>
      <c:rotY val="20"/>
      <c:depthPercent val="100"/>
      <c:rAngAx val="1"/>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Печатные СМИ</c:v>
                </c:pt>
              </c:strCache>
            </c:strRef>
          </c:tx>
          <c:spPr>
            <a:solidFill>
              <a:schemeClr val="accent1"/>
            </a:solidFill>
            <a:ln>
              <a:noFill/>
            </a:ln>
            <a:effectLst/>
            <a:scene3d>
              <a:camera prst="orthographicFront"/>
              <a:lightRig rig="threePt" dir="t"/>
            </a:scene3d>
            <a:sp3d>
              <a:bevelT/>
            </a:sp3d>
          </c:spPr>
          <c:invertIfNegative val="0"/>
          <c:dPt>
            <c:idx val="0"/>
            <c:invertIfNegative val="0"/>
            <c:bubble3D val="0"/>
          </c:dPt>
          <c:dPt>
            <c:idx val="1"/>
            <c:invertIfNegative val="0"/>
            <c:bubble3D val="0"/>
          </c:dPt>
          <c:dLbls>
            <c:dLbl>
              <c:idx val="0"/>
              <c:layout>
                <c:manualLayout>
                  <c:x val="0"/>
                  <c:y val="0.12698412698412689"/>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5121263395375075E-3"/>
                  <c:y val="0.1224489795918367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 2019 году</c:v>
                </c:pt>
                <c:pt idx="1">
                  <c:v>в 2020 году</c:v>
                </c:pt>
              </c:strCache>
            </c:strRef>
          </c:cat>
          <c:val>
            <c:numRef>
              <c:f>Лист1!$B$2:$B$3</c:f>
              <c:numCache>
                <c:formatCode>General</c:formatCode>
                <c:ptCount val="2"/>
                <c:pt idx="0">
                  <c:v>467</c:v>
                </c:pt>
                <c:pt idx="1">
                  <c:v>409</c:v>
                </c:pt>
              </c:numCache>
            </c:numRef>
          </c:val>
        </c:ser>
        <c:ser>
          <c:idx val="1"/>
          <c:order val="1"/>
          <c:tx>
            <c:strRef>
              <c:f>Лист1!$C$1</c:f>
              <c:strCache>
                <c:ptCount val="1"/>
                <c:pt idx="0">
                  <c:v>ЭПИ, Сетевое изд-е, Информ.агенства</c:v>
                </c:pt>
              </c:strCache>
            </c:strRef>
          </c:tx>
          <c:spPr>
            <a:solidFill>
              <a:schemeClr val="accent2"/>
            </a:solidFill>
            <a:ln>
              <a:noFill/>
            </a:ln>
            <a:effectLst>
              <a:outerShdw blurRad="76200" dir="18900000" sy="23000" kx="-1200000" algn="bl" rotWithShape="0">
                <a:prstClr val="black">
                  <a:alpha val="20000"/>
                </a:prstClr>
              </a:outerShdw>
            </a:effectLst>
            <a:scene3d>
              <a:camera prst="orthographicFront"/>
              <a:lightRig rig="threePt" dir="t"/>
            </a:scene3d>
            <a:sp3d>
              <a:bevelT/>
            </a:sp3d>
          </c:spPr>
          <c:invertIfNegative val="0"/>
          <c:dLbls>
            <c:dLbl>
              <c:idx val="0"/>
              <c:layout>
                <c:manualLayout>
                  <c:x val="2.2560631697687537E-3"/>
                  <c:y val="0.10884353741496598"/>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5121263395374242E-3"/>
                  <c:y val="0.10884353741496598"/>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 2019 году</c:v>
                </c:pt>
                <c:pt idx="1">
                  <c:v>в 2020 году</c:v>
                </c:pt>
              </c:strCache>
            </c:strRef>
          </c:cat>
          <c:val>
            <c:numRef>
              <c:f>Лист1!$C$2:$C$3</c:f>
              <c:numCache>
                <c:formatCode>General</c:formatCode>
                <c:ptCount val="2"/>
                <c:pt idx="0">
                  <c:v>205</c:v>
                </c:pt>
                <c:pt idx="1">
                  <c:v>237</c:v>
                </c:pt>
              </c:numCache>
            </c:numRef>
          </c:val>
        </c:ser>
        <c:ser>
          <c:idx val="2"/>
          <c:order val="2"/>
          <c:tx>
            <c:strRef>
              <c:f>Лист1!$D$1</c:f>
              <c:strCache>
                <c:ptCount val="1"/>
                <c:pt idx="0">
                  <c:v>Телерадиопрограммы, телерадиоканалы</c:v>
                </c:pt>
              </c:strCache>
            </c:strRef>
          </c:tx>
          <c:spPr>
            <a:solidFill>
              <a:schemeClr val="accent3"/>
            </a:solidFill>
            <a:ln>
              <a:noFill/>
            </a:ln>
            <a:effectLst/>
            <a:scene3d>
              <a:camera prst="orthographicFront"/>
              <a:lightRig rig="threePt" dir="t"/>
            </a:scene3d>
            <a:sp3d>
              <a:bevelT/>
            </a:sp3d>
          </c:spPr>
          <c:invertIfNegative val="0"/>
          <c:dLbls>
            <c:dLbl>
              <c:idx val="0"/>
              <c:layout>
                <c:manualLayout>
                  <c:x val="0"/>
                  <c:y val="0.1075268817204300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6544272124127504E-16"/>
                  <c:y val="9.462365591397849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Лист1!$A$2:$A$3</c:f>
              <c:strCache>
                <c:ptCount val="2"/>
                <c:pt idx="0">
                  <c:v>в 2019 году</c:v>
                </c:pt>
                <c:pt idx="1">
                  <c:v>в 2020 году</c:v>
                </c:pt>
              </c:strCache>
            </c:strRef>
          </c:cat>
          <c:val>
            <c:numRef>
              <c:f>Лист1!$D$2:$D$3</c:f>
              <c:numCache>
                <c:formatCode>General</c:formatCode>
                <c:ptCount val="2"/>
                <c:pt idx="0">
                  <c:v>130</c:v>
                </c:pt>
                <c:pt idx="1">
                  <c:v>100</c:v>
                </c:pt>
              </c:numCache>
            </c:numRef>
          </c:val>
        </c:ser>
        <c:dLbls>
          <c:showLegendKey val="0"/>
          <c:showVal val="0"/>
          <c:showCatName val="0"/>
          <c:showSerName val="0"/>
          <c:showPercent val="0"/>
          <c:showBubbleSize val="0"/>
        </c:dLbls>
        <c:gapWidth val="75"/>
        <c:shape val="box"/>
        <c:axId val="177653184"/>
        <c:axId val="177688728"/>
        <c:axId val="0"/>
      </c:bar3DChart>
      <c:catAx>
        <c:axId val="177653184"/>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177688728"/>
        <c:crosses val="autoZero"/>
        <c:auto val="1"/>
        <c:lblAlgn val="ctr"/>
        <c:lblOffset val="100"/>
        <c:noMultiLvlLbl val="0"/>
      </c:catAx>
      <c:valAx>
        <c:axId val="177688728"/>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none"/>
        <c:minorTickMark val="none"/>
        <c:tickLblPos val="nextTo"/>
        <c:spPr>
          <a:noFill/>
          <a:ln w="9523" cap="flat" cmpd="sng" algn="ctr">
            <a:no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177653184"/>
        <c:crosses val="autoZero"/>
        <c:crossBetween val="between"/>
      </c:valAx>
      <c:spPr>
        <a:noFill/>
        <a:ln w="25396">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9525" cap="flat" cmpd="sng" algn="ctr">
      <a:noFill/>
      <a:prstDash val="solid"/>
      <a:round/>
    </a:ln>
    <a:effectLst>
      <a:softEdge rad="0"/>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50"/>
      <c:rAngAx val="0"/>
    </c:view3D>
    <c:floor>
      <c:thickness val="0"/>
    </c:floor>
    <c:sideWall>
      <c:thickness val="0"/>
    </c:sideWall>
    <c:backWall>
      <c:thickness val="0"/>
    </c:backWall>
    <c:plotArea>
      <c:layout>
        <c:manualLayout>
          <c:layoutTarget val="inner"/>
          <c:xMode val="edge"/>
          <c:yMode val="edge"/>
          <c:x val="1.5646391550948564E-2"/>
          <c:y val="0.10479573410620581"/>
          <c:w val="0.9368119861215275"/>
          <c:h val="0.86884433299180519"/>
        </c:manualLayout>
      </c:layout>
      <c:pie3DChart>
        <c:varyColors val="1"/>
        <c:ser>
          <c:idx val="0"/>
          <c:order val="0"/>
          <c:tx>
            <c:strRef>
              <c:f>Лист1!$B$1</c:f>
              <c:strCache>
                <c:ptCount val="1"/>
                <c:pt idx="0">
                  <c:v>Столбец1</c:v>
                </c:pt>
              </c:strCache>
            </c:strRef>
          </c:tx>
          <c:spPr>
            <a:scene3d>
              <a:camera prst="orthographicFront"/>
              <a:lightRig rig="threePt" dir="t">
                <a:rot lat="0" lon="0" rev="1200000"/>
              </a:lightRig>
            </a:scene3d>
            <a:sp3d>
              <a:bevelT w="63500" h="25400"/>
            </a:sp3d>
          </c:spPr>
          <c:explosion val="11"/>
          <c:dPt>
            <c:idx val="0"/>
            <c:bubble3D val="0"/>
            <c:explosion val="35"/>
            <c:spPr>
              <a:solidFill>
                <a:srgbClr val="0070C0"/>
              </a:solidFill>
              <a:scene3d>
                <a:camera prst="orthographicFront"/>
                <a:lightRig rig="threePt" dir="t">
                  <a:rot lat="0" lon="0" rev="1200000"/>
                </a:lightRig>
              </a:scene3d>
              <a:sp3d>
                <a:bevelT w="63500" h="25400"/>
              </a:sp3d>
            </c:spPr>
          </c:dPt>
          <c:dPt>
            <c:idx val="2"/>
            <c:bubble3D val="0"/>
            <c:spPr>
              <a:solidFill>
                <a:srgbClr val="92D050"/>
              </a:solidFill>
              <a:scene3d>
                <a:camera prst="orthographicFront"/>
                <a:lightRig rig="threePt" dir="t">
                  <a:rot lat="0" lon="0" rev="1200000"/>
                </a:lightRig>
              </a:scene3d>
              <a:sp3d>
                <a:bevelT w="63500" h="25400"/>
              </a:sp3d>
            </c:spPr>
          </c:dPt>
          <c:dPt>
            <c:idx val="3"/>
            <c:bubble3D val="0"/>
            <c:spPr>
              <a:solidFill>
                <a:schemeClr val="accent4">
                  <a:lumMod val="60000"/>
                  <a:lumOff val="40000"/>
                </a:schemeClr>
              </a:solidFill>
              <a:scene3d>
                <a:camera prst="orthographicFront"/>
                <a:lightRig rig="threePt" dir="t">
                  <a:rot lat="0" lon="0" rev="1200000"/>
                </a:lightRig>
              </a:scene3d>
              <a:sp3d>
                <a:bevelT w="63500" h="25400"/>
              </a:sp3d>
            </c:spPr>
          </c:dPt>
          <c:dPt>
            <c:idx val="5"/>
            <c:bubble3D val="0"/>
            <c:spPr/>
          </c:dPt>
          <c:dPt>
            <c:idx val="6"/>
            <c:bubble3D val="0"/>
            <c:spPr>
              <a:solidFill>
                <a:srgbClr val="002060"/>
              </a:solidFill>
              <a:scene3d>
                <a:camera prst="orthographicFront"/>
                <a:lightRig rig="threePt" dir="t">
                  <a:rot lat="0" lon="0" rev="1200000"/>
                </a:lightRig>
              </a:scene3d>
              <a:sp3d>
                <a:bevelT w="63500" h="25400"/>
              </a:sp3d>
            </c:spPr>
          </c:dPt>
          <c:dPt>
            <c:idx val="7"/>
            <c:bubble3D val="0"/>
            <c:spPr>
              <a:solidFill>
                <a:srgbClr val="C00000"/>
              </a:solidFill>
              <a:scene3d>
                <a:camera prst="orthographicFront"/>
                <a:lightRig rig="threePt" dir="t">
                  <a:rot lat="0" lon="0" rev="1200000"/>
                </a:lightRig>
              </a:scene3d>
              <a:sp3d>
                <a:bevelT w="63500" h="25400"/>
              </a:sp3d>
            </c:spPr>
          </c:dPt>
          <c:dPt>
            <c:idx val="8"/>
            <c:bubble3D val="0"/>
            <c:spPr>
              <a:solidFill>
                <a:srgbClr val="FFFF00"/>
              </a:solidFill>
              <a:scene3d>
                <a:camera prst="orthographicFront"/>
                <a:lightRig rig="threePt" dir="t">
                  <a:rot lat="0" lon="0" rev="1200000"/>
                </a:lightRig>
              </a:scene3d>
              <a:sp3d>
                <a:bevelT w="63500" h="25400"/>
              </a:sp3d>
            </c:spPr>
          </c:dPt>
          <c:dLbls>
            <c:dLbl>
              <c:idx val="0"/>
              <c:layout>
                <c:manualLayout>
                  <c:x val="6.9044871735698926E-2"/>
                  <c:y val="-0.36513523094095995"/>
                </c:manualLayout>
              </c:layou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1.2413051787572514E-2"/>
                  <c:y val="-6.4817852450735278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1.8112464679019894E-2"/>
                  <c:y val="-6.476375699856507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2.8643693864175536E-3"/>
                  <c:y val="-9.2837210003921922E-2"/>
                </c:manualLayout>
              </c:layou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5.0711861486247393E-3"/>
                  <c:y val="-0.10859089812049356"/>
                </c:manualLayout>
              </c:layout>
              <c:showLegendKey val="0"/>
              <c:showVal val="1"/>
              <c:showCatName val="1"/>
              <c:showSerName val="0"/>
              <c:showPercent val="0"/>
              <c:showBubbleSize val="0"/>
              <c:extLst>
                <c:ext xmlns:c15="http://schemas.microsoft.com/office/drawing/2012/chart" uri="{CE6537A1-D6FC-4f65-9D91-7224C49458BB}">
                  <c15:layout/>
                </c:ext>
              </c:extLst>
            </c:dLbl>
            <c:dLbl>
              <c:idx val="5"/>
              <c:delete val="1"/>
              <c:extLst>
                <c:ext xmlns:c15="http://schemas.microsoft.com/office/drawing/2012/chart" uri="{CE6537A1-D6FC-4f65-9D91-7224C49458BB}"/>
              </c:extLst>
            </c:dLbl>
            <c:dLbl>
              <c:idx val="6"/>
              <c:layout>
                <c:manualLayout>
                  <c:x val="9.9898305501964657E-2"/>
                  <c:y val="-0.20917296437083296"/>
                </c:manualLayout>
              </c:layout>
              <c:showLegendKey val="0"/>
              <c:showVal val="1"/>
              <c:showCatName val="1"/>
              <c:showSerName val="0"/>
              <c:showPercent val="0"/>
              <c:showBubbleSize val="0"/>
              <c:extLst>
                <c:ext xmlns:c15="http://schemas.microsoft.com/office/drawing/2012/chart" uri="{CE6537A1-D6FC-4f65-9D91-7224C49458BB}">
                  <c15:layout/>
                </c:ext>
              </c:extLst>
            </c:dLbl>
            <c:dLbl>
              <c:idx val="7"/>
              <c:layout>
                <c:manualLayout>
                  <c:x val="4.4162181954688254E-2"/>
                  <c:y val="-0.11498231363320964"/>
                </c:manualLayout>
              </c:layout>
              <c:showLegendKey val="0"/>
              <c:showVal val="1"/>
              <c:showCatName val="1"/>
              <c:showSerName val="0"/>
              <c:showPercent val="0"/>
              <c:showBubbleSize val="0"/>
              <c:extLst>
                <c:ext xmlns:c15="http://schemas.microsoft.com/office/drawing/2012/chart" uri="{CE6537A1-D6FC-4f65-9D91-7224C49458BB}">
                  <c15:layout/>
                </c:ext>
              </c:extLst>
            </c:dLbl>
            <c:dLbl>
              <c:idx val="8"/>
              <c:layout>
                <c:manualLayout>
                  <c:x val="-1.9047976722659597E-2"/>
                  <c:y val="-4.9848174123015551E-2"/>
                </c:manualLayout>
              </c:layou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15:layout/>
              </c:ext>
            </c:extLst>
          </c:dLbls>
          <c:cat>
            <c:strRef>
              <c:f>Лист1!$A$2:$A$11</c:f>
              <c:strCache>
                <c:ptCount val="10"/>
                <c:pt idx="0">
                  <c:v>газеты</c:v>
                </c:pt>
                <c:pt idx="1">
                  <c:v>журналы</c:v>
                </c:pt>
                <c:pt idx="2">
                  <c:v>альманахи</c:v>
                </c:pt>
                <c:pt idx="3">
                  <c:v>телеканалы</c:v>
                </c:pt>
                <c:pt idx="4">
                  <c:v>бюллетени</c:v>
                </c:pt>
                <c:pt idx="6">
                  <c:v>информ.агентства</c:v>
                </c:pt>
                <c:pt idx="7">
                  <c:v>телепрограммы</c:v>
                </c:pt>
                <c:pt idx="8">
                  <c:v>радиоканалы</c:v>
                </c:pt>
                <c:pt idx="9">
                  <c:v>радиопрограммы</c:v>
                </c:pt>
              </c:strCache>
            </c:strRef>
          </c:cat>
          <c:val>
            <c:numRef>
              <c:f>Лист1!$B$2:$B$11</c:f>
              <c:numCache>
                <c:formatCode>General</c:formatCode>
                <c:ptCount val="10"/>
                <c:pt idx="0">
                  <c:v>154</c:v>
                </c:pt>
                <c:pt idx="1">
                  <c:v>36</c:v>
                </c:pt>
                <c:pt idx="2">
                  <c:v>1</c:v>
                </c:pt>
                <c:pt idx="3">
                  <c:v>29</c:v>
                </c:pt>
                <c:pt idx="4">
                  <c:v>1</c:v>
                </c:pt>
                <c:pt idx="6">
                  <c:v>4</c:v>
                </c:pt>
                <c:pt idx="7">
                  <c:v>2</c:v>
                </c:pt>
                <c:pt idx="8">
                  <c:v>67</c:v>
                </c:pt>
                <c:pt idx="9">
                  <c:v>3</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5.6003947642687291E-2"/>
          <c:y val="3.334089995507318E-2"/>
          <c:w val="0.7310636089451541"/>
          <c:h val="0.85477737580099789"/>
        </c:manualLayout>
      </c:layout>
      <c:bar3DChart>
        <c:barDir val="col"/>
        <c:grouping val="clustered"/>
        <c:varyColors val="0"/>
        <c:ser>
          <c:idx val="0"/>
          <c:order val="0"/>
          <c:tx>
            <c:strRef>
              <c:f>Лист1!$B$1</c:f>
              <c:strCache>
                <c:ptCount val="1"/>
                <c:pt idx="0">
                  <c:v>Заявления на регистрацию</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4 квартал 2017 года</c:v>
                </c:pt>
                <c:pt idx="1">
                  <c:v>4 квартал 2018 года</c:v>
                </c:pt>
                <c:pt idx="2">
                  <c:v>4 квартал 2019 года</c:v>
                </c:pt>
                <c:pt idx="3">
                  <c:v>4 квартал2020 года</c:v>
                </c:pt>
              </c:strCache>
            </c:strRef>
          </c:cat>
          <c:val>
            <c:numRef>
              <c:f>Лист1!$B$2:$B$5</c:f>
              <c:numCache>
                <c:formatCode>General</c:formatCode>
                <c:ptCount val="4"/>
                <c:pt idx="0">
                  <c:v>11</c:v>
                </c:pt>
                <c:pt idx="1">
                  <c:v>3</c:v>
                </c:pt>
                <c:pt idx="2">
                  <c:v>2</c:v>
                </c:pt>
                <c:pt idx="3">
                  <c:v>2</c:v>
                </c:pt>
              </c:numCache>
            </c:numRef>
          </c:val>
        </c:ser>
        <c:ser>
          <c:idx val="1"/>
          <c:order val="1"/>
          <c:tx>
            <c:strRef>
              <c:f>Лист1!$C$1</c:f>
              <c:strCache>
                <c:ptCount val="1"/>
                <c:pt idx="0">
                  <c:v>заявления на внесение изменений</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Лист1!$A$2:$A$5</c:f>
              <c:strCache>
                <c:ptCount val="4"/>
                <c:pt idx="0">
                  <c:v>4 квартал 2017 года</c:v>
                </c:pt>
                <c:pt idx="1">
                  <c:v>4 квартал 2018 года</c:v>
                </c:pt>
                <c:pt idx="2">
                  <c:v>4 квартал 2019 года</c:v>
                </c:pt>
                <c:pt idx="3">
                  <c:v>4 квартал2020 года</c:v>
                </c:pt>
              </c:strCache>
            </c:strRef>
          </c:cat>
          <c:val>
            <c:numRef>
              <c:f>Лист1!$C$2:$C$5</c:f>
              <c:numCache>
                <c:formatCode>General</c:formatCode>
                <c:ptCount val="4"/>
                <c:pt idx="0">
                  <c:v>5</c:v>
                </c:pt>
                <c:pt idx="1">
                  <c:v>9</c:v>
                </c:pt>
                <c:pt idx="2">
                  <c:v>1</c:v>
                </c:pt>
                <c:pt idx="3">
                  <c:v>3</c:v>
                </c:pt>
              </c:numCache>
            </c:numRef>
          </c:val>
        </c:ser>
        <c:dLbls>
          <c:showLegendKey val="0"/>
          <c:showVal val="0"/>
          <c:showCatName val="0"/>
          <c:showSerName val="0"/>
          <c:showPercent val="0"/>
          <c:showBubbleSize val="0"/>
        </c:dLbls>
        <c:gapWidth val="150"/>
        <c:shape val="cylinder"/>
        <c:axId val="178508536"/>
        <c:axId val="178508928"/>
        <c:axId val="0"/>
      </c:bar3DChart>
      <c:catAx>
        <c:axId val="178508536"/>
        <c:scaling>
          <c:orientation val="minMax"/>
        </c:scaling>
        <c:delete val="0"/>
        <c:axPos val="b"/>
        <c:numFmt formatCode="General" sourceLinked="0"/>
        <c:majorTickMark val="out"/>
        <c:minorTickMark val="none"/>
        <c:tickLblPos val="nextTo"/>
        <c:crossAx val="178508928"/>
        <c:crosses val="autoZero"/>
        <c:auto val="1"/>
        <c:lblAlgn val="ctr"/>
        <c:lblOffset val="100"/>
        <c:noMultiLvlLbl val="0"/>
      </c:catAx>
      <c:valAx>
        <c:axId val="178508928"/>
        <c:scaling>
          <c:orientation val="minMax"/>
        </c:scaling>
        <c:delete val="0"/>
        <c:axPos val="l"/>
        <c:majorGridlines/>
        <c:numFmt formatCode="General" sourceLinked="1"/>
        <c:majorTickMark val="out"/>
        <c:minorTickMark val="none"/>
        <c:tickLblPos val="nextTo"/>
        <c:crossAx val="178508536"/>
        <c:crosses val="autoZero"/>
        <c:crossBetween val="between"/>
      </c:valAx>
    </c:plotArea>
    <c:legend>
      <c:legendPos val="r"/>
      <c:layout>
        <c:manualLayout>
          <c:xMode val="edge"/>
          <c:yMode val="edge"/>
          <c:x val="0.77410159224424335"/>
          <c:y val="0.40941193161665601"/>
          <c:w val="0.21293244341215856"/>
          <c:h val="0.26826322385377505"/>
        </c:manualLayout>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c:spPr>
    </c:floor>
    <c:sideWall>
      <c:thickness val="0"/>
      <c:spPr>
        <a:noFill/>
      </c:spPr>
    </c:sideWall>
    <c:backWall>
      <c:thickness val="0"/>
      <c:spPr>
        <a:noFill/>
      </c:spPr>
    </c:backWall>
    <c:plotArea>
      <c:layout/>
      <c:bar3DChart>
        <c:barDir val="col"/>
        <c:grouping val="stacked"/>
        <c:varyColors val="0"/>
        <c:ser>
          <c:idx val="0"/>
          <c:order val="0"/>
          <c:tx>
            <c:strRef>
              <c:f>Лист1!$B$1</c:f>
              <c:strCache>
                <c:ptCount val="1"/>
                <c:pt idx="0">
                  <c:v>регистрацию прошли</c:v>
                </c:pt>
              </c:strCache>
            </c:strRef>
          </c:tx>
          <c:spPr>
            <a:solidFill>
              <a:srgbClr val="8064A2">
                <a:lumMod val="60000"/>
                <a:lumOff val="40000"/>
              </a:srgbClr>
            </a:solidFill>
          </c:spPr>
          <c:invertIfNegative val="0"/>
          <c:dLbls>
            <c:dLbl>
              <c:idx val="0"/>
              <c:layout/>
              <c:tx>
                <c:rich>
                  <a:bodyPr/>
                  <a:lstStyle/>
                  <a:p>
                    <a:r>
                      <a:rPr lang="en-US"/>
                      <a:t>66</a:t>
                    </a:r>
                  </a:p>
                </c:rich>
              </c:tx>
              <c:showLegendKey val="0"/>
              <c:showVal val="1"/>
              <c:showCatName val="0"/>
              <c:showSerName val="0"/>
              <c:showPercent val="0"/>
              <c:showBubbleSize val="0"/>
              <c:extLst>
                <c:ext xmlns:c15="http://schemas.microsoft.com/office/drawing/2012/chart" uri="{CE6537A1-D6FC-4f65-9D91-7224C49458BB}">
                  <c15:layout/>
                </c:ext>
              </c:extLst>
            </c:dLbl>
            <c:spPr>
              <a:noFill/>
              <a:ln w="25397">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4 кв. 2020 г.</c:v>
                </c:pt>
              </c:strCache>
            </c:strRef>
          </c:cat>
          <c:val>
            <c:numRef>
              <c:f>Лист1!$B$2</c:f>
              <c:numCache>
                <c:formatCode>General</c:formatCode>
                <c:ptCount val="1"/>
                <c:pt idx="0">
                  <c:v>66</c:v>
                </c:pt>
              </c:numCache>
            </c:numRef>
          </c:val>
        </c:ser>
        <c:ser>
          <c:idx val="1"/>
          <c:order val="1"/>
          <c:tx>
            <c:strRef>
              <c:f>Лист1!$C$1</c:f>
              <c:strCache>
                <c:ptCount val="1"/>
                <c:pt idx="0">
                  <c:v>регистрацию проходят</c:v>
                </c:pt>
              </c:strCache>
            </c:strRef>
          </c:tx>
          <c:spPr>
            <a:gradFill>
              <a:gsLst>
                <a:gs pos="0">
                  <a:srgbClr val="03D4A8"/>
                </a:gs>
                <a:gs pos="25000">
                  <a:srgbClr val="21D6E0"/>
                </a:gs>
                <a:gs pos="75000">
                  <a:srgbClr val="0087E6"/>
                </a:gs>
                <a:gs pos="100000">
                  <a:srgbClr val="005CBF"/>
                </a:gs>
              </a:gsLst>
              <a:lin ang="5400000" scaled="0"/>
            </a:gradFill>
          </c:spPr>
          <c:invertIfNegative val="0"/>
          <c:dLbls>
            <c:spPr>
              <a:noFill/>
              <a:ln w="25397">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4 кв. 2020 г.</c:v>
                </c:pt>
              </c:strCache>
            </c:strRef>
          </c:cat>
          <c:val>
            <c:numRef>
              <c:f>Лист1!$C$2</c:f>
              <c:numCache>
                <c:formatCode>General</c:formatCode>
                <c:ptCount val="1"/>
              </c:numCache>
            </c:numRef>
          </c:val>
        </c:ser>
        <c:ser>
          <c:idx val="2"/>
          <c:order val="2"/>
          <c:tx>
            <c:strRef>
              <c:f>Лист1!$D$1</c:f>
              <c:strCache>
                <c:ptCount val="1"/>
                <c:pt idx="0">
                  <c:v>оказывают телематические УС за исключением доступа к сети Интернет</c:v>
                </c:pt>
              </c:strCache>
            </c:strRef>
          </c:tx>
          <c:spPr>
            <a:solidFill>
              <a:srgbClr val="9BBB59">
                <a:lumMod val="40000"/>
                <a:lumOff val="60000"/>
              </a:srgbClr>
            </a:solidFill>
          </c:spPr>
          <c:invertIfNegative val="0"/>
          <c:dLbls>
            <c:dLbl>
              <c:idx val="0"/>
              <c:layout/>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15:layout/>
                </c:ext>
              </c:extLst>
            </c:dLbl>
            <c:spPr>
              <a:noFill/>
              <a:ln w="25397">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4 кв. 2020 г.</c:v>
                </c:pt>
              </c:strCache>
            </c:strRef>
          </c:cat>
          <c:val>
            <c:numRef>
              <c:f>Лист1!$D$2</c:f>
              <c:numCache>
                <c:formatCode>General</c:formatCode>
                <c:ptCount val="1"/>
                <c:pt idx="0">
                  <c:v>6</c:v>
                </c:pt>
              </c:numCache>
            </c:numRef>
          </c:val>
        </c:ser>
        <c:dLbls>
          <c:showLegendKey val="0"/>
          <c:showVal val="0"/>
          <c:showCatName val="0"/>
          <c:showSerName val="0"/>
          <c:showPercent val="0"/>
          <c:showBubbleSize val="0"/>
        </c:dLbls>
        <c:gapWidth val="150"/>
        <c:shape val="cylinder"/>
        <c:axId val="178509712"/>
        <c:axId val="179394776"/>
        <c:axId val="0"/>
      </c:bar3DChart>
      <c:catAx>
        <c:axId val="17850971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79394776"/>
        <c:crosses val="autoZero"/>
        <c:auto val="1"/>
        <c:lblAlgn val="ctr"/>
        <c:lblOffset val="100"/>
        <c:noMultiLvlLbl val="0"/>
      </c:catAx>
      <c:valAx>
        <c:axId val="179394776"/>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78509712"/>
        <c:crosses val="autoZero"/>
        <c:crossBetween val="between"/>
      </c:valAx>
      <c:spPr>
        <a:noFill/>
        <a:ln w="25396">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delete val="1"/>
      </c:legendEntry>
      <c:legendEntry>
        <c:idx val="2"/>
        <c:txPr>
          <a:bodyPr/>
          <a:lstStyle/>
          <a:p>
            <a:pPr>
              <a:defRPr>
                <a:latin typeface="Times New Roman" pitchFamily="18" charset="0"/>
                <a:cs typeface="Times New Roman" pitchFamily="18" charset="0"/>
              </a:defRPr>
            </a:pPr>
            <a:endParaRPr lang="ru-RU"/>
          </a:p>
        </c:txPr>
      </c:legendEntry>
      <c:layout>
        <c:manualLayout>
          <c:xMode val="edge"/>
          <c:yMode val="edge"/>
          <c:x val="0.64642845128710624"/>
          <c:y val="0.18972348373465767"/>
          <c:w val="0.313038645499709"/>
          <c:h val="0.67328669573673805"/>
        </c:manualLayout>
      </c:layout>
      <c:overlay val="0"/>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a:latin typeface="Times New Roman" pitchFamily="18" charset="0"/>
                <a:cs typeface="Times New Roman" pitchFamily="18" charset="0"/>
              </a:defRPr>
            </a:pPr>
            <a:r>
              <a:rPr lang="ru-RU" sz="1300">
                <a:latin typeface="Times New Roman" pitchFamily="18" charset="0"/>
                <a:cs typeface="Times New Roman" pitchFamily="18" charset="0"/>
              </a:rPr>
              <a:t>Динамика прохождения</a:t>
            </a:r>
            <a:r>
              <a:rPr lang="ru-RU" sz="1300" baseline="0">
                <a:latin typeface="Times New Roman" pitchFamily="18" charset="0"/>
                <a:cs typeface="Times New Roman" pitchFamily="18" charset="0"/>
              </a:rPr>
              <a:t> письменной корреспонденции </a:t>
            </a:r>
          </a:p>
          <a:p>
            <a:pPr>
              <a:defRPr sz="1300">
                <a:latin typeface="Times New Roman" pitchFamily="18" charset="0"/>
                <a:cs typeface="Times New Roman" pitchFamily="18" charset="0"/>
              </a:defRPr>
            </a:pPr>
            <a:r>
              <a:rPr lang="ru-RU" sz="1300" baseline="0">
                <a:latin typeface="Times New Roman" pitchFamily="18" charset="0"/>
                <a:cs typeface="Times New Roman" pitchFamily="18" charset="0"/>
              </a:rPr>
              <a:t>в контрольные сроки</a:t>
            </a:r>
            <a:endParaRPr lang="ru-RU" sz="1300">
              <a:latin typeface="Times New Roman" pitchFamily="18" charset="0"/>
              <a:cs typeface="Times New Roman" pitchFamily="18" charset="0"/>
            </a:endParaRPr>
          </a:p>
        </c:rich>
      </c:tx>
      <c:layout/>
      <c:overlay val="0"/>
    </c:title>
    <c:autoTitleDeleted val="0"/>
    <c:plotArea>
      <c:layout>
        <c:manualLayout>
          <c:layoutTarget val="inner"/>
          <c:xMode val="edge"/>
          <c:yMode val="edge"/>
          <c:x val="7.6628352490421452E-3"/>
          <c:y val="0.27467214828234965"/>
          <c:w val="0.99025051446034029"/>
          <c:h val="0.50732538963602991"/>
        </c:manualLayout>
      </c:layout>
      <c:lineChart>
        <c:grouping val="stacked"/>
        <c:varyColors val="0"/>
        <c:ser>
          <c:idx val="0"/>
          <c:order val="0"/>
          <c:tx>
            <c:strRef>
              <c:f>Лист1!$B$1</c:f>
              <c:strCache>
                <c:ptCount val="1"/>
                <c:pt idx="0">
                  <c:v>корреспонденция межобластного потока, прошедшая в контрольные сроки</c:v>
                </c:pt>
              </c:strCache>
            </c:strRef>
          </c:tx>
          <c:spPr>
            <a:ln w="50795"/>
          </c:spPr>
          <c:marker>
            <c:symbol val="diamond"/>
            <c:size val="8"/>
            <c:spPr>
              <a:scene3d>
                <a:camera prst="orthographicFront"/>
                <a:lightRig rig="threePt" dir="t"/>
              </a:scene3d>
              <a:sp3d>
                <a:bevelT/>
              </a:sp3d>
            </c:spPr>
          </c:marker>
          <c:dPt>
            <c:idx val="0"/>
            <c:marker>
              <c:symbol val="diamond"/>
              <c:size val="10"/>
              <c:spPr>
                <a:solidFill>
                  <a:schemeClr val="tx2">
                    <a:lumMod val="60000"/>
                    <a:lumOff val="40000"/>
                  </a:schemeClr>
                </a:solidFill>
                <a:scene3d>
                  <a:camera prst="orthographicFront"/>
                  <a:lightRig rig="threePt" dir="t"/>
                </a:scene3d>
                <a:sp3d>
                  <a:bevelT/>
                </a:sp3d>
              </c:spPr>
            </c:marker>
            <c:bubble3D val="0"/>
          </c:dPt>
          <c:dPt>
            <c:idx val="1"/>
            <c:marker>
              <c:symbol val="diamond"/>
              <c:size val="10"/>
            </c:marker>
            <c:bubble3D val="0"/>
          </c:dPt>
          <c:dPt>
            <c:idx val="2"/>
            <c:marker>
              <c:symbol val="diamond"/>
              <c:size val="10"/>
            </c:marker>
            <c:bubble3D val="0"/>
          </c:dPt>
          <c:dPt>
            <c:idx val="3"/>
            <c:marker>
              <c:symbol val="diamond"/>
              <c:size val="10"/>
            </c:marker>
            <c:bubble3D val="0"/>
          </c:dPt>
          <c:dPt>
            <c:idx val="4"/>
            <c:marker>
              <c:symbol val="diamond"/>
              <c:size val="10"/>
            </c:marker>
            <c:bubble3D val="0"/>
          </c:dPt>
          <c:dLbls>
            <c:dLbl>
              <c:idx val="0"/>
              <c:layout>
                <c:manualLayout>
                  <c:x val="-4.6053639846743294E-2"/>
                  <c:y val="6.349206349206355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4138081877696286E-2"/>
                  <c:y val="-3.571428571428571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6475095785440614E-2"/>
                  <c:y val="-4.76190476190476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8390804597701292E-2"/>
                  <c:y val="7.936476690413690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2222222222222223E-2"/>
                  <c:y val="5.952380952380945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4кв. 2019г.</c:v>
                </c:pt>
                <c:pt idx="1">
                  <c:v>2кв. 2020г.</c:v>
                </c:pt>
                <c:pt idx="2">
                  <c:v>3кв. 2020г.</c:v>
                </c:pt>
                <c:pt idx="3">
                  <c:v>4кв. 2020г.</c:v>
                </c:pt>
              </c:strCache>
            </c:strRef>
          </c:cat>
          <c:val>
            <c:numRef>
              <c:f>Лист1!$B$2:$B$5</c:f>
              <c:numCache>
                <c:formatCode>0.0%</c:formatCode>
                <c:ptCount val="4"/>
                <c:pt idx="0">
                  <c:v>0.94099999999999995</c:v>
                </c:pt>
                <c:pt idx="1">
                  <c:v>0.86399999999999999</c:v>
                </c:pt>
                <c:pt idx="2">
                  <c:v>0.877</c:v>
                </c:pt>
                <c:pt idx="3">
                  <c:v>0.92500000000000004</c:v>
                </c:pt>
              </c:numCache>
            </c:numRef>
          </c:val>
          <c:smooth val="0"/>
        </c:ser>
        <c:ser>
          <c:idx val="1"/>
          <c:order val="1"/>
          <c:tx>
            <c:strRef>
              <c:f>Лист1!$C$1</c:f>
              <c:strCache>
                <c:ptCount val="1"/>
                <c:pt idx="0">
                  <c:v>корреспонденция внутриобластного потока, прошедшая в контрольные сроки</c:v>
                </c:pt>
              </c:strCache>
            </c:strRef>
          </c:tx>
          <c:marker>
            <c:symbol val="diamond"/>
            <c:size val="10"/>
            <c:spPr>
              <a:solidFill>
                <a:srgbClr val="C00000"/>
              </a:solidFill>
            </c:spPr>
          </c:marker>
          <c:dPt>
            <c:idx val="0"/>
            <c:marker>
              <c:spPr>
                <a:solidFill>
                  <a:srgbClr val="C00000"/>
                </a:solidFill>
                <a:scene3d>
                  <a:camera prst="orthographicFront"/>
                  <a:lightRig rig="threePt" dir="t"/>
                </a:scene3d>
                <a:sp3d>
                  <a:bevelT/>
                </a:sp3d>
              </c:spPr>
            </c:marker>
            <c:bubble3D val="0"/>
          </c:dPt>
          <c:dPt>
            <c:idx val="1"/>
            <c:marker>
              <c:spPr>
                <a:solidFill>
                  <a:srgbClr val="C00000"/>
                </a:solidFill>
                <a:scene3d>
                  <a:camera prst="orthographicFront"/>
                  <a:lightRig rig="threePt" dir="t"/>
                </a:scene3d>
                <a:sp3d>
                  <a:bevelT/>
                </a:sp3d>
              </c:spPr>
            </c:marker>
            <c:bubble3D val="0"/>
            <c:spPr>
              <a:ln w="50795"/>
            </c:spPr>
          </c:dPt>
          <c:dPt>
            <c:idx val="2"/>
            <c:marker>
              <c:spPr>
                <a:solidFill>
                  <a:srgbClr val="C00000"/>
                </a:solidFill>
                <a:scene3d>
                  <a:camera prst="orthographicFront"/>
                  <a:lightRig rig="threePt" dir="t"/>
                </a:scene3d>
                <a:sp3d>
                  <a:bevelT/>
                </a:sp3d>
              </c:spPr>
            </c:marker>
            <c:bubble3D val="0"/>
            <c:spPr>
              <a:ln w="50795"/>
            </c:spPr>
          </c:dPt>
          <c:dPt>
            <c:idx val="3"/>
            <c:bubble3D val="0"/>
            <c:spPr>
              <a:ln w="50795"/>
            </c:spPr>
          </c:dPt>
          <c:dPt>
            <c:idx val="4"/>
            <c:marker>
              <c:spPr>
                <a:solidFill>
                  <a:srgbClr val="C00000"/>
                </a:solidFill>
                <a:scene3d>
                  <a:camera prst="orthographicFront"/>
                  <a:lightRig rig="threePt" dir="t"/>
                </a:scene3d>
                <a:sp3d>
                  <a:bevelT/>
                </a:sp3d>
              </c:spPr>
            </c:marker>
            <c:bubble3D val="0"/>
            <c:spPr>
              <a:ln w="50795"/>
            </c:spPr>
          </c:dPt>
          <c:dLbls>
            <c:dLbl>
              <c:idx val="0"/>
              <c:layout>
                <c:manualLayout>
                  <c:x val="-4.6053639846743294E-2"/>
                  <c:y val="5.952380952380952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222222222222223E-2"/>
                  <c:y val="-5.952412198475190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4137931034482832E-2"/>
                  <c:y val="-5.952380952380952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6053707006738401E-2"/>
                  <c:y val="6.471029332361667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2222222222222223E-2"/>
                  <c:y val="-7.936507936507940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4кв. 2019г.</c:v>
                </c:pt>
                <c:pt idx="1">
                  <c:v>2кв. 2020г.</c:v>
                </c:pt>
                <c:pt idx="2">
                  <c:v>3кв. 2020г.</c:v>
                </c:pt>
                <c:pt idx="3">
                  <c:v>4кв. 2020г.</c:v>
                </c:pt>
              </c:strCache>
            </c:strRef>
          </c:cat>
          <c:val>
            <c:numRef>
              <c:f>Лист1!$C$2:$C$5</c:f>
              <c:numCache>
                <c:formatCode>0.0%</c:formatCode>
                <c:ptCount val="4"/>
                <c:pt idx="0">
                  <c:v>0.92700000000000005</c:v>
                </c:pt>
                <c:pt idx="1">
                  <c:v>0.85599999999999998</c:v>
                </c:pt>
                <c:pt idx="2">
                  <c:v>0.90900000000000003</c:v>
                </c:pt>
                <c:pt idx="3">
                  <c:v>0.97399999999999998</c:v>
                </c:pt>
              </c:numCache>
            </c:numRef>
          </c:val>
          <c:smooth val="0"/>
        </c:ser>
        <c:dLbls>
          <c:showLegendKey val="0"/>
          <c:showVal val="0"/>
          <c:showCatName val="0"/>
          <c:showSerName val="0"/>
          <c:showPercent val="0"/>
          <c:showBubbleSize val="0"/>
        </c:dLbls>
        <c:marker val="1"/>
        <c:smooth val="0"/>
        <c:axId val="179395560"/>
        <c:axId val="179395952"/>
      </c:lineChart>
      <c:catAx>
        <c:axId val="179395560"/>
        <c:scaling>
          <c:orientation val="minMax"/>
        </c:scaling>
        <c:delete val="0"/>
        <c:axPos val="b"/>
        <c:numFmt formatCode="General" sourceLinked="0"/>
        <c:majorTickMark val="none"/>
        <c:minorTickMark val="none"/>
        <c:tickLblPos val="none"/>
        <c:crossAx val="179395952"/>
        <c:crosses val="autoZero"/>
        <c:auto val="1"/>
        <c:lblAlgn val="ctr"/>
        <c:lblOffset val="100"/>
        <c:noMultiLvlLbl val="0"/>
      </c:catAx>
      <c:valAx>
        <c:axId val="179395952"/>
        <c:scaling>
          <c:orientation val="minMax"/>
        </c:scaling>
        <c:delete val="1"/>
        <c:axPos val="l"/>
        <c:numFmt formatCode="0.0%" sourceLinked="1"/>
        <c:majorTickMark val="out"/>
        <c:minorTickMark val="none"/>
        <c:tickLblPos val="nextTo"/>
        <c:crossAx val="179395560"/>
        <c:crosses val="autoZero"/>
        <c:crossBetween val="between"/>
      </c:valAx>
    </c:plotArea>
    <c:legend>
      <c:legendPos val="b"/>
      <c:layout>
        <c:manualLayout>
          <c:xMode val="edge"/>
          <c:yMode val="edge"/>
          <c:x val="0.12750122197166669"/>
          <c:y val="0.83818084686316874"/>
          <c:w val="0.74499739175795532"/>
          <c:h val="0.16181915313683135"/>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320"/>
      <c:rAngAx val="0"/>
    </c:view3D>
    <c:floor>
      <c:thickness val="0"/>
    </c:floor>
    <c:sideWall>
      <c:thickness val="0"/>
    </c:sideWall>
    <c:backWall>
      <c:thickness val="0"/>
    </c:backWall>
    <c:plotArea>
      <c:layout>
        <c:manualLayout>
          <c:layoutTarget val="inner"/>
          <c:xMode val="edge"/>
          <c:yMode val="edge"/>
          <c:x val="0.25287356321839083"/>
          <c:y val="0.11952191235059761"/>
          <c:w val="0.47892720306513409"/>
          <c:h val="0.62549800796812749"/>
        </c:manualLayout>
      </c:layout>
      <c:pie3DChart>
        <c:varyColors val="1"/>
        <c:ser>
          <c:idx val="0"/>
          <c:order val="0"/>
          <c:tx>
            <c:strRef>
              <c:f>Лист1!$B$1</c:f>
              <c:strCache>
                <c:ptCount val="1"/>
                <c:pt idx="0">
                  <c:v>Столбец1</c:v>
                </c:pt>
              </c:strCache>
            </c:strRef>
          </c:tx>
          <c:spPr>
            <a:scene3d>
              <a:camera prst="orthographicFront"/>
              <a:lightRig rig="threePt" dir="t"/>
            </a:scene3d>
            <a:sp3d>
              <a:bevelT/>
              <a:contourClr>
                <a:srgbClr val="000000"/>
              </a:contourClr>
            </a:sp3d>
          </c:spPr>
          <c:explosion val="6"/>
          <c:dPt>
            <c:idx val="0"/>
            <c:bubble3D val="0"/>
            <c:spPr>
              <a:solidFill>
                <a:srgbClr val="0070C0"/>
              </a:solidFill>
              <a:scene3d>
                <a:camera prst="orthographicFront"/>
                <a:lightRig rig="threePt" dir="t"/>
              </a:scene3d>
              <a:sp3d>
                <a:bevelT/>
                <a:contourClr>
                  <a:srgbClr val="000000"/>
                </a:contourClr>
              </a:sp3d>
            </c:spPr>
          </c:dPt>
          <c:dPt>
            <c:idx val="1"/>
            <c:bubble3D val="0"/>
            <c:spPr>
              <a:solidFill>
                <a:srgbClr val="C00000"/>
              </a:solidFill>
              <a:scene3d>
                <a:camera prst="orthographicFront"/>
                <a:lightRig rig="threePt" dir="t"/>
              </a:scene3d>
              <a:sp3d>
                <a:bevelT/>
                <a:contourClr>
                  <a:srgbClr val="000000"/>
                </a:contourClr>
              </a:sp3d>
            </c:spPr>
          </c:dPt>
          <c:dPt>
            <c:idx val="2"/>
            <c:bubble3D val="0"/>
            <c:spPr>
              <a:solidFill>
                <a:srgbClr val="92D050"/>
              </a:solidFill>
              <a:scene3d>
                <a:camera prst="orthographicFront"/>
                <a:lightRig rig="threePt" dir="t"/>
              </a:scene3d>
              <a:sp3d>
                <a:bevelT/>
                <a:contourClr>
                  <a:srgbClr val="000000"/>
                </a:contourClr>
              </a:sp3d>
            </c:spPr>
          </c:dPt>
          <c:dPt>
            <c:idx val="3"/>
            <c:bubble3D val="0"/>
            <c:spPr>
              <a:solidFill>
                <a:srgbClr val="7030A0"/>
              </a:solidFill>
              <a:scene3d>
                <a:camera prst="orthographicFront"/>
                <a:lightRig rig="threePt" dir="t"/>
              </a:scene3d>
              <a:sp3d>
                <a:bevelT/>
                <a:contourClr>
                  <a:srgbClr val="000000"/>
                </a:contourClr>
              </a:sp3d>
            </c:spPr>
          </c:dPt>
          <c:dLbls>
            <c:dLbl>
              <c:idx val="0"/>
              <c:layout>
                <c:manualLayout>
                  <c:x val="3.2986728473456947E-2"/>
                  <c:y val="-6.2848003374578271E-2"/>
                </c:manualLayout>
              </c:layout>
              <c:showLegendKey val="0"/>
              <c:showVal val="1"/>
              <c:showCatName val="0"/>
              <c:showSerName val="0"/>
              <c:showPercent val="1"/>
              <c:showBubbleSize val="0"/>
              <c:extLst>
                <c:ext xmlns:c15="http://schemas.microsoft.com/office/drawing/2012/chart" uri="{CE6537A1-D6FC-4f65-9D91-7224C49458BB}">
                  <c15:layout>
                    <c:manualLayout>
                      <c:w val="0.11386648745519713"/>
                      <c:h val="0.10168650793650794"/>
                    </c:manualLayout>
                  </c15:layout>
                </c:ext>
              </c:extLst>
            </c:dLbl>
            <c:dLbl>
              <c:idx val="2"/>
              <c:layout>
                <c:manualLayout>
                  <c:x val="2.244658933762312E-2"/>
                  <c:y val="-6.9691679165104367E-2"/>
                </c:manualLayout>
              </c:layou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1"/>
            <c:showBubbleSize val="0"/>
            <c:showLeaderLines val="1"/>
            <c:extLst>
              <c:ext xmlns:c15="http://schemas.microsoft.com/office/drawing/2012/chart" uri="{CE6537A1-D6FC-4f65-9D91-7224C49458BB}">
                <c15:layout/>
              </c:ext>
            </c:extLst>
          </c:dLbls>
          <c:cat>
            <c:strRef>
              <c:f>Лист1!$A$2:$A$4</c:f>
              <c:strCache>
                <c:ptCount val="3"/>
                <c:pt idx="0">
                  <c:v>связь</c:v>
                </c:pt>
                <c:pt idx="1">
                  <c:v>ОПД</c:v>
                </c:pt>
                <c:pt idx="2">
                  <c:v>СМК</c:v>
                </c:pt>
              </c:strCache>
            </c:strRef>
          </c:cat>
          <c:val>
            <c:numRef>
              <c:f>Лист1!$B$2:$B$4</c:f>
              <c:numCache>
                <c:formatCode>General</c:formatCode>
                <c:ptCount val="3"/>
                <c:pt idx="0">
                  <c:v>2991</c:v>
                </c:pt>
                <c:pt idx="1">
                  <c:v>218</c:v>
                </c:pt>
                <c:pt idx="2">
                  <c:v>36</c:v>
                </c:pt>
              </c:numCache>
            </c:numRef>
          </c:val>
        </c:ser>
        <c:ser>
          <c:idx val="1"/>
          <c:order val="1"/>
          <c:tx>
            <c:strRef>
              <c:f>Лист1!$C$1</c:f>
              <c:strCache>
                <c:ptCount val="1"/>
                <c:pt idx="0">
                  <c:v>Столбец2</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связь</c:v>
                </c:pt>
                <c:pt idx="1">
                  <c:v>ОПД</c:v>
                </c:pt>
                <c:pt idx="2">
                  <c:v>СМК</c:v>
                </c:pt>
              </c:strCache>
            </c:strRef>
          </c:cat>
          <c:val>
            <c:numRef>
              <c:f>Лист1!$C$2:$C$4</c:f>
              <c:numCache>
                <c:formatCode>General</c:formatCode>
                <c:ptCount val="3"/>
              </c:numCache>
            </c:numRef>
          </c:val>
        </c:ser>
        <c:dLbls>
          <c:showLegendKey val="0"/>
          <c:showVal val="1"/>
          <c:showCatName val="0"/>
          <c:showSerName val="0"/>
          <c:showPercent val="0"/>
          <c:showBubbleSize val="0"/>
          <c:showLeaderLines val="1"/>
        </c:dLbls>
      </c:pie3DChart>
      <c:spPr>
        <a:noFill/>
        <a:ln w="25375">
          <a:noFill/>
        </a:ln>
      </c:spPr>
    </c:plotArea>
    <c:legend>
      <c:legendPos val="r"/>
      <c:layout>
        <c:manualLayout>
          <c:xMode val="edge"/>
          <c:yMode val="edge"/>
          <c:x val="0.286413971439054"/>
          <c:y val="0.85454429671700871"/>
          <c:w val="8.8798160199300244E-2"/>
          <c:h val="0.14545564616922885"/>
        </c:manualLayout>
      </c:layout>
      <c:overlay val="0"/>
      <c:txPr>
        <a:bodyPr/>
        <a:lstStyle/>
        <a:p>
          <a:pPr>
            <a:defRPr sz="1000" b="1">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0"/>
      <c:perspective val="20"/>
    </c:view3D>
    <c:floor>
      <c:thickness val="0"/>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Лист1!$B$1</c:f>
              <c:strCache>
                <c:ptCount val="1"/>
                <c:pt idx="0">
                  <c:v>на рассмотрении</c:v>
                </c:pt>
              </c:strCache>
            </c:strRef>
          </c:tx>
          <c:spPr>
            <a:solidFill>
              <a:srgbClr val="C00000"/>
            </a:solidFill>
            <a:scene3d>
              <a:camera prst="orthographicFront"/>
              <a:lightRig rig="threePt" dir="t"/>
            </a:scene3d>
            <a:sp3d>
              <a:bevelT/>
            </a:sp3d>
          </c:spPr>
          <c:invertIfNegative val="0"/>
          <c:dLbls>
            <c:dLbl>
              <c:idx val="0"/>
              <c:layout>
                <c:manualLayout>
                  <c:x val="-3.0092592592592591E-2"/>
                  <c:y val="-7.275048233154282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4814997083697867E-2"/>
                  <c:y val="8.730127484064506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2019г.</c:v>
                </c:pt>
                <c:pt idx="1">
                  <c:v>2020г.</c:v>
                </c:pt>
              </c:strCache>
            </c:strRef>
          </c:cat>
          <c:val>
            <c:numRef>
              <c:f>Лист1!$B$2:$B$3</c:f>
              <c:numCache>
                <c:formatCode>General</c:formatCode>
                <c:ptCount val="2"/>
                <c:pt idx="0">
                  <c:v>84</c:v>
                </c:pt>
                <c:pt idx="1">
                  <c:v>164</c:v>
                </c:pt>
              </c:numCache>
            </c:numRef>
          </c:val>
        </c:ser>
        <c:ser>
          <c:idx val="1"/>
          <c:order val="1"/>
          <c:tx>
            <c:strRef>
              <c:f>Лист1!$C$1</c:f>
              <c:strCache>
                <c:ptCount val="1"/>
                <c:pt idx="0">
                  <c:v>исполнено</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4.6296296296296294E-2"/>
                  <c:y val="1.98412698412698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4814814814814728E-2"/>
                  <c:y val="6.349206349206346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2019г.</c:v>
                </c:pt>
                <c:pt idx="1">
                  <c:v>2020г.</c:v>
                </c:pt>
              </c:strCache>
            </c:strRef>
          </c:cat>
          <c:val>
            <c:numRef>
              <c:f>Лист1!$C$2:$C$3</c:f>
              <c:numCache>
                <c:formatCode>General</c:formatCode>
                <c:ptCount val="2"/>
                <c:pt idx="0">
                  <c:v>2778</c:v>
                </c:pt>
                <c:pt idx="1">
                  <c:v>2933</c:v>
                </c:pt>
              </c:numCache>
            </c:numRef>
          </c:val>
        </c:ser>
        <c:ser>
          <c:idx val="2"/>
          <c:order val="2"/>
          <c:tx>
            <c:strRef>
              <c:f>Лист1!$D$1</c:f>
              <c:strCache>
                <c:ptCount val="1"/>
                <c:pt idx="0">
                  <c:v>поступило</c:v>
                </c:pt>
              </c:strCache>
            </c:strRef>
          </c:tx>
          <c:spPr>
            <a:solidFill>
              <a:srgbClr val="92D050"/>
            </a:solidFill>
            <a:scene3d>
              <a:camera prst="orthographicFront"/>
              <a:lightRig rig="threePt" dir="t"/>
            </a:scene3d>
            <a:sp3d>
              <a:bevelT/>
            </a:sp3d>
          </c:spPr>
          <c:invertIfNegative val="0"/>
          <c:dLbls>
            <c:dLbl>
              <c:idx val="0"/>
              <c:layout>
                <c:manualLayout>
                  <c:x val="-5.7870370370370371E-2"/>
                  <c:y val="3.174603174603174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0185185185185182E-2"/>
                  <c:y val="2.380952380952377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 2019г.</c:v>
                </c:pt>
                <c:pt idx="1">
                  <c:v>2020г.</c:v>
                </c:pt>
              </c:strCache>
            </c:strRef>
          </c:cat>
          <c:val>
            <c:numRef>
              <c:f>Лист1!$D$2:$D$3</c:f>
              <c:numCache>
                <c:formatCode>General</c:formatCode>
                <c:ptCount val="2"/>
                <c:pt idx="0">
                  <c:v>2862</c:v>
                </c:pt>
                <c:pt idx="1">
                  <c:v>3097</c:v>
                </c:pt>
              </c:numCache>
            </c:numRef>
          </c:val>
        </c:ser>
        <c:dLbls>
          <c:showLegendKey val="0"/>
          <c:showVal val="0"/>
          <c:showCatName val="0"/>
          <c:showSerName val="0"/>
          <c:showPercent val="0"/>
          <c:showBubbleSize val="0"/>
        </c:dLbls>
        <c:gapWidth val="150"/>
        <c:shape val="box"/>
        <c:axId val="179398304"/>
        <c:axId val="179235848"/>
        <c:axId val="179718296"/>
      </c:bar3DChart>
      <c:catAx>
        <c:axId val="179398304"/>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79235848"/>
        <c:crosses val="autoZero"/>
        <c:auto val="1"/>
        <c:lblAlgn val="ctr"/>
        <c:lblOffset val="100"/>
        <c:noMultiLvlLbl val="0"/>
      </c:catAx>
      <c:valAx>
        <c:axId val="179235848"/>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79398304"/>
        <c:crosses val="autoZero"/>
        <c:crossBetween val="between"/>
      </c:valAx>
      <c:serAx>
        <c:axId val="179718296"/>
        <c:scaling>
          <c:orientation val="minMax"/>
        </c:scaling>
        <c:delete val="1"/>
        <c:axPos val="b"/>
        <c:majorTickMark val="out"/>
        <c:minorTickMark val="none"/>
        <c:tickLblPos val="nextTo"/>
        <c:crossAx val="179235848"/>
        <c:crosses val="autoZero"/>
      </c:serAx>
      <c:spPr>
        <a:noFill/>
        <a:ln w="25398">
          <a:noFill/>
        </a:ln>
      </c:spPr>
    </c:plotArea>
    <c:legend>
      <c:legendPos val="r"/>
      <c:layout>
        <c:manualLayout>
          <c:xMode val="edge"/>
          <c:yMode val="edge"/>
          <c:x val="0.78805661700375684"/>
          <c:y val="0.47623938505903179"/>
          <c:w val="0.1792636444341516"/>
          <c:h val="0.20170392042129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Лицензии на оказание услуг связи</a:t>
            </a:r>
          </a:p>
        </c:rich>
      </c:tx>
      <c:layout/>
      <c:overlay val="0"/>
    </c:title>
    <c:autoTitleDeleted val="0"/>
    <c:view3D>
      <c:rotX val="10"/>
      <c:rotY val="20"/>
      <c:depthPercent val="10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почтовая связь</c:v>
                </c:pt>
              </c:strCache>
            </c:strRef>
          </c:tx>
          <c:spPr>
            <a:effectLst/>
            <a:scene3d>
              <a:camera prst="orthographicFront"/>
              <a:lightRig rig="threePt" dir="t"/>
            </a:scene3d>
            <a:sp3d>
              <a:bevelT/>
            </a:sp3d>
          </c:spPr>
          <c:invertIfNegative val="0"/>
          <c:dPt>
            <c:idx val="0"/>
            <c:invertIfNegative val="0"/>
            <c:bubble3D val="0"/>
            <c:spPr>
              <a:solidFill>
                <a:schemeClr val="accent2">
                  <a:lumMod val="60000"/>
                  <a:lumOff val="40000"/>
                </a:schemeClr>
              </a:solidFill>
              <a:effectLst/>
              <a:scene3d>
                <a:camera prst="orthographicFront"/>
                <a:lightRig rig="threePt" dir="t"/>
              </a:scene3d>
              <a:sp3d>
                <a:bevelT/>
              </a:sp3d>
            </c:spPr>
          </c:dPt>
          <c:dPt>
            <c:idx val="1"/>
            <c:invertIfNegative val="0"/>
            <c:bubble3D val="0"/>
            <c:spPr>
              <a:solidFill>
                <a:schemeClr val="accent2">
                  <a:lumMod val="60000"/>
                  <a:lumOff val="40000"/>
                </a:schemeClr>
              </a:solidFill>
              <a:effectLst/>
              <a:scene3d>
                <a:camera prst="orthographicFront"/>
                <a:lightRig rig="threePt" dir="t"/>
              </a:scene3d>
              <a:sp3d>
                <a:bevelT/>
              </a:sp3d>
            </c:spPr>
          </c:dPt>
          <c:dLbls>
            <c:dLbl>
              <c:idx val="0"/>
              <c:layout>
                <c:manualLayout>
                  <c:x val="2.3148148148148126E-2"/>
                  <c:y val="2.52365930599369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9351851851851895E-2"/>
                  <c:y val="2.103049421661393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31.12.2019</c:v>
                </c:pt>
                <c:pt idx="1">
                  <c:v>на 31.12.2020</c:v>
                </c:pt>
              </c:strCache>
            </c:strRef>
          </c:cat>
          <c:val>
            <c:numRef>
              <c:f>Лист1!$B$2:$B$4</c:f>
              <c:numCache>
                <c:formatCode>General</c:formatCode>
                <c:ptCount val="3"/>
                <c:pt idx="0">
                  <c:v>601</c:v>
                </c:pt>
                <c:pt idx="1">
                  <c:v>682</c:v>
                </c:pt>
              </c:numCache>
            </c:numRef>
          </c:val>
        </c:ser>
        <c:ser>
          <c:idx val="1"/>
          <c:order val="1"/>
          <c:tx>
            <c:strRef>
              <c:f>Лист1!$C$1</c:f>
              <c:strCache>
                <c:ptCount val="1"/>
                <c:pt idx="0">
                  <c:v>телерадиовещание</c:v>
                </c:pt>
              </c:strCache>
            </c:strRef>
          </c:tx>
          <c:spPr>
            <a:solidFill>
              <a:schemeClr val="accent4">
                <a:lumMod val="60000"/>
                <a:lumOff val="40000"/>
              </a:schemeClr>
            </a:solidFill>
            <a:scene3d>
              <a:camera prst="orthographicFront"/>
              <a:lightRig rig="threePt" dir="t"/>
            </a:scene3d>
            <a:sp3d>
              <a:bevelT/>
            </a:sp3d>
          </c:spPr>
          <c:invertIfNegative val="0"/>
          <c:dLbls>
            <c:dLbl>
              <c:idx val="0"/>
              <c:layout>
                <c:manualLayout>
                  <c:x val="3.4722222222222182E-2"/>
                  <c:y val="3.78548895899053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833333333333249E-2"/>
                  <c:y val="3.3648790746582467E-2"/>
                </c:manualLayout>
              </c:layout>
              <c:tx>
                <c:rich>
                  <a:bodyPr/>
                  <a:lstStyle/>
                  <a:p>
                    <a:pPr>
                      <a:defRPr b="1" i="0">
                        <a:latin typeface="Times New Roman" pitchFamily="18" charset="0"/>
                        <a:cs typeface="Times New Roman" pitchFamily="18" charset="0"/>
                      </a:defRPr>
                    </a:pPr>
                    <a:r>
                      <a:rPr lang="en-US" i="0"/>
                      <a:t>1418</a:t>
                    </a:r>
                  </a:p>
                </c:rich>
              </c:tx>
              <c:spPr/>
              <c:showLegendKey val="0"/>
              <c:showVal val="0"/>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2"/>
                <c:pt idx="0">
                  <c:v>на 31.12.2019</c:v>
                </c:pt>
                <c:pt idx="1">
                  <c:v>на 31.12.2020</c:v>
                </c:pt>
              </c:strCache>
            </c:strRef>
          </c:cat>
          <c:val>
            <c:numRef>
              <c:f>Лист1!$C$2:$C$4</c:f>
              <c:numCache>
                <c:formatCode>General</c:formatCode>
                <c:ptCount val="3"/>
                <c:pt idx="0">
                  <c:v>1386</c:v>
                </c:pt>
                <c:pt idx="1">
                  <c:v>1418</c:v>
                </c:pt>
              </c:numCache>
            </c:numRef>
          </c:val>
        </c:ser>
        <c:ser>
          <c:idx val="2"/>
          <c:order val="2"/>
          <c:tx>
            <c:strRef>
              <c:f>Лист1!$D$1</c:f>
              <c:strCache>
                <c:ptCount val="1"/>
                <c:pt idx="0">
                  <c:v>электросвязь</c:v>
                </c:pt>
              </c:strCache>
            </c:strRef>
          </c:tx>
          <c:spPr>
            <a:solidFill>
              <a:schemeClr val="accent6">
                <a:lumMod val="60000"/>
                <a:lumOff val="40000"/>
              </a:schemeClr>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2"/>
                <c:pt idx="0">
                  <c:v>на 31.12.2019</c:v>
                </c:pt>
                <c:pt idx="1">
                  <c:v>на 31.12.2020</c:v>
                </c:pt>
              </c:strCache>
            </c:strRef>
          </c:cat>
          <c:val>
            <c:numRef>
              <c:f>Лист1!$D$2:$D$4</c:f>
              <c:numCache>
                <c:formatCode>General</c:formatCode>
                <c:ptCount val="3"/>
                <c:pt idx="0">
                  <c:v>6296</c:v>
                </c:pt>
                <c:pt idx="1">
                  <c:v>6499</c:v>
                </c:pt>
              </c:numCache>
            </c:numRef>
          </c:val>
        </c:ser>
        <c:dLbls>
          <c:showLegendKey val="0"/>
          <c:showVal val="0"/>
          <c:showCatName val="0"/>
          <c:showSerName val="0"/>
          <c:showPercent val="0"/>
          <c:showBubbleSize val="0"/>
        </c:dLbls>
        <c:gapWidth val="0"/>
        <c:gapDepth val="0"/>
        <c:shape val="cylinder"/>
        <c:axId val="178000944"/>
        <c:axId val="177805048"/>
        <c:axId val="176355936"/>
      </c:bar3DChart>
      <c:catAx>
        <c:axId val="178000944"/>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77805048"/>
        <c:crosses val="autoZero"/>
        <c:auto val="1"/>
        <c:lblAlgn val="ctr"/>
        <c:lblOffset val="100"/>
        <c:noMultiLvlLbl val="0"/>
      </c:catAx>
      <c:valAx>
        <c:axId val="177805048"/>
        <c:scaling>
          <c:orientation val="minMax"/>
        </c:scaling>
        <c:delete val="1"/>
        <c:axPos val="l"/>
        <c:numFmt formatCode="General" sourceLinked="1"/>
        <c:majorTickMark val="out"/>
        <c:minorTickMark val="none"/>
        <c:tickLblPos val="nextTo"/>
        <c:crossAx val="178000944"/>
        <c:crosses val="autoZero"/>
        <c:crossBetween val="between"/>
      </c:valAx>
      <c:serAx>
        <c:axId val="176355936"/>
        <c:scaling>
          <c:orientation val="minMax"/>
        </c:scaling>
        <c:delete val="0"/>
        <c:axPos val="b"/>
        <c:numFmt formatCode="\О\с\н\о\в\н\о\й" sourceLinked="1"/>
        <c:majorTickMark val="none"/>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177805048"/>
        <c:crosses val="autoZero"/>
        <c:tickLblSkip val="1"/>
        <c:tickMarkSkip val="1"/>
      </c:serAx>
      <c:spPr>
        <a:noFill/>
        <a:ln w="25400">
          <a:noFill/>
        </a:ln>
      </c:spPr>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20"/>
      <c:depthPercent val="100"/>
      <c:rAngAx val="0"/>
    </c:view3D>
    <c:floor>
      <c:thickness val="0"/>
    </c:floor>
    <c:sideWall>
      <c:thickness val="0"/>
      <c:spPr>
        <a:noFill/>
        <a:ln>
          <a:noFill/>
        </a:ln>
      </c:spPr>
    </c:sideWall>
    <c:backWall>
      <c:thickness val="0"/>
      <c:spPr>
        <a:noFill/>
        <a:ln>
          <a:noFill/>
        </a:ln>
      </c:spPr>
    </c:backWall>
    <c:plotArea>
      <c:layout>
        <c:manualLayout>
          <c:layoutTarget val="inner"/>
          <c:xMode val="edge"/>
          <c:yMode val="edge"/>
          <c:x val="0.10445793234179061"/>
          <c:y val="3.6121109861267341E-2"/>
          <c:w val="0.87933836395450571"/>
          <c:h val="0.6951587301587302"/>
        </c:manualLayout>
      </c:layout>
      <c:bar3DChart>
        <c:barDir val="col"/>
        <c:grouping val="clustered"/>
        <c:varyColors val="0"/>
        <c:ser>
          <c:idx val="0"/>
          <c:order val="0"/>
          <c:tx>
            <c:strRef>
              <c:f>Лист1!$B$1</c:f>
              <c:strCache>
                <c:ptCount val="1"/>
                <c:pt idx="0">
                  <c:v>ВЧУ</c:v>
                </c:pt>
              </c:strCache>
            </c:strRef>
          </c:tx>
          <c:spPr>
            <a:solidFill>
              <a:srgbClr val="7030A0"/>
            </a:solidFill>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на 31.12.2019 год</c:v>
                </c:pt>
                <c:pt idx="1">
                  <c:v>на 31.12.2020 год</c:v>
                </c:pt>
              </c:strCache>
            </c:strRef>
          </c:cat>
          <c:val>
            <c:numRef>
              <c:f>Лист1!$B$2:$B$3</c:f>
              <c:numCache>
                <c:formatCode>General</c:formatCode>
                <c:ptCount val="2"/>
                <c:pt idx="0">
                  <c:v>42</c:v>
                </c:pt>
                <c:pt idx="1">
                  <c:v>39</c:v>
                </c:pt>
              </c:numCache>
            </c:numRef>
          </c:val>
        </c:ser>
        <c:ser>
          <c:idx val="1"/>
          <c:order val="1"/>
          <c:tx>
            <c:strRef>
              <c:f>Лист1!$C$1</c:f>
              <c:strCache>
                <c:ptCount val="1"/>
                <c:pt idx="0">
                  <c:v>РЭС радиолюбительской службы</c:v>
                </c:pt>
              </c:strCache>
            </c:strRef>
          </c:tx>
          <c:spPr>
            <a:solidFill>
              <a:srgbClr val="FFFF0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на 31.12.2019 год</c:v>
                </c:pt>
                <c:pt idx="1">
                  <c:v>на 31.12.2020 год</c:v>
                </c:pt>
              </c:strCache>
            </c:strRef>
          </c:cat>
          <c:val>
            <c:numRef>
              <c:f>Лист1!$C$2:$C$3</c:f>
              <c:numCache>
                <c:formatCode>General</c:formatCode>
                <c:ptCount val="2"/>
                <c:pt idx="0">
                  <c:v>1999</c:v>
                </c:pt>
                <c:pt idx="1">
                  <c:v>1734</c:v>
                </c:pt>
              </c:numCache>
            </c:numRef>
          </c:val>
        </c:ser>
        <c:ser>
          <c:idx val="2"/>
          <c:order val="2"/>
          <c:tx>
            <c:strRef>
              <c:f>Лист1!$D$1</c:f>
              <c:strCache>
                <c:ptCount val="1"/>
                <c:pt idx="0">
                  <c:v>РЭС технологических сетей связи</c:v>
                </c:pt>
              </c:strCache>
            </c:strRef>
          </c:tx>
          <c:spPr>
            <a:solidFill>
              <a:srgbClr val="659A2A"/>
            </a:solidFill>
            <a:scene3d>
              <a:camera prst="orthographicFront"/>
              <a:lightRig rig="threePt" dir="t"/>
            </a:scene3d>
            <a:sp3d/>
          </c:spPr>
          <c:invertIfNegative val="0"/>
          <c:dPt>
            <c:idx val="0"/>
            <c:invertIfNegative val="0"/>
            <c:bubble3D val="0"/>
            <c:spPr>
              <a:solidFill>
                <a:srgbClr val="659A2A"/>
              </a:solidFill>
              <a:scene3d>
                <a:camera prst="orthographicFront"/>
                <a:lightRig rig="threePt" dir="t"/>
              </a:scene3d>
              <a:sp3d>
                <a:bevelT/>
              </a:sp3d>
            </c:spPr>
          </c:dPt>
          <c:dPt>
            <c:idx val="1"/>
            <c:invertIfNegative val="0"/>
            <c:bubble3D val="0"/>
            <c:spPr>
              <a:solidFill>
                <a:srgbClr val="659A2A"/>
              </a:solidFill>
              <a:scene3d>
                <a:camera prst="orthographicFront"/>
                <a:lightRig rig="threePt" dir="t"/>
              </a:scene3d>
              <a:sp3d>
                <a:bevelT/>
              </a:sp3d>
            </c:spPr>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на 31.12.2019 год</c:v>
                </c:pt>
                <c:pt idx="1">
                  <c:v>на 31.12.2020 год</c:v>
                </c:pt>
              </c:strCache>
            </c:strRef>
          </c:cat>
          <c:val>
            <c:numRef>
              <c:f>Лист1!$D$2:$D$3</c:f>
              <c:numCache>
                <c:formatCode>General</c:formatCode>
                <c:ptCount val="2"/>
                <c:pt idx="0">
                  <c:v>6469</c:v>
                </c:pt>
                <c:pt idx="1">
                  <c:v>5631</c:v>
                </c:pt>
              </c:numCache>
            </c:numRef>
          </c:val>
        </c:ser>
        <c:ser>
          <c:idx val="3"/>
          <c:order val="3"/>
          <c:tx>
            <c:strRef>
              <c:f>Лист1!$E$1</c:f>
              <c:strCache>
                <c:ptCount val="1"/>
                <c:pt idx="0">
                  <c:v>РЭС лицензиатов</c:v>
                </c:pt>
              </c:strCache>
            </c:strRef>
          </c:tx>
          <c:spPr>
            <a:solidFill>
              <a:srgbClr val="0070C0"/>
            </a:solidFill>
            <a:scene3d>
              <a:camera prst="orthographicFront"/>
              <a:lightRig rig="threePt" dir="t"/>
            </a:scene3d>
            <a:sp3d>
              <a:bevelT/>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на 31.12.2019 год</c:v>
                </c:pt>
                <c:pt idx="1">
                  <c:v>на 31.12.2020 год</c:v>
                </c:pt>
              </c:strCache>
            </c:strRef>
          </c:cat>
          <c:val>
            <c:numRef>
              <c:f>Лист1!$E$2:$E$3</c:f>
              <c:numCache>
                <c:formatCode>General</c:formatCode>
                <c:ptCount val="2"/>
                <c:pt idx="0">
                  <c:v>45186</c:v>
                </c:pt>
                <c:pt idx="1">
                  <c:v>47053</c:v>
                </c:pt>
              </c:numCache>
            </c:numRef>
          </c:val>
        </c:ser>
        <c:dLbls>
          <c:showLegendKey val="0"/>
          <c:showVal val="0"/>
          <c:showCatName val="0"/>
          <c:showSerName val="0"/>
          <c:showPercent val="0"/>
          <c:showBubbleSize val="0"/>
        </c:dLbls>
        <c:gapWidth val="0"/>
        <c:gapDepth val="0"/>
        <c:shape val="box"/>
        <c:axId val="178295680"/>
        <c:axId val="178298112"/>
        <c:axId val="0"/>
      </c:bar3DChart>
      <c:catAx>
        <c:axId val="178295680"/>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78298112"/>
        <c:crosses val="autoZero"/>
        <c:auto val="1"/>
        <c:lblAlgn val="ctr"/>
        <c:lblOffset val="100"/>
        <c:noMultiLvlLbl val="0"/>
      </c:catAx>
      <c:valAx>
        <c:axId val="178298112"/>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78295680"/>
        <c:crosses val="autoZero"/>
        <c:crossBetween val="between"/>
      </c:valAx>
      <c:spPr>
        <a:solidFill>
          <a:schemeClr val="bg1"/>
        </a:solidFill>
      </c:spPr>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Операторы персональных данных, зарегистрированные в регионе</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6.9444444444444441E-3"/>
                  <c:y val="-1.587301587301587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31.12.2019 г.</c:v>
                </c:pt>
                <c:pt idx="1">
                  <c:v>31.12.2020 г.</c:v>
                </c:pt>
              </c:strCache>
            </c:strRef>
          </c:cat>
          <c:val>
            <c:numRef>
              <c:f>Лист1!$B$2:$B$3</c:f>
              <c:numCache>
                <c:formatCode>General</c:formatCode>
                <c:ptCount val="2"/>
                <c:pt idx="0">
                  <c:v>16340</c:v>
                </c:pt>
                <c:pt idx="1">
                  <c:v>16557</c:v>
                </c:pt>
              </c:numCache>
            </c:numRef>
          </c:val>
        </c:ser>
        <c:dLbls>
          <c:showLegendKey val="0"/>
          <c:showVal val="0"/>
          <c:showCatName val="0"/>
          <c:showSerName val="0"/>
          <c:showPercent val="0"/>
          <c:showBubbleSize val="0"/>
        </c:dLbls>
        <c:gapWidth val="75"/>
        <c:shape val="pyramid"/>
        <c:axId val="178309872"/>
        <c:axId val="178310280"/>
        <c:axId val="0"/>
      </c:bar3DChart>
      <c:catAx>
        <c:axId val="178309872"/>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78310280"/>
        <c:crosses val="autoZero"/>
        <c:auto val="1"/>
        <c:lblAlgn val="ctr"/>
        <c:lblOffset val="100"/>
        <c:noMultiLvlLbl val="0"/>
      </c:catAx>
      <c:valAx>
        <c:axId val="178310280"/>
        <c:scaling>
          <c:orientation val="minMax"/>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78309872"/>
        <c:crosses val="autoZero"/>
        <c:crossBetween val="between"/>
      </c:valAx>
      <c:spPr>
        <a:noFill/>
        <a:ln w="25398">
          <a:noFill/>
        </a:ln>
      </c:spPr>
    </c:plotArea>
    <c:legend>
      <c:legendPos val="b"/>
      <c:layout/>
      <c:overlay val="0"/>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31.12.2019 г.</c:v>
                </c:pt>
                <c:pt idx="1">
                  <c:v>31.12.2020 г.</c:v>
                </c:pt>
              </c:strCache>
            </c:strRef>
          </c:cat>
          <c:val>
            <c:numRef>
              <c:f>Лист1!$B$2:$B$3</c:f>
              <c:numCache>
                <c:formatCode>0%</c:formatCode>
                <c:ptCount val="2"/>
                <c:pt idx="0">
                  <c:v>0.55000000000000004</c:v>
                </c:pt>
                <c:pt idx="1">
                  <c:v>0.8</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31.12.2019 г.</c:v>
                </c:pt>
                <c:pt idx="1">
                  <c:v>31.12.2020 г.</c:v>
                </c:pt>
              </c:strCache>
            </c:strRef>
          </c:cat>
          <c:val>
            <c:numRef>
              <c:f>Лист1!$C$2:$C$3</c:f>
              <c:numCache>
                <c:formatCode>0%</c:formatCode>
                <c:ptCount val="2"/>
                <c:pt idx="0">
                  <c:v>0.45</c:v>
                </c:pt>
                <c:pt idx="1">
                  <c:v>0.37</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31.12.2019 г.</c:v>
                </c:pt>
                <c:pt idx="1">
                  <c:v>31.12.2020 г.</c:v>
                </c:pt>
              </c:strCache>
            </c:strRef>
          </c:cat>
          <c:val>
            <c:numRef>
              <c:f>Лист1!$D$2:$D$3</c:f>
            </c:numRef>
          </c:val>
        </c:ser>
        <c:dLbls>
          <c:showLegendKey val="0"/>
          <c:showVal val="0"/>
          <c:showCatName val="0"/>
          <c:showSerName val="0"/>
          <c:showPercent val="0"/>
          <c:showBubbleSize val="0"/>
        </c:dLbls>
        <c:gapWidth val="75"/>
        <c:shape val="box"/>
        <c:axId val="178311064"/>
        <c:axId val="178311456"/>
        <c:axId val="0"/>
      </c:bar3DChart>
      <c:catAx>
        <c:axId val="178311064"/>
        <c:scaling>
          <c:orientation val="minMax"/>
        </c:scaling>
        <c:delete val="0"/>
        <c:axPos val="b"/>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78311456"/>
        <c:crosses val="autoZero"/>
        <c:auto val="1"/>
        <c:lblAlgn val="ctr"/>
        <c:lblOffset val="100"/>
        <c:noMultiLvlLbl val="0"/>
      </c:catAx>
      <c:valAx>
        <c:axId val="178311456"/>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78311064"/>
        <c:crosses val="autoZero"/>
        <c:crossBetween val="between"/>
      </c:valAx>
      <c:spPr>
        <a:noFill/>
        <a:ln w="25398">
          <a:noFill/>
        </a:ln>
      </c:spPr>
    </c:plotArea>
    <c:legend>
      <c:legendPos val="b"/>
      <c:layout>
        <c:manualLayout>
          <c:xMode val="edge"/>
          <c:yMode val="edge"/>
          <c:x val="0.27023840769903762"/>
          <c:y val="0.92146216097987754"/>
          <c:w val="0.72804152085156026"/>
          <c:h val="7.8537839020122485E-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9936672423719012E-2"/>
                  <c:y val="-3.674540682414700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028209556706966E-2"/>
                  <c:y val="-2.6246719160104987E-2"/>
                </c:manualLayout>
              </c:layout>
              <c:showLegendKey val="0"/>
              <c:showVal val="1"/>
              <c:showCatName val="0"/>
              <c:showSerName val="0"/>
              <c:showPercent val="0"/>
              <c:showBubbleSize val="0"/>
              <c:extLst>
                <c:ext xmlns:c15="http://schemas.microsoft.com/office/drawing/2012/chart" uri="{CE6537A1-D6FC-4f65-9D91-7224C49458BB}">
                  <c15:layout/>
                </c:ext>
              </c:extLst>
            </c:dLbl>
            <c:spPr>
              <a:scene3d>
                <a:camera prst="orthographicFront"/>
                <a:lightRig rig="threePt" dir="t"/>
              </a:scene3d>
              <a:sp3d>
                <a:bevelT/>
              </a:sp3d>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31.12.2019 г.</c:v>
                </c:pt>
                <c:pt idx="1">
                  <c:v>31.12.2020 г.</c:v>
                </c:pt>
              </c:strCache>
            </c:strRef>
          </c:cat>
          <c:val>
            <c:numRef>
              <c:f>Лист1!$B$2:$B$3</c:f>
              <c:numCache>
                <c:formatCode>General</c:formatCode>
                <c:ptCount val="2"/>
                <c:pt idx="0">
                  <c:v>177</c:v>
                </c:pt>
                <c:pt idx="1">
                  <c:v>190</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1.3816925734024137E-2"/>
                  <c:y val="-3.94634922603178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3028028232222268E-2"/>
                  <c:y val="-5.147415628164584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31.12.2019 г.</c:v>
                </c:pt>
                <c:pt idx="1">
                  <c:v>31.12.2020 г.</c:v>
                </c:pt>
              </c:strCache>
            </c:strRef>
          </c:cat>
          <c:val>
            <c:numRef>
              <c:f>Лист1!$C$2:$C$3</c:f>
              <c:numCache>
                <c:formatCode>General</c:formatCode>
                <c:ptCount val="2"/>
                <c:pt idx="0">
                  <c:v>35</c:v>
                </c:pt>
                <c:pt idx="1">
                  <c:v>34</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072538860103627E-2"/>
                  <c:y val="-4.190960381920762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331030512377662E-2"/>
                  <c:y val="-4.471283609233885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31.12.2019 г.</c:v>
                </c:pt>
                <c:pt idx="1">
                  <c:v>31.12.2020 г.</c:v>
                </c:pt>
              </c:strCache>
            </c:strRef>
          </c:cat>
          <c:val>
            <c:numRef>
              <c:f>Лист1!$D$2:$D$3</c:f>
              <c:numCache>
                <c:formatCode>General</c:formatCode>
                <c:ptCount val="2"/>
                <c:pt idx="0">
                  <c:v>30</c:v>
                </c:pt>
                <c:pt idx="1">
                  <c:v>17</c:v>
                </c:pt>
              </c:numCache>
            </c:numRef>
          </c:val>
        </c:ser>
        <c:dLbls>
          <c:showLegendKey val="0"/>
          <c:showVal val="0"/>
          <c:showCatName val="0"/>
          <c:showSerName val="0"/>
          <c:showPercent val="0"/>
          <c:showBubbleSize val="0"/>
        </c:dLbls>
        <c:gapWidth val="75"/>
        <c:shape val="box"/>
        <c:axId val="178312240"/>
        <c:axId val="178312632"/>
        <c:axId val="0"/>
      </c:bar3DChart>
      <c:catAx>
        <c:axId val="178312240"/>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178312632"/>
        <c:crosses val="autoZero"/>
        <c:auto val="1"/>
        <c:lblAlgn val="ctr"/>
        <c:lblOffset val="100"/>
        <c:noMultiLvlLbl val="0"/>
      </c:catAx>
      <c:valAx>
        <c:axId val="178312632"/>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178312240"/>
        <c:crosses val="autoZero"/>
        <c:crossBetween val="between"/>
      </c:valAx>
      <c:spPr>
        <a:noFill/>
        <a:ln w="25389">
          <a:noFill/>
        </a:ln>
      </c:spPr>
    </c:plotArea>
    <c:legend>
      <c:legendPos val="b"/>
      <c:layout/>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rgbClr val="4F81BD">
                  <a:lumMod val="75000"/>
                </a:srgbClr>
              </a:solidFill>
              <a:scene3d>
                <a:camera prst="orthographicFront"/>
                <a:lightRig rig="threePt" dir="t"/>
              </a:scene3d>
              <a:sp3d>
                <a:bevelT/>
              </a:sp3d>
            </c:spPr>
          </c:dPt>
          <c:dPt>
            <c:idx val="3"/>
            <c:bubble3D val="0"/>
            <c:spPr>
              <a:solidFill>
                <a:srgbClr val="92D050"/>
              </a:solidFill>
            </c:spPr>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0"/>
            <c:extLst>
              <c:ext xmlns:c15="http://schemas.microsoft.com/office/drawing/2012/chart" uri="{CE6537A1-D6FC-4f65-9D91-7224C49458BB}">
                <c15:layout/>
              </c:ext>
            </c:extLst>
          </c:dLbls>
          <c:cat>
            <c:strRef>
              <c:f>Лист1!$A$2:$A$5</c:f>
              <c:strCache>
                <c:ptCount val="4"/>
                <c:pt idx="0">
                  <c:v>связь</c:v>
                </c:pt>
                <c:pt idx="1">
                  <c:v>СМИ</c:v>
                </c:pt>
                <c:pt idx="2">
                  <c:v>ОПД</c:v>
                </c:pt>
                <c:pt idx="3">
                  <c:v>вещатели</c:v>
                </c:pt>
              </c:strCache>
            </c:strRef>
          </c:cat>
          <c:val>
            <c:numRef>
              <c:f>Лист1!$B$2:$B$5</c:f>
              <c:numCache>
                <c:formatCode>General</c:formatCode>
                <c:ptCount val="4"/>
                <c:pt idx="0">
                  <c:v>14</c:v>
                </c:pt>
                <c:pt idx="1">
                  <c:v>11</c:v>
                </c:pt>
                <c:pt idx="2">
                  <c:v>0</c:v>
                </c:pt>
                <c:pt idx="3">
                  <c:v>13</c:v>
                </c:pt>
              </c:numCache>
            </c:numRef>
          </c:val>
        </c:ser>
        <c:dLbls>
          <c:showLegendKey val="0"/>
          <c:showVal val="1"/>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31.12.2019г.</c:v>
                </c:pt>
                <c:pt idx="1">
                  <c:v>31.12.2020г.</c:v>
                </c:pt>
              </c:strCache>
            </c:strRef>
          </c:cat>
          <c:val>
            <c:numRef>
              <c:f>Лист1!$B$2:$B$3</c:f>
              <c:numCache>
                <c:formatCode>0%</c:formatCode>
                <c:ptCount val="2"/>
                <c:pt idx="0">
                  <c:v>0.89</c:v>
                </c:pt>
                <c:pt idx="1">
                  <c:v>0.81</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Лист1!$A$2:$A$3</c:f>
              <c:strCache>
                <c:ptCount val="2"/>
                <c:pt idx="0">
                  <c:v>31.12.2019г.</c:v>
                </c:pt>
                <c:pt idx="1">
                  <c:v>31.12.2020г.</c:v>
                </c:pt>
              </c:strCache>
            </c:strRef>
          </c:cat>
          <c:val>
            <c:numRef>
              <c:f>Лист1!$C$2:$C$3</c:f>
              <c:numCache>
                <c:formatCode>0%</c:formatCode>
                <c:ptCount val="2"/>
                <c:pt idx="0">
                  <c:v>0.11</c:v>
                </c:pt>
                <c:pt idx="1">
                  <c:v>0.18</c:v>
                </c:pt>
              </c:numCache>
            </c:numRef>
          </c:val>
        </c:ser>
        <c:ser>
          <c:idx val="2"/>
          <c:order val="2"/>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31.12.2019г.</c:v>
                </c:pt>
                <c:pt idx="1">
                  <c:v>31.12.2020г.</c:v>
                </c:pt>
              </c:strCache>
            </c:strRef>
          </c:cat>
          <c:val>
            <c:numRef>
              <c:f>Лист1!$D$2:$D$3</c:f>
            </c:numRef>
          </c:val>
        </c:ser>
        <c:dLbls>
          <c:showLegendKey val="0"/>
          <c:showVal val="0"/>
          <c:showCatName val="0"/>
          <c:showSerName val="0"/>
          <c:showPercent val="0"/>
          <c:showBubbleSize val="0"/>
        </c:dLbls>
        <c:gapWidth val="75"/>
        <c:shape val="box"/>
        <c:axId val="178313808"/>
        <c:axId val="178506184"/>
        <c:axId val="0"/>
      </c:bar3DChart>
      <c:catAx>
        <c:axId val="178313808"/>
        <c:scaling>
          <c:orientation val="minMax"/>
        </c:scaling>
        <c:delete val="0"/>
        <c:axPos val="b"/>
        <c:numFmt formatCode="General"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178506184"/>
        <c:crosses val="autoZero"/>
        <c:auto val="1"/>
        <c:lblAlgn val="ctr"/>
        <c:lblOffset val="100"/>
        <c:noMultiLvlLbl val="0"/>
      </c:catAx>
      <c:valAx>
        <c:axId val="178506184"/>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78313808"/>
        <c:crosses val="autoZero"/>
        <c:crossBetween val="between"/>
      </c:valAx>
      <c:spPr>
        <a:noFill/>
        <a:ln w="25398">
          <a:noFill/>
        </a:ln>
      </c:spPr>
    </c:plotArea>
    <c:legend>
      <c:legendPos val="b"/>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0725388601036312E-2"/>
                  <c:y val="-5.177993527508082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8422567645365574E-2"/>
                  <c:y val="-5.6094929881337567E-2"/>
                </c:manualLayout>
              </c:layout>
              <c:showLegendKey val="0"/>
              <c:showVal val="1"/>
              <c:showCatName val="0"/>
              <c:showSerName val="0"/>
              <c:showPercent val="0"/>
              <c:showBubbleSize val="0"/>
              <c:extLst>
                <c:ext xmlns:c15="http://schemas.microsoft.com/office/drawing/2012/chart" uri="{CE6537A1-D6FC-4f65-9D91-7224C49458BB}">
                  <c15:layout/>
                </c:ext>
              </c:extLst>
            </c:dLbl>
            <c:spPr>
              <a:scene3d>
                <a:camera prst="orthographicFront"/>
                <a:lightRig rig="threePt" dir="t"/>
              </a:scene3d>
              <a:sp3d>
                <a:bevelT/>
              </a:sp3d>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31.12.2019 г.</c:v>
                </c:pt>
                <c:pt idx="1">
                  <c:v>31.12.2020 г.</c:v>
                </c:pt>
              </c:strCache>
            </c:strRef>
          </c:cat>
          <c:val>
            <c:numRef>
              <c:f>Лист1!$B$2:$B$3</c:f>
              <c:numCache>
                <c:formatCode>General</c:formatCode>
                <c:ptCount val="2"/>
                <c:pt idx="0">
                  <c:v>43</c:v>
                </c:pt>
                <c:pt idx="1">
                  <c:v>23</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2.5331030512377704E-2"/>
                  <c:y val="-3.427940439483907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936491099234356E-2"/>
                  <c:y val="-3.451995685005393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31.12.2019 г.</c:v>
                </c:pt>
                <c:pt idx="1">
                  <c:v>31.12.2020 г.</c:v>
                </c:pt>
              </c:strCache>
            </c:strRef>
          </c:cat>
          <c:val>
            <c:numRef>
              <c:f>Лист1!$C$2:$C$3</c:f>
              <c:numCache>
                <c:formatCode>General</c:formatCode>
                <c:ptCount val="2"/>
                <c:pt idx="0">
                  <c:v>106</c:v>
                </c:pt>
                <c:pt idx="1">
                  <c:v>29</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7617894913394891E-2"/>
                  <c:y val="-7.336612049707379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4542314335060449E-2"/>
                  <c:y val="-6.903991370010786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31.12.2019 г.</c:v>
                </c:pt>
                <c:pt idx="1">
                  <c:v>31.12.2020 г.</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75"/>
        <c:shape val="box"/>
        <c:axId val="178506968"/>
        <c:axId val="178507360"/>
        <c:axId val="0"/>
      </c:bar3DChart>
      <c:catAx>
        <c:axId val="178506968"/>
        <c:scaling>
          <c:orientation val="minMax"/>
        </c:scaling>
        <c:delete val="0"/>
        <c:axPos val="b"/>
        <c:numFmt formatCode="General"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178507360"/>
        <c:crosses val="autoZero"/>
        <c:auto val="1"/>
        <c:lblAlgn val="ctr"/>
        <c:lblOffset val="100"/>
        <c:noMultiLvlLbl val="0"/>
      </c:catAx>
      <c:valAx>
        <c:axId val="178507360"/>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178506968"/>
        <c:crosses val="autoZero"/>
        <c:crossBetween val="between"/>
      </c:valAx>
      <c:spPr>
        <a:noFill/>
        <a:ln w="25383">
          <a:noFill/>
        </a:ln>
      </c:spPr>
    </c:plotArea>
    <c:legend>
      <c:legendPos val="b"/>
      <c:layout/>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5AC38-82F6-484C-8E8D-666C0128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5612</Words>
  <Characters>34422</Characters>
  <Application>Microsoft Office Word</Application>
  <DocSecurity>0</DocSecurity>
  <Lines>286</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Евгения Максимовна Валявка</cp:lastModifiedBy>
  <cp:revision>3</cp:revision>
  <cp:lastPrinted>2021-01-18T11:29:00Z</cp:lastPrinted>
  <dcterms:created xsi:type="dcterms:W3CDTF">2021-01-18T12:50:00Z</dcterms:created>
  <dcterms:modified xsi:type="dcterms:W3CDTF">2021-01-18T12:53:00Z</dcterms:modified>
</cp:coreProperties>
</file>