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B0A" w:rsidRPr="00862B0A" w:rsidRDefault="00862B0A" w:rsidP="00862B0A">
      <w:pPr>
        <w:autoSpaceDE w:val="0"/>
        <w:autoSpaceDN w:val="0"/>
        <w:adjustRightInd w:val="0"/>
        <w:spacing w:before="108" w:after="108" w:line="240" w:lineRule="auto"/>
        <w:jc w:val="center"/>
        <w:outlineLvl w:val="0"/>
        <w:rPr>
          <w:rFonts w:ascii="Arial" w:hAnsi="Arial" w:cs="Arial"/>
          <w:b/>
          <w:bCs/>
          <w:color w:val="26282F"/>
          <w:sz w:val="24"/>
          <w:szCs w:val="24"/>
        </w:rPr>
      </w:pPr>
      <w:r w:rsidRPr="00862B0A">
        <w:rPr>
          <w:rFonts w:ascii="Arial" w:hAnsi="Arial" w:cs="Arial"/>
          <w:b/>
          <w:bCs/>
          <w:color w:val="26282F"/>
          <w:sz w:val="24"/>
          <w:szCs w:val="24"/>
        </w:rPr>
        <w:t>Федеральный закон от 27 мая 2003 г. N 58-ФЗ</w:t>
      </w:r>
      <w:r w:rsidRPr="00862B0A">
        <w:rPr>
          <w:rFonts w:ascii="Arial" w:hAnsi="Arial" w:cs="Arial"/>
          <w:b/>
          <w:bCs/>
          <w:color w:val="26282F"/>
          <w:sz w:val="24"/>
          <w:szCs w:val="24"/>
        </w:rPr>
        <w:br/>
        <w:t>"О системе государственной службы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b/>
          <w:bCs/>
          <w:color w:val="353842"/>
          <w:sz w:val="18"/>
          <w:szCs w:val="18"/>
        </w:rPr>
      </w:pPr>
      <w:r w:rsidRPr="00862B0A">
        <w:rPr>
          <w:rFonts w:ascii="Arial" w:hAnsi="Arial" w:cs="Arial"/>
          <w:b/>
          <w:bCs/>
          <w:color w:val="353842"/>
          <w:sz w:val="18"/>
          <w:szCs w:val="18"/>
        </w:rPr>
        <w:t xml:space="preserve">С изменениями и дополнениями </w:t>
      </w:r>
      <w:proofErr w:type="gramStart"/>
      <w:r w:rsidRPr="00862B0A">
        <w:rPr>
          <w:rFonts w:ascii="Arial" w:hAnsi="Arial" w:cs="Arial"/>
          <w:b/>
          <w:bCs/>
          <w:color w:val="353842"/>
          <w:sz w:val="18"/>
          <w:szCs w:val="18"/>
        </w:rPr>
        <w:t>от</w:t>
      </w:r>
      <w:proofErr w:type="gramEnd"/>
      <w:r w:rsidRPr="00862B0A">
        <w:rPr>
          <w:rFonts w:ascii="Arial" w:hAnsi="Arial" w:cs="Arial"/>
          <w:b/>
          <w:bCs/>
          <w:color w:val="353842"/>
          <w:sz w:val="18"/>
          <w:szCs w:val="18"/>
        </w:rPr>
        <w:t>:</w:t>
      </w:r>
    </w:p>
    <w:p w:rsidR="00862B0A" w:rsidRPr="00862B0A" w:rsidRDefault="00862B0A" w:rsidP="00862B0A">
      <w:pPr>
        <w:autoSpaceDE w:val="0"/>
        <w:autoSpaceDN w:val="0"/>
        <w:adjustRightInd w:val="0"/>
        <w:spacing w:before="180" w:after="0" w:line="240" w:lineRule="auto"/>
        <w:ind w:left="360" w:right="360"/>
        <w:jc w:val="both"/>
        <w:rPr>
          <w:rFonts w:ascii="Arial" w:hAnsi="Arial" w:cs="Arial"/>
          <w:color w:val="353842"/>
          <w:sz w:val="18"/>
          <w:szCs w:val="18"/>
          <w:shd w:val="clear" w:color="auto" w:fill="EAEFED"/>
        </w:rPr>
      </w:pPr>
      <w:r w:rsidRPr="00862B0A">
        <w:rPr>
          <w:rFonts w:ascii="Arial" w:hAnsi="Arial" w:cs="Arial"/>
          <w:color w:val="353842"/>
          <w:sz w:val="18"/>
          <w:szCs w:val="18"/>
          <w:shd w:val="clear" w:color="auto" w:fill="EAEFED"/>
        </w:rPr>
        <w:t>11 ноября 2003 г., 6 июля 2006 г., 1 декабря 2007 г., 28 декабря 2010 г., 6 декабря 2011 г., 7 мая, 2 июля 2013 г., 13 июля 2015 г., 23 мая 2016 г.</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roofErr w:type="gramStart"/>
      <w:r w:rsidRPr="00862B0A">
        <w:rPr>
          <w:rFonts w:ascii="Arial" w:hAnsi="Arial" w:cs="Arial"/>
          <w:b/>
          <w:bCs/>
          <w:color w:val="26282F"/>
          <w:sz w:val="24"/>
          <w:szCs w:val="24"/>
        </w:rPr>
        <w:t>Принят</w:t>
      </w:r>
      <w:proofErr w:type="gramEnd"/>
      <w:r w:rsidRPr="00862B0A">
        <w:rPr>
          <w:rFonts w:ascii="Arial" w:hAnsi="Arial" w:cs="Arial"/>
          <w:b/>
          <w:bCs/>
          <w:color w:val="26282F"/>
          <w:sz w:val="24"/>
          <w:szCs w:val="24"/>
        </w:rPr>
        <w:t xml:space="preserve"> Государственной Думой 25 апреля 2003 года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roofErr w:type="gramStart"/>
      <w:r w:rsidRPr="00862B0A">
        <w:rPr>
          <w:rFonts w:ascii="Arial" w:hAnsi="Arial" w:cs="Arial"/>
          <w:b/>
          <w:bCs/>
          <w:color w:val="26282F"/>
          <w:sz w:val="24"/>
          <w:szCs w:val="24"/>
        </w:rPr>
        <w:t>Одобрен</w:t>
      </w:r>
      <w:proofErr w:type="gramEnd"/>
      <w:r w:rsidRPr="00862B0A">
        <w:rPr>
          <w:rFonts w:ascii="Arial" w:hAnsi="Arial" w:cs="Arial"/>
          <w:b/>
          <w:bCs/>
          <w:color w:val="26282F"/>
          <w:sz w:val="24"/>
          <w:szCs w:val="24"/>
        </w:rPr>
        <w:t xml:space="preserve"> Советом Федерации 14 мая 2003 года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5" w:history="1">
        <w:r w:rsidRPr="00862B0A">
          <w:rPr>
            <w:rFonts w:ascii="Arial" w:hAnsi="Arial" w:cs="Arial"/>
            <w:color w:val="106BBE"/>
            <w:sz w:val="24"/>
            <w:szCs w:val="24"/>
            <w:shd w:val="clear" w:color="auto" w:fill="F0F0F0"/>
          </w:rPr>
          <w:t>комментарий</w:t>
        </w:r>
      </w:hyperlink>
      <w:r w:rsidRPr="00862B0A">
        <w:rPr>
          <w:rFonts w:ascii="Arial" w:hAnsi="Arial" w:cs="Arial"/>
          <w:color w:val="353842"/>
          <w:sz w:val="24"/>
          <w:szCs w:val="24"/>
          <w:shd w:val="clear" w:color="auto" w:fill="F0F0F0"/>
        </w:rPr>
        <w:t xml:space="preserve"> к настоящему Федеральному закону</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6" w:history="1">
        <w:r w:rsidRPr="00862B0A">
          <w:rPr>
            <w:rFonts w:ascii="Arial" w:hAnsi="Arial" w:cs="Arial"/>
            <w:color w:val="106BBE"/>
            <w:sz w:val="24"/>
            <w:szCs w:val="24"/>
            <w:shd w:val="clear" w:color="auto" w:fill="F0F0F0"/>
          </w:rPr>
          <w:t>Обзор</w:t>
        </w:r>
      </w:hyperlink>
      <w:r w:rsidRPr="00862B0A">
        <w:rPr>
          <w:rFonts w:ascii="Arial" w:hAnsi="Arial" w:cs="Arial"/>
          <w:color w:val="353842"/>
          <w:sz w:val="24"/>
          <w:szCs w:val="24"/>
          <w:shd w:val="clear" w:color="auto" w:fill="F0F0F0"/>
        </w:rPr>
        <w:t xml:space="preserve"> судебной практики по спорам, связанным с прохождением службы государственными гражданскими служащими и муниципальными служащими, утвержденный Президиумом Верховного Суда РФ от 22 июня 2016 г.</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0" w:name="sub_8888"/>
      <w:r w:rsidRPr="00862B0A">
        <w:rPr>
          <w:rFonts w:ascii="Arial" w:hAnsi="Arial" w:cs="Arial"/>
          <w:sz w:val="24"/>
          <w:szCs w:val="24"/>
        </w:rPr>
        <w:t xml:space="preserve">Настоящим Федеральным законом в соответствии с </w:t>
      </w:r>
      <w:hyperlink r:id="rId7" w:history="1">
        <w:r w:rsidRPr="00862B0A">
          <w:rPr>
            <w:rFonts w:ascii="Arial" w:hAnsi="Arial" w:cs="Arial"/>
            <w:color w:val="106BBE"/>
            <w:sz w:val="24"/>
            <w:szCs w:val="24"/>
          </w:rPr>
          <w:t>Конституцией</w:t>
        </w:r>
      </w:hyperlink>
      <w:r w:rsidRPr="00862B0A">
        <w:rPr>
          <w:rFonts w:ascii="Arial" w:hAnsi="Arial" w:cs="Arial"/>
          <w:sz w:val="24"/>
          <w:szCs w:val="24"/>
        </w:rPr>
        <w:t xml:space="preserve"> Российской Федерации определяются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p>
    <w:bookmarkEnd w:id="0"/>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before="108" w:after="108" w:line="240" w:lineRule="auto"/>
        <w:jc w:val="center"/>
        <w:outlineLvl w:val="0"/>
        <w:rPr>
          <w:rFonts w:ascii="Arial" w:hAnsi="Arial" w:cs="Arial"/>
          <w:b/>
          <w:bCs/>
          <w:color w:val="26282F"/>
          <w:sz w:val="24"/>
          <w:szCs w:val="24"/>
        </w:rPr>
      </w:pPr>
      <w:bookmarkStart w:id="1" w:name="sub_100"/>
      <w:r w:rsidRPr="00862B0A">
        <w:rPr>
          <w:rFonts w:ascii="Arial" w:hAnsi="Arial" w:cs="Arial"/>
          <w:b/>
          <w:bCs/>
          <w:color w:val="26282F"/>
          <w:sz w:val="24"/>
          <w:szCs w:val="24"/>
        </w:rPr>
        <w:t>Глава 1. Общие положения</w:t>
      </w:r>
    </w:p>
    <w:bookmarkEnd w:id="1"/>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2" w:name="sub_1"/>
      <w:r w:rsidRPr="00862B0A">
        <w:rPr>
          <w:rFonts w:ascii="Arial" w:hAnsi="Arial" w:cs="Arial"/>
          <w:b/>
          <w:bCs/>
          <w:color w:val="26282F"/>
          <w:sz w:val="24"/>
          <w:szCs w:val="24"/>
        </w:rPr>
        <w:t>Статья 1.</w:t>
      </w:r>
      <w:r w:rsidRPr="00862B0A">
        <w:rPr>
          <w:rFonts w:ascii="Arial" w:hAnsi="Arial" w:cs="Arial"/>
          <w:sz w:val="24"/>
          <w:szCs w:val="24"/>
        </w:rPr>
        <w:t xml:space="preserve"> Государственная служба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 w:name="sub_101"/>
      <w:bookmarkEnd w:id="2"/>
      <w:r w:rsidRPr="00862B0A">
        <w:rPr>
          <w:rFonts w:ascii="Arial" w:hAnsi="Arial" w:cs="Arial"/>
          <w:sz w:val="24"/>
          <w:szCs w:val="24"/>
        </w:rPr>
        <w:t xml:space="preserve">1. </w:t>
      </w:r>
      <w:r w:rsidRPr="00862B0A">
        <w:rPr>
          <w:rFonts w:ascii="Arial" w:hAnsi="Arial" w:cs="Arial"/>
          <w:b/>
          <w:bCs/>
          <w:color w:val="26282F"/>
          <w:sz w:val="24"/>
          <w:szCs w:val="24"/>
        </w:rPr>
        <w:t>Государственная служба Российской Федерации (далее - государственная служба)</w:t>
      </w:r>
      <w:r w:rsidRPr="00862B0A">
        <w:rPr>
          <w:rFonts w:ascii="Arial" w:hAnsi="Arial" w:cs="Arial"/>
          <w:sz w:val="24"/>
          <w:szCs w:val="24"/>
        </w:rPr>
        <w:t xml:space="preserve"> - профессиональная служебная деятельность граждан Российской Федерации (далее - граждане) по обеспечению исполнения полномочий:</w:t>
      </w:r>
    </w:p>
    <w:bookmarkEnd w:id="3"/>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федеральных органов государственной власти, иных федеральных государственных органов (далее - федеральные государственные органы);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субъектов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органов государственной власти субъектов Российской Федерации, иных государственных органов субъектов Российской Федерации (далее - государственные органы субъектов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лиц, замещающих должности, устанавливаемые </w:t>
      </w:r>
      <w:hyperlink r:id="rId8" w:history="1">
        <w:r w:rsidRPr="00862B0A">
          <w:rPr>
            <w:rFonts w:ascii="Arial" w:hAnsi="Arial" w:cs="Arial"/>
            <w:color w:val="106BBE"/>
            <w:sz w:val="24"/>
            <w:szCs w:val="24"/>
          </w:rPr>
          <w:t>Конституцией</w:t>
        </w:r>
      </w:hyperlink>
      <w:r w:rsidRPr="00862B0A">
        <w:rPr>
          <w:rFonts w:ascii="Arial" w:hAnsi="Arial" w:cs="Arial"/>
          <w:sz w:val="24"/>
          <w:szCs w:val="24"/>
        </w:rPr>
        <w:t xml:space="preserve"> Российской Федерации, федеральными законами для непосредственного исполнения полномочий федеральных государственных органов (далее - лица, замещающие государственные должности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9" w:history="1">
        <w:r w:rsidRPr="00862B0A">
          <w:rPr>
            <w:rFonts w:ascii="Arial" w:hAnsi="Arial" w:cs="Arial"/>
            <w:color w:val="106BBE"/>
            <w:sz w:val="24"/>
            <w:szCs w:val="24"/>
            <w:shd w:val="clear" w:color="auto" w:fill="F0F0F0"/>
          </w:rPr>
          <w:t>Сводный перечень</w:t>
        </w:r>
      </w:hyperlink>
      <w:r w:rsidRPr="00862B0A">
        <w:rPr>
          <w:rFonts w:ascii="Arial" w:hAnsi="Arial" w:cs="Arial"/>
          <w:color w:val="353842"/>
          <w:sz w:val="24"/>
          <w:szCs w:val="24"/>
          <w:shd w:val="clear" w:color="auto" w:fill="F0F0F0"/>
        </w:rPr>
        <w:t xml:space="preserve"> государственных должностей Российской Федерации, утвержденный </w:t>
      </w:r>
      <w:hyperlink r:id="rId10" w:history="1">
        <w:r w:rsidRPr="00862B0A">
          <w:rPr>
            <w:rFonts w:ascii="Arial" w:hAnsi="Arial" w:cs="Arial"/>
            <w:color w:val="106BBE"/>
            <w:sz w:val="24"/>
            <w:szCs w:val="24"/>
            <w:shd w:val="clear" w:color="auto" w:fill="F0F0F0"/>
          </w:rPr>
          <w:t>Указом</w:t>
        </w:r>
      </w:hyperlink>
      <w:r w:rsidRPr="00862B0A">
        <w:rPr>
          <w:rFonts w:ascii="Arial" w:hAnsi="Arial" w:cs="Arial"/>
          <w:color w:val="353842"/>
          <w:sz w:val="24"/>
          <w:szCs w:val="24"/>
          <w:shd w:val="clear" w:color="auto" w:fill="F0F0F0"/>
        </w:rPr>
        <w:t xml:space="preserve"> Президента РФ от 11 января 1995 г. N 32</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 w:name="sub_1017"/>
      <w:proofErr w:type="gramStart"/>
      <w:r w:rsidRPr="00862B0A">
        <w:rPr>
          <w:rFonts w:ascii="Arial" w:hAnsi="Arial" w:cs="Arial"/>
          <w:sz w:val="24"/>
          <w:szCs w:val="24"/>
        </w:rPr>
        <w:t>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(далее - лица, замещающие государственные должности субъектов Российской Федерации).</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5" w:name="sub_102"/>
      <w:bookmarkEnd w:id="4"/>
      <w:r w:rsidRPr="00862B0A">
        <w:rPr>
          <w:rFonts w:ascii="Arial" w:hAnsi="Arial" w:cs="Arial"/>
          <w:sz w:val="24"/>
          <w:szCs w:val="24"/>
        </w:rPr>
        <w:t>2. Деятельность лиц, замещающих государственные должности Российской Федерации, и лиц, замещающих государственные должности субъектов Российской Федерации, настоящим Федеральным законом не регулируется.</w:t>
      </w:r>
    </w:p>
    <w:bookmarkEnd w:id="5"/>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lastRenderedPageBreak/>
        <w:t xml:space="preserve">См. </w:t>
      </w:r>
      <w:hyperlink r:id="rId11"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6" w:name="sub_2"/>
      <w:r w:rsidRPr="00862B0A">
        <w:rPr>
          <w:rFonts w:ascii="Arial" w:hAnsi="Arial" w:cs="Arial"/>
          <w:b/>
          <w:bCs/>
          <w:color w:val="26282F"/>
          <w:sz w:val="24"/>
          <w:szCs w:val="24"/>
        </w:rPr>
        <w:t>Статья 2.</w:t>
      </w:r>
      <w:r w:rsidRPr="00862B0A">
        <w:rPr>
          <w:rFonts w:ascii="Arial" w:hAnsi="Arial" w:cs="Arial"/>
          <w:sz w:val="24"/>
          <w:szCs w:val="24"/>
        </w:rPr>
        <w:t xml:space="preserve"> Система государственной службы</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 w:name="sub_21"/>
      <w:bookmarkEnd w:id="6"/>
      <w:r w:rsidRPr="00862B0A">
        <w:rPr>
          <w:rFonts w:ascii="Arial" w:hAnsi="Arial" w:cs="Arial"/>
          <w:color w:val="000000"/>
          <w:sz w:val="16"/>
          <w:szCs w:val="16"/>
          <w:shd w:val="clear" w:color="auto" w:fill="F0F0F0"/>
        </w:rPr>
        <w:t>Информация об изменениях:</w:t>
      </w:r>
    </w:p>
    <w:bookmarkEnd w:id="7"/>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"garantF1://71027908.211"</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13 июля 2015 г. N 262-ФЗ пункт 1 статьи 2 настоящего Федерального закона изложен в новой редакции, </w:t>
      </w:r>
      <w:hyperlink r:id="rId12" w:history="1">
        <w:r w:rsidRPr="00862B0A">
          <w:rPr>
            <w:rFonts w:ascii="Arial" w:hAnsi="Arial" w:cs="Arial"/>
            <w:i/>
            <w:iCs/>
            <w:color w:val="106BBE"/>
            <w:sz w:val="24"/>
            <w:szCs w:val="24"/>
            <w:shd w:val="clear" w:color="auto" w:fill="F0F0F0"/>
          </w:rPr>
          <w:t>вступающей в силу</w:t>
        </w:r>
      </w:hyperlink>
      <w:r w:rsidRPr="00862B0A">
        <w:rPr>
          <w:rFonts w:ascii="Arial" w:hAnsi="Arial" w:cs="Arial"/>
          <w:i/>
          <w:iCs/>
          <w:color w:val="353842"/>
          <w:sz w:val="24"/>
          <w:szCs w:val="24"/>
          <w:shd w:val="clear" w:color="auto" w:fill="F0F0F0"/>
        </w:rPr>
        <w:t xml:space="preserve"> с 1 января 2016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1. Система государственной службы включает в себя:</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hyperlink r:id="rId14" w:history="1">
        <w:r w:rsidRPr="00862B0A">
          <w:rPr>
            <w:rFonts w:ascii="Arial" w:hAnsi="Arial" w:cs="Arial"/>
            <w:color w:val="106BBE"/>
            <w:sz w:val="24"/>
            <w:szCs w:val="24"/>
          </w:rPr>
          <w:t>государственную гражданскую службу;</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hyperlink r:id="rId15" w:history="1">
        <w:r w:rsidRPr="00862B0A">
          <w:rPr>
            <w:rFonts w:ascii="Arial" w:hAnsi="Arial" w:cs="Arial"/>
            <w:color w:val="106BBE"/>
            <w:sz w:val="24"/>
            <w:szCs w:val="24"/>
          </w:rPr>
          <w:t>военную службу;</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государственную службу иных видов.</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 w:name="sub_22"/>
      <w:r w:rsidRPr="00862B0A">
        <w:rPr>
          <w:rFonts w:ascii="Arial" w:hAnsi="Arial" w:cs="Arial"/>
          <w:sz w:val="24"/>
          <w:szCs w:val="24"/>
        </w:rPr>
        <w:t>2. 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 w:name="sub_23"/>
      <w:bookmarkEnd w:id="8"/>
      <w:r w:rsidRPr="00862B0A">
        <w:rPr>
          <w:rFonts w:ascii="Arial" w:hAnsi="Arial" w:cs="Arial"/>
          <w:color w:val="000000"/>
          <w:sz w:val="16"/>
          <w:szCs w:val="16"/>
          <w:shd w:val="clear" w:color="auto" w:fill="F0F0F0"/>
        </w:rPr>
        <w:t>Информация об изменениях:</w:t>
      </w:r>
    </w:p>
    <w:bookmarkEnd w:id="9"/>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"garantF1://71027908.212"</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13 июля 2015 г. N 262-ФЗ пункт 3 статьи 2 настоящего Федерального закона изложен в новой редакции, </w:t>
      </w:r>
      <w:hyperlink r:id="rId16" w:history="1">
        <w:r w:rsidRPr="00862B0A">
          <w:rPr>
            <w:rFonts w:ascii="Arial" w:hAnsi="Arial" w:cs="Arial"/>
            <w:i/>
            <w:iCs/>
            <w:color w:val="106BBE"/>
            <w:sz w:val="24"/>
            <w:szCs w:val="24"/>
            <w:shd w:val="clear" w:color="auto" w:fill="F0F0F0"/>
          </w:rPr>
          <w:t>вступающей в силу</w:t>
        </w:r>
      </w:hyperlink>
      <w:r w:rsidRPr="00862B0A">
        <w:rPr>
          <w:rFonts w:ascii="Arial" w:hAnsi="Arial" w:cs="Arial"/>
          <w:i/>
          <w:iCs/>
          <w:color w:val="353842"/>
          <w:sz w:val="24"/>
          <w:szCs w:val="24"/>
          <w:shd w:val="clear" w:color="auto" w:fill="F0F0F0"/>
        </w:rPr>
        <w:t xml:space="preserve"> с 1 января 2016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7"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0" w:name="sub_232"/>
      <w:r w:rsidRPr="00862B0A">
        <w:rPr>
          <w:rFonts w:ascii="Arial" w:hAnsi="Arial" w:cs="Arial"/>
          <w:sz w:val="24"/>
          <w:szCs w:val="24"/>
        </w:rPr>
        <w:t>3. Военная служба и государственная служба иных видов, которые устанавливаются федеральными законами, являются видами федеральной государственной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1" w:name="sub_24"/>
      <w:bookmarkEnd w:id="10"/>
      <w:r w:rsidRPr="00862B0A">
        <w:rPr>
          <w:rFonts w:ascii="Arial" w:hAnsi="Arial" w:cs="Arial"/>
          <w:sz w:val="24"/>
          <w:szCs w:val="24"/>
        </w:rPr>
        <w:t>4. Правовое регулирование и организация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Российской Федерации находится в совместном ведении Российской Федерации и субъектов Российской Федерации, а ее организация - в ведении субъекта Российской Федерации.</w:t>
      </w:r>
    </w:p>
    <w:bookmarkEnd w:id="11"/>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18"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2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12" w:name="sub_3"/>
      <w:r w:rsidRPr="00862B0A">
        <w:rPr>
          <w:rFonts w:ascii="Arial" w:hAnsi="Arial" w:cs="Arial"/>
          <w:b/>
          <w:bCs/>
          <w:color w:val="26282F"/>
          <w:sz w:val="24"/>
          <w:szCs w:val="24"/>
        </w:rPr>
        <w:t>Статья 3.</w:t>
      </w:r>
      <w:r w:rsidRPr="00862B0A">
        <w:rPr>
          <w:rFonts w:ascii="Arial" w:hAnsi="Arial" w:cs="Arial"/>
          <w:sz w:val="24"/>
          <w:szCs w:val="24"/>
        </w:rPr>
        <w:t xml:space="preserve"> Основные принципы построения и функционирования системы государственной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3" w:name="sub_31"/>
      <w:bookmarkEnd w:id="12"/>
      <w:r w:rsidRPr="00862B0A">
        <w:rPr>
          <w:rFonts w:ascii="Arial" w:hAnsi="Arial" w:cs="Arial"/>
          <w:sz w:val="24"/>
          <w:szCs w:val="24"/>
        </w:rPr>
        <w:t>1. Основными принципами построения и функционирования системы государственной службы являются:</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4" w:name="sub_312"/>
      <w:bookmarkEnd w:id="13"/>
      <w:r w:rsidRPr="00862B0A">
        <w:rPr>
          <w:rFonts w:ascii="Arial" w:hAnsi="Arial" w:cs="Arial"/>
          <w:sz w:val="24"/>
          <w:szCs w:val="24"/>
        </w:rPr>
        <w:t>федерализм,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государственные органы);</w:t>
      </w:r>
    </w:p>
    <w:bookmarkEnd w:id="14"/>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законность;</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приоритет прав и свобод человека и гражданина, их непосредственное действие, обязательность их признания, соблюдения и защиты;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5" w:name="sub_20"/>
      <w:r w:rsidRPr="00862B0A">
        <w:rPr>
          <w:rFonts w:ascii="Arial" w:hAnsi="Arial" w:cs="Arial"/>
          <w:sz w:val="24"/>
          <w:szCs w:val="24"/>
        </w:rPr>
        <w:t>равный доступ граждан к государственной службе;</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6" w:name="sub_306"/>
      <w:bookmarkEnd w:id="15"/>
      <w:r w:rsidRPr="00862B0A">
        <w:rPr>
          <w:rFonts w:ascii="Arial" w:hAnsi="Arial" w:cs="Arial"/>
          <w:sz w:val="24"/>
          <w:szCs w:val="24"/>
        </w:rPr>
        <w:t>единство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7" w:name="sub_307"/>
      <w:bookmarkEnd w:id="16"/>
      <w:r w:rsidRPr="00862B0A">
        <w:rPr>
          <w:rFonts w:ascii="Arial" w:hAnsi="Arial" w:cs="Arial"/>
          <w:sz w:val="24"/>
          <w:szCs w:val="24"/>
        </w:rPr>
        <w:t>взаимосвязь государственной службы и муниципальной службы;</w:t>
      </w:r>
    </w:p>
    <w:bookmarkEnd w:id="17"/>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lastRenderedPageBreak/>
        <w:t>открытость государственной службы и ее доступность общественному контролю, объективное информирование общества о деятельности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8" w:name="sub_309"/>
      <w:r w:rsidRPr="00862B0A">
        <w:rPr>
          <w:rFonts w:ascii="Arial" w:hAnsi="Arial" w:cs="Arial"/>
          <w:sz w:val="24"/>
          <w:szCs w:val="24"/>
        </w:rPr>
        <w:t>профессионализм и компетентность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9" w:name="sub_311"/>
      <w:bookmarkEnd w:id="18"/>
      <w:r w:rsidRPr="00862B0A">
        <w:rPr>
          <w:rFonts w:ascii="Arial" w:hAnsi="Arial" w:cs="Arial"/>
          <w:sz w:val="24"/>
          <w:szCs w:val="24"/>
        </w:rPr>
        <w:t>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20" w:name="sub_32"/>
      <w:bookmarkEnd w:id="19"/>
      <w:r w:rsidRPr="00862B0A">
        <w:rPr>
          <w:rFonts w:ascii="Arial" w:hAnsi="Arial" w:cs="Arial"/>
          <w:sz w:val="24"/>
          <w:szCs w:val="24"/>
        </w:rPr>
        <w:t>2. Реализация принципов построения и функционирования системы государственной службы обеспечивается федеральными законами о видах государственной службы. Указанными федеральными законами могут быть предусмотрены также другие принципы построения и функционирования видов государственной службы, учитывающие их особенности.</w:t>
      </w:r>
    </w:p>
    <w:bookmarkEnd w:id="20"/>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19"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3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21" w:name="sub_4"/>
      <w:r w:rsidRPr="00862B0A">
        <w:rPr>
          <w:rFonts w:ascii="Arial" w:hAnsi="Arial" w:cs="Arial"/>
          <w:b/>
          <w:bCs/>
          <w:color w:val="26282F"/>
          <w:sz w:val="24"/>
          <w:szCs w:val="24"/>
        </w:rPr>
        <w:t>Статья 4.</w:t>
      </w:r>
      <w:r w:rsidRPr="00862B0A">
        <w:rPr>
          <w:rFonts w:ascii="Arial" w:hAnsi="Arial" w:cs="Arial"/>
          <w:sz w:val="24"/>
          <w:szCs w:val="24"/>
        </w:rPr>
        <w:t xml:space="preserve"> Федеральная государственная служба</w:t>
      </w:r>
    </w:p>
    <w:bookmarkEnd w:id="21"/>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b/>
          <w:bCs/>
          <w:color w:val="26282F"/>
          <w:sz w:val="24"/>
          <w:szCs w:val="24"/>
        </w:rPr>
        <w:t>Федеральная государственная служба</w:t>
      </w:r>
      <w:r w:rsidRPr="00862B0A">
        <w:rPr>
          <w:rFonts w:ascii="Arial" w:hAnsi="Arial" w:cs="Arial"/>
          <w:sz w:val="24"/>
          <w:szCs w:val="24"/>
        </w:rPr>
        <w:t xml:space="preserve"> - профессиональная служебная деятельность граждан по обеспечению исполнения полномочий Российской Федерации, а также полномочий федеральных государственных органов и лиц, замещающих государственные должности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20"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4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22" w:name="sub_5"/>
      <w:r w:rsidRPr="00862B0A">
        <w:rPr>
          <w:rFonts w:ascii="Arial" w:hAnsi="Arial" w:cs="Arial"/>
          <w:b/>
          <w:bCs/>
          <w:color w:val="26282F"/>
          <w:sz w:val="24"/>
          <w:szCs w:val="24"/>
        </w:rPr>
        <w:t>Статья 5.</w:t>
      </w:r>
      <w:r w:rsidRPr="00862B0A">
        <w:rPr>
          <w:rFonts w:ascii="Arial" w:hAnsi="Arial" w:cs="Arial"/>
          <w:sz w:val="24"/>
          <w:szCs w:val="24"/>
        </w:rPr>
        <w:t xml:space="preserve"> Государственная гражданская служба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23" w:name="sub_51"/>
      <w:bookmarkEnd w:id="22"/>
      <w:r w:rsidRPr="00862B0A">
        <w:rPr>
          <w:rFonts w:ascii="Arial" w:hAnsi="Arial" w:cs="Arial"/>
          <w:sz w:val="24"/>
          <w:szCs w:val="24"/>
        </w:rPr>
        <w:t xml:space="preserve">1. </w:t>
      </w:r>
      <w:proofErr w:type="gramStart"/>
      <w:r w:rsidRPr="00862B0A">
        <w:rPr>
          <w:rFonts w:ascii="Arial" w:hAnsi="Arial" w:cs="Arial"/>
          <w:b/>
          <w:bCs/>
          <w:color w:val="26282F"/>
          <w:sz w:val="24"/>
          <w:szCs w:val="24"/>
        </w:rPr>
        <w:t>Государственная гражданская служба</w:t>
      </w:r>
      <w:r w:rsidRPr="00862B0A">
        <w:rPr>
          <w:rFonts w:ascii="Arial" w:hAnsi="Arial" w:cs="Arial"/>
          <w:sz w:val="24"/>
          <w:szCs w:val="24"/>
        </w:rPr>
        <w:t xml:space="preserve"> -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24" w:name="sub_52"/>
      <w:bookmarkEnd w:id="23"/>
      <w:r w:rsidRPr="00862B0A">
        <w:rPr>
          <w:rFonts w:ascii="Arial" w:hAnsi="Arial" w:cs="Arial"/>
          <w:sz w:val="24"/>
          <w:szCs w:val="24"/>
        </w:rPr>
        <w:t xml:space="preserve">2. </w:t>
      </w:r>
      <w:r w:rsidRPr="00862B0A">
        <w:rPr>
          <w:rFonts w:ascii="Arial" w:hAnsi="Arial" w:cs="Arial"/>
          <w:b/>
          <w:bCs/>
          <w:color w:val="26282F"/>
          <w:sz w:val="24"/>
          <w:szCs w:val="24"/>
        </w:rPr>
        <w:t>Федеральная государственная гражданская служба</w:t>
      </w:r>
      <w:r w:rsidRPr="00862B0A">
        <w:rPr>
          <w:rFonts w:ascii="Arial" w:hAnsi="Arial" w:cs="Arial"/>
          <w:sz w:val="24"/>
          <w:szCs w:val="24"/>
        </w:rPr>
        <w:t xml:space="preserve">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25" w:name="sub_53"/>
      <w:bookmarkEnd w:id="24"/>
      <w:r w:rsidRPr="00862B0A">
        <w:rPr>
          <w:rFonts w:ascii="Arial" w:hAnsi="Arial" w:cs="Arial"/>
          <w:sz w:val="24"/>
          <w:szCs w:val="24"/>
        </w:rPr>
        <w:t xml:space="preserve">3. </w:t>
      </w:r>
      <w:r w:rsidRPr="00862B0A">
        <w:rPr>
          <w:rFonts w:ascii="Arial" w:hAnsi="Arial" w:cs="Arial"/>
          <w:b/>
          <w:bCs/>
          <w:color w:val="26282F"/>
          <w:sz w:val="24"/>
          <w:szCs w:val="24"/>
        </w:rPr>
        <w:t>Государственная гражданская служба субъекта Российской Федерации</w:t>
      </w:r>
      <w:r w:rsidRPr="00862B0A">
        <w:rPr>
          <w:rFonts w:ascii="Arial" w:hAnsi="Arial" w:cs="Arial"/>
          <w:sz w:val="24"/>
          <w:szCs w:val="24"/>
        </w:rPr>
        <w:t xml:space="preserve"> - профессиональная служебная деятельность граждан на должностях государственной гражданской службы субъекта Российской Федерации по обеспечению исполнения полномочий субъекта Российской Федерации, а также полномочий государственных органов субъекта Российской Федерации и лиц, замещающих государственные должности субъекта Российской Федерации.</w:t>
      </w:r>
    </w:p>
    <w:bookmarkEnd w:id="25"/>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21" w:history="1">
        <w:r w:rsidRPr="00862B0A">
          <w:rPr>
            <w:rFonts w:ascii="Arial" w:hAnsi="Arial" w:cs="Arial"/>
            <w:color w:val="106BBE"/>
            <w:sz w:val="24"/>
            <w:szCs w:val="24"/>
            <w:shd w:val="clear" w:color="auto" w:fill="F0F0F0"/>
          </w:rPr>
          <w:t>федеральную программу</w:t>
        </w:r>
      </w:hyperlink>
      <w:r w:rsidRPr="00862B0A">
        <w:rPr>
          <w:rFonts w:ascii="Arial" w:hAnsi="Arial" w:cs="Arial"/>
          <w:color w:val="353842"/>
          <w:sz w:val="24"/>
          <w:szCs w:val="24"/>
          <w:shd w:val="clear" w:color="auto" w:fill="F0F0F0"/>
        </w:rPr>
        <w:t xml:space="preserve"> "Реформирование и развитие системы государственной службы РФ (2009 - 2013 годы)", утвержденную </w:t>
      </w:r>
      <w:hyperlink r:id="rId22" w:history="1">
        <w:r w:rsidRPr="00862B0A">
          <w:rPr>
            <w:rFonts w:ascii="Arial" w:hAnsi="Arial" w:cs="Arial"/>
            <w:color w:val="106BBE"/>
            <w:sz w:val="24"/>
            <w:szCs w:val="24"/>
            <w:shd w:val="clear" w:color="auto" w:fill="F0F0F0"/>
          </w:rPr>
          <w:t>Указом</w:t>
        </w:r>
      </w:hyperlink>
      <w:r w:rsidRPr="00862B0A">
        <w:rPr>
          <w:rFonts w:ascii="Arial" w:hAnsi="Arial" w:cs="Arial"/>
          <w:color w:val="353842"/>
          <w:sz w:val="24"/>
          <w:szCs w:val="24"/>
          <w:shd w:val="clear" w:color="auto" w:fill="F0F0F0"/>
        </w:rPr>
        <w:t xml:space="preserve"> Президента РФ от 10 марта 2009 г. N 261</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23" w:history="1">
        <w:r w:rsidRPr="00862B0A">
          <w:rPr>
            <w:rFonts w:ascii="Arial" w:hAnsi="Arial" w:cs="Arial"/>
            <w:color w:val="106BBE"/>
            <w:sz w:val="24"/>
            <w:szCs w:val="24"/>
            <w:shd w:val="clear" w:color="auto" w:fill="F0F0F0"/>
          </w:rPr>
          <w:t>Федеральный закон</w:t>
        </w:r>
      </w:hyperlink>
      <w:r w:rsidRPr="00862B0A">
        <w:rPr>
          <w:rFonts w:ascii="Arial" w:hAnsi="Arial" w:cs="Arial"/>
          <w:color w:val="353842"/>
          <w:sz w:val="24"/>
          <w:szCs w:val="24"/>
          <w:shd w:val="clear" w:color="auto" w:fill="F0F0F0"/>
        </w:rPr>
        <w:t xml:space="preserve"> от 27 июля 2004 г. N 79-ФЗ "О государственной гражданской службе Российской Федерации"</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24"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5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6" w:name="sub_6"/>
      <w:r w:rsidRPr="00862B0A">
        <w:rPr>
          <w:rFonts w:ascii="Arial" w:hAnsi="Arial" w:cs="Arial"/>
          <w:color w:val="000000"/>
          <w:sz w:val="16"/>
          <w:szCs w:val="16"/>
          <w:shd w:val="clear" w:color="auto" w:fill="F0F0F0"/>
        </w:rPr>
        <w:t>Информация об изменениях:</w:t>
      </w:r>
    </w:p>
    <w:bookmarkEnd w:id="26"/>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"garantF1://89724.41"</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6 июля 2006 г. N 105-ФЗ в статью 6 настоящего Федерального закона внесены изменения, </w:t>
      </w:r>
      <w:hyperlink r:id="rId25"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января 2007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6" w:history="1">
        <w:r w:rsidRPr="00862B0A">
          <w:rPr>
            <w:rFonts w:ascii="Arial" w:hAnsi="Arial" w:cs="Arial"/>
            <w:i/>
            <w:iCs/>
            <w:color w:val="106BBE"/>
            <w:sz w:val="24"/>
            <w:szCs w:val="24"/>
            <w:shd w:val="clear" w:color="auto" w:fill="F0F0F0"/>
          </w:rPr>
          <w:t>См. те</w:t>
        </w:r>
        <w:proofErr w:type="gramStart"/>
        <w:r w:rsidRPr="00862B0A">
          <w:rPr>
            <w:rFonts w:ascii="Arial" w:hAnsi="Arial" w:cs="Arial"/>
            <w:i/>
            <w:iCs/>
            <w:color w:val="106BBE"/>
            <w:sz w:val="24"/>
            <w:szCs w:val="24"/>
            <w:shd w:val="clear" w:color="auto" w:fill="F0F0F0"/>
          </w:rPr>
          <w:t>кст ст</w:t>
        </w:r>
        <w:proofErr w:type="gramEnd"/>
        <w:r w:rsidRPr="00862B0A">
          <w:rPr>
            <w:rFonts w:ascii="Arial" w:hAnsi="Arial" w:cs="Arial"/>
            <w:i/>
            <w:iCs/>
            <w:color w:val="106BBE"/>
            <w:sz w:val="24"/>
            <w:szCs w:val="24"/>
            <w:shd w:val="clear" w:color="auto" w:fill="F0F0F0"/>
          </w:rPr>
          <w:t>атьи в предыдущей редакции</w:t>
        </w:r>
      </w:hyperlink>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Определение военной службы как вида федеральной государственной службы, содержащееся в статье 6 настоящего Федерального закона, </w:t>
      </w:r>
      <w:hyperlink w:anchor="sub_191" w:history="1">
        <w:r w:rsidRPr="00862B0A">
          <w:rPr>
            <w:rFonts w:ascii="Arial" w:hAnsi="Arial" w:cs="Arial"/>
            <w:color w:val="106BBE"/>
            <w:sz w:val="24"/>
            <w:szCs w:val="24"/>
            <w:shd w:val="clear" w:color="auto" w:fill="F0F0F0"/>
          </w:rPr>
          <w:t>применяется</w:t>
        </w:r>
      </w:hyperlink>
      <w:r w:rsidRPr="00862B0A">
        <w:rPr>
          <w:rFonts w:ascii="Arial" w:hAnsi="Arial" w:cs="Arial"/>
          <w:color w:val="353842"/>
          <w:sz w:val="24"/>
          <w:szCs w:val="24"/>
          <w:shd w:val="clear" w:color="auto" w:fill="F0F0F0"/>
        </w:rPr>
        <w:t xml:space="preserve"> со дня вступления в силу федерального закона о внесении соответствующих изменений и дополнений в федеральные законы, регулирующие вопросы прохождения военной службы</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r w:rsidRPr="00862B0A">
        <w:rPr>
          <w:rFonts w:ascii="Arial" w:hAnsi="Arial" w:cs="Arial"/>
          <w:b/>
          <w:bCs/>
          <w:color w:val="26282F"/>
          <w:sz w:val="24"/>
          <w:szCs w:val="24"/>
        </w:rPr>
        <w:t>Статья 6.</w:t>
      </w:r>
      <w:r w:rsidRPr="00862B0A">
        <w:rPr>
          <w:rFonts w:ascii="Arial" w:hAnsi="Arial" w:cs="Arial"/>
          <w:sz w:val="24"/>
          <w:szCs w:val="24"/>
        </w:rPr>
        <w:t xml:space="preserve"> Военная служба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roofErr w:type="gramStart"/>
      <w:r w:rsidRPr="00862B0A">
        <w:rPr>
          <w:rFonts w:ascii="Arial" w:hAnsi="Arial" w:cs="Arial"/>
          <w:b/>
          <w:bCs/>
          <w:color w:val="26282F"/>
          <w:sz w:val="24"/>
          <w:szCs w:val="24"/>
        </w:rPr>
        <w:t>Военная служба</w:t>
      </w:r>
      <w:r w:rsidRPr="00862B0A">
        <w:rPr>
          <w:rFonts w:ascii="Arial" w:hAnsi="Arial" w:cs="Arial"/>
          <w:sz w:val="24"/>
          <w:szCs w:val="24"/>
        </w:rPr>
        <w:t xml:space="preserve"> - вид федеральной государственной службы, представляющей собой профессиональную служебную деятельность граждан на воинских должностях или не на воинских должностях в случаях и на условиях, предусмотренных федеральными законами и (или) нормативными правовыми актами Президента Российской Федерации,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w:t>
      </w:r>
      <w:proofErr w:type="gramEnd"/>
      <w:r w:rsidRPr="00862B0A">
        <w:rPr>
          <w:rFonts w:ascii="Arial" w:hAnsi="Arial" w:cs="Arial"/>
          <w:sz w:val="24"/>
          <w:szCs w:val="24"/>
        </w:rPr>
        <w:t xml:space="preserve"> Таким гражданам присваиваются воинские звания.</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27" w:history="1">
        <w:r w:rsidRPr="00862B0A">
          <w:rPr>
            <w:rFonts w:ascii="Arial" w:hAnsi="Arial" w:cs="Arial"/>
            <w:color w:val="106BBE"/>
            <w:sz w:val="24"/>
            <w:szCs w:val="24"/>
            <w:shd w:val="clear" w:color="auto" w:fill="F0F0F0"/>
          </w:rPr>
          <w:t>Федеральный закон</w:t>
        </w:r>
      </w:hyperlink>
      <w:r w:rsidRPr="00862B0A">
        <w:rPr>
          <w:rFonts w:ascii="Arial" w:hAnsi="Arial" w:cs="Arial"/>
          <w:color w:val="353842"/>
          <w:sz w:val="24"/>
          <w:szCs w:val="24"/>
          <w:shd w:val="clear" w:color="auto" w:fill="F0F0F0"/>
        </w:rPr>
        <w:t xml:space="preserve"> от 28 марта 1998 г. N 53-ФЗ "О воинской обязанности и военной службе"</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28"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6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27" w:name="sub_7"/>
      <w:r w:rsidRPr="00862B0A">
        <w:rPr>
          <w:rFonts w:ascii="Arial" w:hAnsi="Arial" w:cs="Arial"/>
          <w:b/>
          <w:bCs/>
          <w:color w:val="26282F"/>
          <w:sz w:val="24"/>
          <w:szCs w:val="24"/>
        </w:rPr>
        <w:t>Статья 7.</w:t>
      </w:r>
      <w:r w:rsidRPr="00862B0A">
        <w:rPr>
          <w:rFonts w:ascii="Arial" w:hAnsi="Arial" w:cs="Arial"/>
          <w:sz w:val="24"/>
          <w:szCs w:val="24"/>
        </w:rPr>
        <w:t xml:space="preserve"> Правоохранительная служба</w:t>
      </w:r>
    </w:p>
    <w:bookmarkEnd w:id="27"/>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hyperlink r:id="rId29" w:history="1">
        <w:r w:rsidRPr="00862B0A">
          <w:rPr>
            <w:rFonts w:ascii="Arial" w:hAnsi="Arial" w:cs="Arial"/>
            <w:color w:val="106BBE"/>
            <w:sz w:val="24"/>
            <w:szCs w:val="24"/>
          </w:rPr>
          <w:t>Утратила силу</w:t>
        </w:r>
      </w:hyperlink>
      <w:r w:rsidRPr="00862B0A">
        <w:rPr>
          <w:rFonts w:ascii="Arial" w:hAnsi="Arial" w:cs="Arial"/>
          <w:sz w:val="24"/>
          <w:szCs w:val="24"/>
        </w:rPr>
        <w:t xml:space="preserve"> с 1 января 2016 г.</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См. те</w:t>
      </w:r>
      <w:proofErr w:type="gramStart"/>
      <w:r w:rsidRPr="00862B0A">
        <w:rPr>
          <w:rFonts w:ascii="Arial" w:hAnsi="Arial" w:cs="Arial"/>
          <w:i/>
          <w:iCs/>
          <w:color w:val="353842"/>
          <w:sz w:val="24"/>
          <w:szCs w:val="24"/>
          <w:shd w:val="clear" w:color="auto" w:fill="F0F0F0"/>
        </w:rPr>
        <w:t xml:space="preserve">кст </w:t>
      </w:r>
      <w:hyperlink r:id="rId30" w:history="1">
        <w:r w:rsidRPr="00862B0A">
          <w:rPr>
            <w:rFonts w:ascii="Arial" w:hAnsi="Arial" w:cs="Arial"/>
            <w:i/>
            <w:iCs/>
            <w:color w:val="106BBE"/>
            <w:sz w:val="24"/>
            <w:szCs w:val="24"/>
            <w:shd w:val="clear" w:color="auto" w:fill="F0F0F0"/>
          </w:rPr>
          <w:t>ст</w:t>
        </w:r>
        <w:proofErr w:type="gramEnd"/>
        <w:r w:rsidRPr="00862B0A">
          <w:rPr>
            <w:rFonts w:ascii="Arial" w:hAnsi="Arial" w:cs="Arial"/>
            <w:i/>
            <w:iCs/>
            <w:color w:val="106BBE"/>
            <w:sz w:val="24"/>
            <w:szCs w:val="24"/>
            <w:shd w:val="clear" w:color="auto" w:fill="F0F0F0"/>
          </w:rPr>
          <w:t>атьи 7</w:t>
        </w:r>
      </w:hyperlink>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31"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7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28" w:name="sub_8"/>
      <w:r w:rsidRPr="00862B0A">
        <w:rPr>
          <w:rFonts w:ascii="Arial" w:hAnsi="Arial" w:cs="Arial"/>
          <w:b/>
          <w:bCs/>
          <w:color w:val="26282F"/>
          <w:sz w:val="24"/>
          <w:szCs w:val="24"/>
        </w:rPr>
        <w:t>Статья 8.</w:t>
      </w:r>
      <w:r w:rsidRPr="00862B0A">
        <w:rPr>
          <w:rFonts w:ascii="Arial" w:hAnsi="Arial" w:cs="Arial"/>
          <w:sz w:val="24"/>
          <w:szCs w:val="24"/>
        </w:rPr>
        <w:t xml:space="preserve"> Должности государственной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29" w:name="sub_81"/>
      <w:bookmarkEnd w:id="28"/>
      <w:r w:rsidRPr="00862B0A">
        <w:rPr>
          <w:rFonts w:ascii="Arial" w:hAnsi="Arial" w:cs="Arial"/>
          <w:sz w:val="24"/>
          <w:szCs w:val="24"/>
        </w:rPr>
        <w:t>1. 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0" w:name="sub_82"/>
      <w:bookmarkEnd w:id="29"/>
      <w:r w:rsidRPr="00862B0A">
        <w:rPr>
          <w:rFonts w:ascii="Arial" w:hAnsi="Arial" w:cs="Arial"/>
          <w:color w:val="000000"/>
          <w:sz w:val="16"/>
          <w:szCs w:val="16"/>
          <w:shd w:val="clear" w:color="auto" w:fill="F0F0F0"/>
        </w:rPr>
        <w:t>Информация об изменениях:</w:t>
      </w:r>
    </w:p>
    <w:bookmarkEnd w:id="30"/>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"garantF1://71027908.231"</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13 июля 2015 г. N 262-ФЗ в пункт 2 статьи 8 настоящего Федерального закона внесены изменения, </w:t>
      </w:r>
      <w:hyperlink r:id="rId32"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января 2016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2. Должности государственной службы подразделяются </w:t>
      </w:r>
      <w:proofErr w:type="gramStart"/>
      <w:r w:rsidRPr="00862B0A">
        <w:rPr>
          <w:rFonts w:ascii="Arial" w:hAnsi="Arial" w:cs="Arial"/>
          <w:sz w:val="24"/>
          <w:szCs w:val="24"/>
        </w:rPr>
        <w:t>на</w:t>
      </w:r>
      <w:proofErr w:type="gramEnd"/>
      <w:r w:rsidRPr="00862B0A">
        <w:rPr>
          <w:rFonts w:ascii="Arial" w:hAnsi="Arial" w:cs="Arial"/>
          <w:sz w:val="24"/>
          <w:szCs w:val="24"/>
        </w:rPr>
        <w:t>:</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должности федеральной государственной гражданской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должности государственной гражданской службы субъекта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lastRenderedPageBreak/>
        <w:t>воинские должности;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1" w:name="sub_825"/>
      <w:r w:rsidRPr="00862B0A">
        <w:rPr>
          <w:rFonts w:ascii="Arial" w:hAnsi="Arial" w:cs="Arial"/>
          <w:sz w:val="24"/>
          <w:szCs w:val="24"/>
        </w:rPr>
        <w:t>должности федеральной государственной службы иных видов.</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2" w:name="sub_83"/>
      <w:bookmarkEnd w:id="31"/>
      <w:r w:rsidRPr="00862B0A">
        <w:rPr>
          <w:rFonts w:ascii="Arial" w:hAnsi="Arial" w:cs="Arial"/>
          <w:sz w:val="24"/>
          <w:szCs w:val="24"/>
        </w:rPr>
        <w:t>3. В федеральном государственном органе могут быть учреждены должности государственной службы различных видов.</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3" w:name="sub_84"/>
      <w:bookmarkEnd w:id="32"/>
      <w:r w:rsidRPr="00862B0A">
        <w:rPr>
          <w:rFonts w:ascii="Arial" w:hAnsi="Arial" w:cs="Arial"/>
          <w:sz w:val="24"/>
          <w:szCs w:val="24"/>
        </w:rPr>
        <w:t>4. Должности государственной службы распределяются по группам и (или) категориям в соответствии с федеральными законами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4" w:name="sub_842"/>
      <w:bookmarkEnd w:id="33"/>
      <w:r w:rsidRPr="00862B0A">
        <w:rPr>
          <w:rFonts w:ascii="Arial" w:hAnsi="Arial" w:cs="Arial"/>
          <w:sz w:val="24"/>
          <w:szCs w:val="24"/>
        </w:rPr>
        <w:t xml:space="preserve">Абзац второй </w:t>
      </w:r>
      <w:hyperlink r:id="rId34" w:history="1">
        <w:r w:rsidRPr="00862B0A">
          <w:rPr>
            <w:rFonts w:ascii="Arial" w:hAnsi="Arial" w:cs="Arial"/>
            <w:color w:val="106BBE"/>
            <w:sz w:val="24"/>
            <w:szCs w:val="24"/>
          </w:rPr>
          <w:t>утратил силу</w:t>
        </w:r>
      </w:hyperlink>
      <w:r w:rsidRPr="00862B0A">
        <w:rPr>
          <w:rFonts w:ascii="Arial" w:hAnsi="Arial" w:cs="Arial"/>
          <w:sz w:val="24"/>
          <w:szCs w:val="24"/>
        </w:rPr>
        <w:t xml:space="preserve"> с 1 января 2016 г.</w:t>
      </w:r>
    </w:p>
    <w:bookmarkEnd w:id="34"/>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35" w:history="1">
        <w:r w:rsidRPr="00862B0A">
          <w:rPr>
            <w:rFonts w:ascii="Arial" w:hAnsi="Arial" w:cs="Arial"/>
            <w:i/>
            <w:iCs/>
            <w:color w:val="106BBE"/>
            <w:sz w:val="24"/>
            <w:szCs w:val="24"/>
            <w:shd w:val="clear" w:color="auto" w:fill="F0F0F0"/>
          </w:rPr>
          <w:t>абзаца второго пункта 4 статьи 8</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5" w:name="sub_8403"/>
      <w:r w:rsidRPr="00862B0A">
        <w:rPr>
          <w:rFonts w:ascii="Arial" w:hAnsi="Arial" w:cs="Arial"/>
          <w:sz w:val="24"/>
          <w:szCs w:val="24"/>
        </w:rPr>
        <w:t xml:space="preserve">Абзац третий </w:t>
      </w:r>
      <w:hyperlink r:id="rId36"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35"/>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37" w:history="1">
        <w:r w:rsidRPr="00862B0A">
          <w:rPr>
            <w:rFonts w:ascii="Arial" w:hAnsi="Arial" w:cs="Arial"/>
            <w:i/>
            <w:iCs/>
            <w:color w:val="106BBE"/>
            <w:sz w:val="24"/>
            <w:szCs w:val="24"/>
            <w:shd w:val="clear" w:color="auto" w:fill="F0F0F0"/>
          </w:rPr>
          <w:t>абзаца третьего пункта 4 статьи 8</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6" w:name="sub_85"/>
      <w:r w:rsidRPr="00862B0A">
        <w:rPr>
          <w:rFonts w:ascii="Arial" w:hAnsi="Arial" w:cs="Arial"/>
          <w:sz w:val="24"/>
          <w:szCs w:val="24"/>
        </w:rPr>
        <w:t>5. Квалификационные требования к гражданам для замещения должностей государственной службы устанавливаются федеральными законами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37" w:name="sub_86"/>
      <w:bookmarkEnd w:id="36"/>
      <w:r w:rsidRPr="00862B0A">
        <w:rPr>
          <w:rFonts w:ascii="Arial" w:hAnsi="Arial" w:cs="Arial"/>
          <w:sz w:val="24"/>
          <w:szCs w:val="24"/>
        </w:rPr>
        <w:t xml:space="preserve">6. В федеральном государственном органе и государственном органе субъекта Российской Федерации могут быть предусмотрены должности, не являющиеся должностями государственной службы. Трудовая деятельность работников, замещающих такие должности, регулируется </w:t>
      </w:r>
      <w:hyperlink r:id="rId38" w:history="1">
        <w:r w:rsidRPr="00862B0A">
          <w:rPr>
            <w:rFonts w:ascii="Arial" w:hAnsi="Arial" w:cs="Arial"/>
            <w:color w:val="106BBE"/>
            <w:sz w:val="24"/>
            <w:szCs w:val="24"/>
          </w:rPr>
          <w:t>законодательством</w:t>
        </w:r>
      </w:hyperlink>
      <w:r w:rsidRPr="00862B0A">
        <w:rPr>
          <w:rFonts w:ascii="Arial" w:hAnsi="Arial" w:cs="Arial"/>
          <w:sz w:val="24"/>
          <w:szCs w:val="24"/>
        </w:rPr>
        <w:t xml:space="preserve"> Российской Федерации о труде.</w:t>
      </w:r>
    </w:p>
    <w:bookmarkEnd w:id="37"/>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39"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8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38" w:name="sub_9"/>
      <w:r w:rsidRPr="00862B0A">
        <w:rPr>
          <w:rFonts w:ascii="Arial" w:hAnsi="Arial" w:cs="Arial"/>
          <w:b/>
          <w:bCs/>
          <w:color w:val="26282F"/>
          <w:sz w:val="24"/>
          <w:szCs w:val="24"/>
        </w:rPr>
        <w:t>Статья 9.</w:t>
      </w:r>
      <w:r w:rsidRPr="00862B0A">
        <w:rPr>
          <w:rFonts w:ascii="Arial" w:hAnsi="Arial" w:cs="Arial"/>
          <w:sz w:val="24"/>
          <w:szCs w:val="24"/>
        </w:rPr>
        <w:t xml:space="preserve"> Реестры должностей государственной службы</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9" w:name="sub_91"/>
      <w:bookmarkEnd w:id="38"/>
      <w:r w:rsidRPr="00862B0A">
        <w:rPr>
          <w:rFonts w:ascii="Arial" w:hAnsi="Arial" w:cs="Arial"/>
          <w:color w:val="000000"/>
          <w:sz w:val="16"/>
          <w:szCs w:val="16"/>
          <w:shd w:val="clear" w:color="auto" w:fill="F0F0F0"/>
        </w:rPr>
        <w:t>Информация об изменениях:</w:t>
      </w:r>
    </w:p>
    <w:bookmarkEnd w:id="39"/>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"garantF1://71027908.24"</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13 июля 2015 г. N 262-ФЗ в пункт 1 статьи 9 настоящего Федерального закона внесены изменения, </w:t>
      </w:r>
      <w:hyperlink r:id="rId40"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января 2016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1"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1. Реестр должностей федеральной государственной службы образуют:</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перечни должностей федеральной государственной гражданской службы;</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42" w:history="1">
        <w:r w:rsidRPr="00862B0A">
          <w:rPr>
            <w:rFonts w:ascii="Arial" w:hAnsi="Arial" w:cs="Arial"/>
            <w:color w:val="106BBE"/>
            <w:sz w:val="24"/>
            <w:szCs w:val="24"/>
            <w:shd w:val="clear" w:color="auto" w:fill="F0F0F0"/>
          </w:rPr>
          <w:t>Реестр</w:t>
        </w:r>
      </w:hyperlink>
      <w:r w:rsidRPr="00862B0A">
        <w:rPr>
          <w:rFonts w:ascii="Arial" w:hAnsi="Arial" w:cs="Arial"/>
          <w:color w:val="353842"/>
          <w:sz w:val="24"/>
          <w:szCs w:val="24"/>
          <w:shd w:val="clear" w:color="auto" w:fill="F0F0F0"/>
        </w:rPr>
        <w:t xml:space="preserve"> должностей федеральной государственной гражданской службы, утвержденный </w:t>
      </w:r>
      <w:hyperlink r:id="rId43" w:history="1">
        <w:r w:rsidRPr="00862B0A">
          <w:rPr>
            <w:rFonts w:ascii="Arial" w:hAnsi="Arial" w:cs="Arial"/>
            <w:color w:val="106BBE"/>
            <w:sz w:val="24"/>
            <w:szCs w:val="24"/>
            <w:shd w:val="clear" w:color="auto" w:fill="F0F0F0"/>
          </w:rPr>
          <w:t>Указом</w:t>
        </w:r>
      </w:hyperlink>
      <w:r w:rsidRPr="00862B0A">
        <w:rPr>
          <w:rFonts w:ascii="Arial" w:hAnsi="Arial" w:cs="Arial"/>
          <w:color w:val="353842"/>
          <w:sz w:val="24"/>
          <w:szCs w:val="24"/>
          <w:shd w:val="clear" w:color="auto" w:fill="F0F0F0"/>
        </w:rPr>
        <w:t xml:space="preserve"> Президента РФ от 31 декабря 2005 г. N 1574</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перечни типовых </w:t>
      </w:r>
      <w:hyperlink r:id="rId44" w:history="1">
        <w:r w:rsidRPr="00862B0A">
          <w:rPr>
            <w:rFonts w:ascii="Arial" w:hAnsi="Arial" w:cs="Arial"/>
            <w:color w:val="106BBE"/>
            <w:sz w:val="24"/>
            <w:szCs w:val="24"/>
          </w:rPr>
          <w:t>воинских должностей</w:t>
        </w:r>
      </w:hyperlink>
      <w:r w:rsidRPr="00862B0A">
        <w:rPr>
          <w:rFonts w:ascii="Arial" w:hAnsi="Arial" w:cs="Arial"/>
          <w:sz w:val="24"/>
          <w:szCs w:val="24"/>
        </w:rPr>
        <w:t>;</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0" w:name="sub_914"/>
      <w:r w:rsidRPr="00862B0A">
        <w:rPr>
          <w:rFonts w:ascii="Arial" w:hAnsi="Arial" w:cs="Arial"/>
          <w:sz w:val="24"/>
          <w:szCs w:val="24"/>
        </w:rPr>
        <w:t>перечни типовых должностей федеральной государственной службы иных видов.</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1" w:name="sub_92"/>
      <w:bookmarkEnd w:id="40"/>
      <w:r w:rsidRPr="00862B0A">
        <w:rPr>
          <w:rFonts w:ascii="Arial" w:hAnsi="Arial" w:cs="Arial"/>
          <w:sz w:val="24"/>
          <w:szCs w:val="24"/>
        </w:rPr>
        <w:t xml:space="preserve">2. Перечни, указанные в </w:t>
      </w:r>
      <w:hyperlink w:anchor="sub_91" w:history="1">
        <w:r w:rsidRPr="00862B0A">
          <w:rPr>
            <w:rFonts w:ascii="Arial" w:hAnsi="Arial" w:cs="Arial"/>
            <w:color w:val="106BBE"/>
            <w:sz w:val="24"/>
            <w:szCs w:val="24"/>
          </w:rPr>
          <w:t>пункте 1</w:t>
        </w:r>
      </w:hyperlink>
      <w:r w:rsidRPr="00862B0A">
        <w:rPr>
          <w:rFonts w:ascii="Arial" w:hAnsi="Arial" w:cs="Arial"/>
          <w:sz w:val="24"/>
          <w:szCs w:val="24"/>
        </w:rPr>
        <w:t xml:space="preserve"> настоящей статьи, утверждаются Президентом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2" w:name="sub_93"/>
      <w:bookmarkEnd w:id="41"/>
      <w:r w:rsidRPr="00862B0A">
        <w:rPr>
          <w:rFonts w:ascii="Arial" w:hAnsi="Arial" w:cs="Arial"/>
          <w:sz w:val="24"/>
          <w:szCs w:val="24"/>
        </w:rPr>
        <w:t>3. Реестр должностей государственной гражданской службы субъекта Российской Федерации утверждается законом или иным нормативным правовым актом субъекта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3" w:name="sub_94"/>
      <w:bookmarkEnd w:id="42"/>
      <w:r w:rsidRPr="00862B0A">
        <w:rPr>
          <w:rFonts w:ascii="Arial" w:hAnsi="Arial" w:cs="Arial"/>
          <w:sz w:val="24"/>
          <w:szCs w:val="24"/>
        </w:rPr>
        <w:t xml:space="preserve">4. </w:t>
      </w:r>
      <w:hyperlink r:id="rId45"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43"/>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46" w:history="1">
        <w:r w:rsidRPr="00862B0A">
          <w:rPr>
            <w:rFonts w:ascii="Arial" w:hAnsi="Arial" w:cs="Arial"/>
            <w:i/>
            <w:iCs/>
            <w:color w:val="106BBE"/>
            <w:sz w:val="24"/>
            <w:szCs w:val="24"/>
            <w:shd w:val="clear" w:color="auto" w:fill="F0F0F0"/>
          </w:rPr>
          <w:t>пункта 4 статьи 9</w:t>
        </w:r>
      </w:hyperlink>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lastRenderedPageBreak/>
        <w:t xml:space="preserve">См. </w:t>
      </w:r>
      <w:hyperlink r:id="rId47"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9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44" w:name="sub_10"/>
      <w:r w:rsidRPr="00862B0A">
        <w:rPr>
          <w:rFonts w:ascii="Arial" w:hAnsi="Arial" w:cs="Arial"/>
          <w:b/>
          <w:bCs/>
          <w:color w:val="26282F"/>
          <w:sz w:val="24"/>
          <w:szCs w:val="24"/>
        </w:rPr>
        <w:t>Статья 10.</w:t>
      </w:r>
      <w:r w:rsidRPr="00862B0A">
        <w:rPr>
          <w:rFonts w:ascii="Arial" w:hAnsi="Arial" w:cs="Arial"/>
          <w:sz w:val="24"/>
          <w:szCs w:val="24"/>
        </w:rPr>
        <w:t xml:space="preserve"> Государственные служащие</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5" w:name="sub_1011"/>
      <w:bookmarkEnd w:id="44"/>
      <w:r w:rsidRPr="00862B0A">
        <w:rPr>
          <w:rFonts w:ascii="Arial" w:hAnsi="Arial" w:cs="Arial"/>
          <w:sz w:val="24"/>
          <w:szCs w:val="24"/>
        </w:rPr>
        <w:t xml:space="preserve">1. </w:t>
      </w:r>
      <w:r w:rsidRPr="00862B0A">
        <w:rPr>
          <w:rFonts w:ascii="Arial" w:hAnsi="Arial" w:cs="Arial"/>
          <w:b/>
          <w:bCs/>
          <w:color w:val="26282F"/>
          <w:sz w:val="24"/>
          <w:szCs w:val="24"/>
        </w:rPr>
        <w:t>Федеральный государственный служащий</w:t>
      </w:r>
      <w:r w:rsidRPr="00862B0A">
        <w:rPr>
          <w:rFonts w:ascii="Arial" w:hAnsi="Arial" w:cs="Arial"/>
          <w:sz w:val="24"/>
          <w:szCs w:val="24"/>
        </w:rPr>
        <w:t xml:space="preserve"> - 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6" w:name="sub_1002"/>
      <w:bookmarkEnd w:id="45"/>
      <w:r w:rsidRPr="00862B0A">
        <w:rPr>
          <w:rFonts w:ascii="Arial" w:hAnsi="Arial" w:cs="Arial"/>
          <w:sz w:val="24"/>
          <w:szCs w:val="24"/>
        </w:rPr>
        <w:t xml:space="preserve">2. </w:t>
      </w:r>
      <w:r w:rsidRPr="00862B0A">
        <w:rPr>
          <w:rFonts w:ascii="Arial" w:hAnsi="Arial" w:cs="Arial"/>
          <w:b/>
          <w:bCs/>
          <w:color w:val="26282F"/>
          <w:sz w:val="24"/>
          <w:szCs w:val="24"/>
        </w:rPr>
        <w:t>Государственный гражданский служащий субъекта Российской Федерации</w:t>
      </w:r>
      <w:r w:rsidRPr="00862B0A">
        <w:rPr>
          <w:rFonts w:ascii="Arial" w:hAnsi="Arial" w:cs="Arial"/>
          <w:sz w:val="24"/>
          <w:szCs w:val="24"/>
        </w:rPr>
        <w:t xml:space="preserve"> - гражданин, осуществляющий профессиональную служебную деятельность на должности государственной гражданской службы субъекта Российской Федерации и получающий денежное содержание (вознаграждение) за счет средств бюджета соответствующего субъекта Российской Федерации. В случаях, предусмотренных федеральным законом, государственный гражданский служащий субъекта Российской Федерации может получать денежное содержание (вознаграждение) также за счет средств федерального бюджета.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7" w:name="sub_103"/>
      <w:bookmarkEnd w:id="46"/>
      <w:r w:rsidRPr="00862B0A">
        <w:rPr>
          <w:rFonts w:ascii="Arial" w:hAnsi="Arial" w:cs="Arial"/>
          <w:sz w:val="24"/>
          <w:szCs w:val="24"/>
        </w:rPr>
        <w:t>3. Нанимателем федерального государственного служащего является Российская Федерация, государственного гражданского служащего субъекта Российской Федерации - соответствующий субъект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48" w:name="sub_104"/>
      <w:bookmarkEnd w:id="47"/>
      <w:r w:rsidRPr="00862B0A">
        <w:rPr>
          <w:rFonts w:ascii="Arial" w:hAnsi="Arial" w:cs="Arial"/>
          <w:sz w:val="24"/>
          <w:szCs w:val="24"/>
        </w:rPr>
        <w:t>4. Правовое положение (статус) федерального государственного служащего и государственного гражданского служащего 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соответствующим федеральным законом о виде государственной службы.</w:t>
      </w:r>
    </w:p>
    <w:bookmarkEnd w:id="48"/>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48"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10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before="108" w:after="108" w:line="240" w:lineRule="auto"/>
        <w:jc w:val="center"/>
        <w:outlineLvl w:val="0"/>
        <w:rPr>
          <w:rFonts w:ascii="Arial" w:hAnsi="Arial" w:cs="Arial"/>
          <w:b/>
          <w:bCs/>
          <w:color w:val="26282F"/>
          <w:sz w:val="24"/>
          <w:szCs w:val="24"/>
        </w:rPr>
      </w:pPr>
      <w:bookmarkStart w:id="49" w:name="sub_200"/>
      <w:r w:rsidRPr="00862B0A">
        <w:rPr>
          <w:rFonts w:ascii="Arial" w:hAnsi="Arial" w:cs="Arial"/>
          <w:b/>
          <w:bCs/>
          <w:color w:val="26282F"/>
          <w:sz w:val="24"/>
          <w:szCs w:val="24"/>
        </w:rPr>
        <w:t>Глава 2. Общие условия государственной службы</w:t>
      </w:r>
    </w:p>
    <w:bookmarkEnd w:id="49"/>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50" w:name="sub_11"/>
      <w:r w:rsidRPr="00862B0A">
        <w:rPr>
          <w:rFonts w:ascii="Arial" w:hAnsi="Arial" w:cs="Arial"/>
          <w:b/>
          <w:bCs/>
          <w:color w:val="26282F"/>
          <w:sz w:val="24"/>
          <w:szCs w:val="24"/>
        </w:rPr>
        <w:t>Статья 11.</w:t>
      </w:r>
      <w:r w:rsidRPr="00862B0A">
        <w:rPr>
          <w:rFonts w:ascii="Arial" w:hAnsi="Arial" w:cs="Arial"/>
          <w:sz w:val="24"/>
          <w:szCs w:val="24"/>
        </w:rPr>
        <w:t xml:space="preserve"> Формирование кадрового состава государственной службы</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1" w:name="sub_111"/>
      <w:bookmarkEnd w:id="50"/>
      <w:r w:rsidRPr="00862B0A">
        <w:rPr>
          <w:rFonts w:ascii="Arial" w:hAnsi="Arial" w:cs="Arial"/>
          <w:color w:val="000000"/>
          <w:sz w:val="16"/>
          <w:szCs w:val="16"/>
          <w:shd w:val="clear" w:color="auto" w:fill="F0F0F0"/>
        </w:rPr>
        <w:t>Информация об изменениях:</w:t>
      </w:r>
    </w:p>
    <w:bookmarkEnd w:id="51"/>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"garantF1://70305818.9711"</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2 июля 2013 г. N 185-ФЗ в пункт 1 статьи 11 настоящего Федерального закона внесены изменения, </w:t>
      </w:r>
      <w:hyperlink r:id="rId49"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сентября 2013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0"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1. Формирование кадрового состава государственной службы обеспечивается:</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созданием федерального кадрового резерва, кадрового резерва в федеральном государственном органе, кадрового резерва субъекта Российской Федерации, кадрового резерва в государственном органе субъекта Российской Федерации для замещения должностей государственной службы, а также эффективным использованием указанных кадровых резервов;</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развитием профессиональных качеств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оценкой результатов профессиональной служебной деятельности государственных служащих в ходе проведения аттестации или сдачи квалификационного экзамена;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созданием возможностей для должностного (служебного) роста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использованием современных кадровых технологий;</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52" w:name="sub_1117"/>
      <w:r w:rsidRPr="00862B0A">
        <w:rPr>
          <w:rFonts w:ascii="Arial" w:hAnsi="Arial" w:cs="Arial"/>
          <w:sz w:val="24"/>
          <w:szCs w:val="24"/>
        </w:rPr>
        <w:t>применением образовательных программ, федеральных государственных образовательных стандартов;</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53" w:name="sub_19103"/>
      <w:bookmarkEnd w:id="52"/>
      <w:r w:rsidRPr="00862B0A">
        <w:rPr>
          <w:rFonts w:ascii="Arial" w:hAnsi="Arial" w:cs="Arial"/>
          <w:sz w:val="24"/>
          <w:szCs w:val="24"/>
        </w:rPr>
        <w:lastRenderedPageBreak/>
        <w:t>ротацией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54" w:name="sub_112"/>
      <w:bookmarkEnd w:id="53"/>
      <w:r w:rsidRPr="00862B0A">
        <w:rPr>
          <w:rFonts w:ascii="Arial" w:hAnsi="Arial" w:cs="Arial"/>
          <w:sz w:val="24"/>
          <w:szCs w:val="24"/>
        </w:rPr>
        <w:t xml:space="preserve">2. </w:t>
      </w:r>
      <w:proofErr w:type="gramStart"/>
      <w:r w:rsidRPr="00862B0A">
        <w:rPr>
          <w:rFonts w:ascii="Arial" w:hAnsi="Arial" w:cs="Arial"/>
          <w:sz w:val="24"/>
          <w:szCs w:val="24"/>
        </w:rPr>
        <w:t>Федеральными законами о видах государственной службы и иными нормативными правовыми актами Российской Федерации устанавливаются порядок поступления на государственную службу и замещения вакантных должностей государственной службы на конкурсной основе, условия формирования конкурсных комиссий, правила опубликования информации о конкурсах в средствах массовой информации, а также предусматривается другой порядок поступления на государственную службу и замещения вакантных должностей государственной службы.</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55" w:name="sub_113"/>
      <w:bookmarkEnd w:id="54"/>
      <w:r w:rsidRPr="00862B0A">
        <w:rPr>
          <w:rFonts w:ascii="Arial" w:hAnsi="Arial" w:cs="Arial"/>
          <w:sz w:val="24"/>
          <w:szCs w:val="24"/>
        </w:rPr>
        <w:t>3. Подготовка граждан для прохождения государственной службы осуществляется в формах, установленных федеральными законами и иными нормативными правовыми актами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6" w:name="sub_114"/>
      <w:bookmarkEnd w:id="55"/>
      <w:r w:rsidRPr="00862B0A">
        <w:rPr>
          <w:rFonts w:ascii="Arial" w:hAnsi="Arial" w:cs="Arial"/>
          <w:color w:val="000000"/>
          <w:sz w:val="16"/>
          <w:szCs w:val="16"/>
          <w:shd w:val="clear" w:color="auto" w:fill="F0F0F0"/>
        </w:rPr>
        <w:t>Информация об изменениях:</w:t>
      </w:r>
    </w:p>
    <w:bookmarkEnd w:id="56"/>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"garantF1://70305818.9712"</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2 июля 2013 г. N 185-ФЗ в пункт 4 статьи 11 настоящего Федерального закона внесены изменения, </w:t>
      </w:r>
      <w:hyperlink r:id="rId51"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сентября 2013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2"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4. Дополнительное профессиональное образование государственных служащих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7" w:name="sub_19104"/>
      <w:r w:rsidRPr="00862B0A">
        <w:rPr>
          <w:rFonts w:ascii="Arial" w:hAnsi="Arial" w:cs="Arial"/>
          <w:color w:val="000000"/>
          <w:sz w:val="16"/>
          <w:szCs w:val="16"/>
          <w:shd w:val="clear" w:color="auto" w:fill="F0F0F0"/>
        </w:rPr>
        <w:t>Информация об изменениях:</w:t>
      </w:r>
    </w:p>
    <w:bookmarkEnd w:id="57"/>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"garantF1://70002536.112"</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6 декабря 2011 г. N 395-ФЗ статья 11 настоящего Федерального закона дополнена пунктом 5, </w:t>
      </w:r>
      <w:hyperlink r:id="rId53" w:history="1">
        <w:r w:rsidRPr="00862B0A">
          <w:rPr>
            <w:rFonts w:ascii="Arial" w:hAnsi="Arial" w:cs="Arial"/>
            <w:i/>
            <w:iCs/>
            <w:color w:val="106BBE"/>
            <w:sz w:val="24"/>
            <w:szCs w:val="24"/>
            <w:shd w:val="clear" w:color="auto" w:fill="F0F0F0"/>
          </w:rPr>
          <w:t>вступающим в силу</w:t>
        </w:r>
      </w:hyperlink>
      <w:r w:rsidRPr="00862B0A">
        <w:rPr>
          <w:rFonts w:ascii="Arial" w:hAnsi="Arial" w:cs="Arial"/>
          <w:i/>
          <w:iCs/>
          <w:color w:val="353842"/>
          <w:sz w:val="24"/>
          <w:szCs w:val="24"/>
          <w:shd w:val="clear" w:color="auto" w:fill="F0F0F0"/>
        </w:rPr>
        <w:t xml:space="preserve"> с 1 января 2013 г.</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5. Федеральными законами о видах государственной службы могут быть установлены особенности ротации государственных служащих, учитывающие специфику прохождения государственной службы соответствующего вида.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54"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11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58" w:name="sub_12"/>
      <w:r w:rsidRPr="00862B0A">
        <w:rPr>
          <w:rFonts w:ascii="Arial" w:hAnsi="Arial" w:cs="Arial"/>
          <w:b/>
          <w:bCs/>
          <w:color w:val="26282F"/>
          <w:sz w:val="24"/>
          <w:szCs w:val="24"/>
        </w:rPr>
        <w:t>Статья 12.</w:t>
      </w:r>
      <w:r w:rsidRPr="00862B0A">
        <w:rPr>
          <w:rFonts w:ascii="Arial" w:hAnsi="Arial" w:cs="Arial"/>
          <w:sz w:val="24"/>
          <w:szCs w:val="24"/>
        </w:rPr>
        <w:t xml:space="preserve"> Поступление на государственную службу, ее прохождение и прекращение</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59" w:name="sub_121"/>
      <w:bookmarkEnd w:id="58"/>
      <w:r w:rsidRPr="00862B0A">
        <w:rPr>
          <w:rFonts w:ascii="Arial" w:hAnsi="Arial" w:cs="Arial"/>
          <w:sz w:val="24"/>
          <w:szCs w:val="24"/>
        </w:rPr>
        <w:t xml:space="preserve">1. </w:t>
      </w:r>
      <w:proofErr w:type="gramStart"/>
      <w:r w:rsidRPr="00862B0A">
        <w:rPr>
          <w:rFonts w:ascii="Arial" w:hAnsi="Arial" w:cs="Arial"/>
          <w:sz w:val="24"/>
          <w:szCs w:val="24"/>
        </w:rPr>
        <w:t>На государственную службу по контракту вправе поступать граждане, владеющие государственным языком Российской Федерации и достигшие возраста, установленного федеральным законом о виде государственной службы для прохождения государственной службы данного вида.</w:t>
      </w:r>
      <w:proofErr w:type="gramEnd"/>
    </w:p>
    <w:bookmarkEnd w:id="59"/>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Федеральным законом о виде государственной службы или законом субъекта Российской Федерации могут быть установлены дополнительные требования к гражданам при поступлении на государственную службу по контракту.</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0" w:name="sub_122"/>
      <w:r w:rsidRPr="00862B0A">
        <w:rPr>
          <w:rFonts w:ascii="Arial" w:hAnsi="Arial" w:cs="Arial"/>
          <w:sz w:val="24"/>
          <w:szCs w:val="24"/>
        </w:rPr>
        <w:t>2. Условия контрактов, порядок их заключения, а также основания и порядок прекращения их действия устанавливаются в соответствии с федеральным законом о виде государственной службы.</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1" w:name="sub_123"/>
      <w:bookmarkEnd w:id="60"/>
      <w:r w:rsidRPr="00862B0A">
        <w:rPr>
          <w:rFonts w:ascii="Arial" w:hAnsi="Arial" w:cs="Arial"/>
          <w:color w:val="000000"/>
          <w:sz w:val="16"/>
          <w:szCs w:val="16"/>
          <w:shd w:val="clear" w:color="auto" w:fill="F0F0F0"/>
        </w:rPr>
        <w:t>Информация об изменениях:</w:t>
      </w:r>
    </w:p>
    <w:bookmarkEnd w:id="61"/>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"garantF1://70305818.9702"</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2 июля 2013 г. N 185-ФЗ в пункт 3 статьи 12 настоящего Федерального закона внесены изменения, </w:t>
      </w:r>
      <w:hyperlink r:id="rId55"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сентября 2013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6"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3. В соответствии с федеральным законом о виде государственной службы контракт может заключаться с гражданином:</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на неопределенный срок;</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на определенный срок;</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2" w:name="sub_1234"/>
      <w:r w:rsidRPr="00862B0A">
        <w:rPr>
          <w:rFonts w:ascii="Arial" w:hAnsi="Arial" w:cs="Arial"/>
          <w:sz w:val="24"/>
          <w:szCs w:val="24"/>
        </w:rPr>
        <w:lastRenderedPageBreak/>
        <w:t>на срок обучения в профессиональной образовательной организации или образовательной организации высшего образования и на определенный срок государственной службы после его окончания.</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3" w:name="sub_124"/>
      <w:bookmarkEnd w:id="62"/>
      <w:r w:rsidRPr="00862B0A">
        <w:rPr>
          <w:rFonts w:ascii="Arial" w:hAnsi="Arial" w:cs="Arial"/>
          <w:sz w:val="24"/>
          <w:szCs w:val="24"/>
        </w:rPr>
        <w:t>4. Федеральным законом о виде государственной службы определяется предельный возраст пребывания на государственной службе данного вида.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4" w:name="sub_125"/>
      <w:bookmarkEnd w:id="63"/>
      <w:r w:rsidRPr="00862B0A">
        <w:rPr>
          <w:rFonts w:ascii="Arial" w:hAnsi="Arial" w:cs="Arial"/>
          <w:sz w:val="24"/>
          <w:szCs w:val="24"/>
        </w:rPr>
        <w:t xml:space="preserve">5. </w:t>
      </w:r>
      <w:proofErr w:type="gramStart"/>
      <w:r w:rsidRPr="00862B0A">
        <w:rPr>
          <w:rFonts w:ascii="Arial" w:hAnsi="Arial" w:cs="Arial"/>
          <w:sz w:val="24"/>
          <w:szCs w:val="24"/>
        </w:rPr>
        <w:t>Прохождение государственной службы включает в себя назначение на должность, присвоение классного чина, дипломатического ранга, воинского и специального звания, аттестацию или квалификационный экзамен, а также другие обстоятельства (события) в соответствии с настоящим Федеральным законом, федеральными законами о видах государственной службы 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5" w:name="sub_126"/>
      <w:bookmarkEnd w:id="64"/>
      <w:r w:rsidRPr="00862B0A">
        <w:rPr>
          <w:rFonts w:ascii="Arial" w:hAnsi="Arial" w:cs="Arial"/>
          <w:sz w:val="24"/>
          <w:szCs w:val="24"/>
        </w:rPr>
        <w:t>6. Основания прекращения государственной службы, в том числе основания увольнения в запас или в отставку государственного служащего, устанавливаются федеральными законами о видах государственной службы.</w:t>
      </w:r>
    </w:p>
    <w:bookmarkEnd w:id="65"/>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57"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12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66" w:name="sub_13"/>
      <w:r w:rsidRPr="00862B0A">
        <w:rPr>
          <w:rFonts w:ascii="Arial" w:hAnsi="Arial" w:cs="Arial"/>
          <w:b/>
          <w:bCs/>
          <w:color w:val="26282F"/>
          <w:sz w:val="24"/>
          <w:szCs w:val="24"/>
        </w:rPr>
        <w:t>Статья 13.</w:t>
      </w:r>
      <w:r w:rsidRPr="00862B0A">
        <w:rPr>
          <w:rFonts w:ascii="Arial" w:hAnsi="Arial" w:cs="Arial"/>
          <w:sz w:val="24"/>
          <w:szCs w:val="24"/>
        </w:rPr>
        <w:t xml:space="preserve"> Классные чины, дипломатические ранги, воинские и специальные звания</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7" w:name="sub_131"/>
      <w:bookmarkEnd w:id="66"/>
      <w:r w:rsidRPr="00862B0A">
        <w:rPr>
          <w:rFonts w:ascii="Arial" w:hAnsi="Arial" w:cs="Arial"/>
          <w:sz w:val="24"/>
          <w:szCs w:val="24"/>
        </w:rPr>
        <w:t>1. В соответствии с федеральными законами о видах государственной службы гражданам, проходящим федеральную государственную службу, присваиваются классные чины, дипломатические ранги, воинские и специальные звания.</w:t>
      </w:r>
    </w:p>
    <w:bookmarkEnd w:id="67"/>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roofErr w:type="gramStart"/>
      <w:r w:rsidRPr="00862B0A">
        <w:rPr>
          <w:rFonts w:ascii="Arial" w:hAnsi="Arial" w:cs="Arial"/>
          <w:color w:val="353842"/>
          <w:sz w:val="24"/>
          <w:szCs w:val="24"/>
          <w:shd w:val="clear" w:color="auto" w:fill="F0F0F0"/>
        </w:rPr>
        <w:t xml:space="preserve">См. </w:t>
      </w:r>
      <w:hyperlink r:id="rId58" w:history="1">
        <w:r w:rsidRPr="00862B0A">
          <w:rPr>
            <w:rFonts w:ascii="Arial" w:hAnsi="Arial" w:cs="Arial"/>
            <w:color w:val="106BBE"/>
            <w:sz w:val="24"/>
            <w:szCs w:val="24"/>
            <w:shd w:val="clear" w:color="auto" w:fill="F0F0F0"/>
          </w:rPr>
          <w:t>Положение</w:t>
        </w:r>
      </w:hyperlink>
      <w:r w:rsidRPr="00862B0A">
        <w:rPr>
          <w:rFonts w:ascii="Arial" w:hAnsi="Arial" w:cs="Arial"/>
          <w:color w:val="353842"/>
          <w:sz w:val="24"/>
          <w:szCs w:val="24"/>
          <w:shd w:val="clear" w:color="auto" w:fill="F0F0F0"/>
        </w:rPr>
        <w:t xml:space="preserve"> о порядке присвоения и сохранения классных чинов юстиции лицам, замещающим государственные должности Российской Федерации и должности федеральной государственной гражданской службы в Министерстве юстиции Российской Федерации, Федеральной службе судебных приставов, Федеральной регистрационной службе, Федеральной службе исполнения наказаний и их территориальных органах, аппаратах федеральных судов, Судебном департаменте при Верховном Суде Российской Федерации и управлениях (отделах) Судебного департамента при Верховном Суде</w:t>
      </w:r>
      <w:proofErr w:type="gramEnd"/>
      <w:r w:rsidRPr="00862B0A">
        <w:rPr>
          <w:rFonts w:ascii="Arial" w:hAnsi="Arial" w:cs="Arial"/>
          <w:color w:val="353842"/>
          <w:sz w:val="24"/>
          <w:szCs w:val="24"/>
          <w:shd w:val="clear" w:color="auto" w:fill="F0F0F0"/>
        </w:rPr>
        <w:t xml:space="preserve"> Российской Федерации в субъектах Российской Федерации, </w:t>
      </w:r>
      <w:proofErr w:type="gramStart"/>
      <w:r w:rsidRPr="00862B0A">
        <w:rPr>
          <w:rFonts w:ascii="Arial" w:hAnsi="Arial" w:cs="Arial"/>
          <w:color w:val="353842"/>
          <w:sz w:val="24"/>
          <w:szCs w:val="24"/>
          <w:shd w:val="clear" w:color="auto" w:fill="F0F0F0"/>
        </w:rPr>
        <w:t>утвержденное</w:t>
      </w:r>
      <w:proofErr w:type="gramEnd"/>
      <w:r w:rsidRPr="00862B0A">
        <w:rPr>
          <w:rFonts w:ascii="Arial" w:hAnsi="Arial" w:cs="Arial"/>
          <w:color w:val="353842"/>
          <w:sz w:val="24"/>
          <w:szCs w:val="24"/>
          <w:shd w:val="clear" w:color="auto" w:fill="F0F0F0"/>
        </w:rPr>
        <w:t xml:space="preserve"> </w:t>
      </w:r>
      <w:hyperlink r:id="rId59" w:history="1">
        <w:r w:rsidRPr="00862B0A">
          <w:rPr>
            <w:rFonts w:ascii="Arial" w:hAnsi="Arial" w:cs="Arial"/>
            <w:color w:val="106BBE"/>
            <w:sz w:val="24"/>
            <w:szCs w:val="24"/>
            <w:shd w:val="clear" w:color="auto" w:fill="F0F0F0"/>
          </w:rPr>
          <w:t>Указом</w:t>
        </w:r>
      </w:hyperlink>
      <w:r w:rsidRPr="00862B0A">
        <w:rPr>
          <w:rFonts w:ascii="Arial" w:hAnsi="Arial" w:cs="Arial"/>
          <w:color w:val="353842"/>
          <w:sz w:val="24"/>
          <w:szCs w:val="24"/>
          <w:shd w:val="clear" w:color="auto" w:fill="F0F0F0"/>
        </w:rPr>
        <w:t xml:space="preserve"> Президента РФ от 19 ноября 2007 г. N 1554</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60" w:history="1">
        <w:r w:rsidRPr="00862B0A">
          <w:rPr>
            <w:rFonts w:ascii="Arial" w:hAnsi="Arial" w:cs="Arial"/>
            <w:color w:val="106BBE"/>
            <w:sz w:val="24"/>
            <w:szCs w:val="24"/>
            <w:shd w:val="clear" w:color="auto" w:fill="F0F0F0"/>
          </w:rPr>
          <w:t>Положение</w:t>
        </w:r>
      </w:hyperlink>
      <w:r w:rsidRPr="00862B0A">
        <w:rPr>
          <w:rFonts w:ascii="Arial" w:hAnsi="Arial" w:cs="Arial"/>
          <w:color w:val="353842"/>
          <w:sz w:val="24"/>
          <w:szCs w:val="24"/>
          <w:shd w:val="clear" w:color="auto" w:fill="F0F0F0"/>
        </w:rPr>
        <w:t xml:space="preserve">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 утвержденное </w:t>
      </w:r>
      <w:hyperlink r:id="rId61" w:history="1">
        <w:r w:rsidRPr="00862B0A">
          <w:rPr>
            <w:rFonts w:ascii="Arial" w:hAnsi="Arial" w:cs="Arial"/>
            <w:color w:val="106BBE"/>
            <w:sz w:val="24"/>
            <w:szCs w:val="24"/>
            <w:shd w:val="clear" w:color="auto" w:fill="F0F0F0"/>
          </w:rPr>
          <w:t>Указом</w:t>
        </w:r>
      </w:hyperlink>
      <w:r w:rsidRPr="00862B0A">
        <w:rPr>
          <w:rFonts w:ascii="Arial" w:hAnsi="Arial" w:cs="Arial"/>
          <w:color w:val="353842"/>
          <w:sz w:val="24"/>
          <w:szCs w:val="24"/>
          <w:shd w:val="clear" w:color="auto" w:fill="F0F0F0"/>
        </w:rPr>
        <w:t xml:space="preserve"> Президента РФ от 1 февраля 2005 г. N 113</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8" w:name="sub_1312"/>
      <w:r w:rsidRPr="00862B0A">
        <w:rPr>
          <w:rFonts w:ascii="Arial" w:hAnsi="Arial" w:cs="Arial"/>
          <w:sz w:val="24"/>
          <w:szCs w:val="24"/>
        </w:rPr>
        <w:t>В соответствии с федеральным законом о виде государственной службы для граждан, проходящих государственную гражданскую службу субъектов Российской Федерации, устанавливаются классные чины.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69" w:name="sub_132"/>
      <w:bookmarkEnd w:id="68"/>
      <w:r w:rsidRPr="00862B0A">
        <w:rPr>
          <w:rFonts w:ascii="Arial" w:hAnsi="Arial" w:cs="Arial"/>
          <w:sz w:val="24"/>
          <w:szCs w:val="24"/>
        </w:rPr>
        <w:t>2. Общими условиями присвоения, сохранения классных чинов, дипломатических рангов, воинских и специальных званий являются:</w:t>
      </w:r>
    </w:p>
    <w:bookmarkEnd w:id="69"/>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roofErr w:type="gramStart"/>
      <w:r w:rsidRPr="00862B0A">
        <w:rPr>
          <w:rFonts w:ascii="Arial" w:hAnsi="Arial" w:cs="Arial"/>
          <w:sz w:val="24"/>
          <w:szCs w:val="24"/>
        </w:rPr>
        <w:t>последовательное присвоение классного чина, дипломатического ранга, воинского и специального звания по прошествии установленного времени пребывания в определенном классном чине, дипломатическом ранге, воинском и специальном звании после их присвоения впервые;</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lastRenderedPageBreak/>
        <w:t>присвоение классного чина, дипломатического ранга, воинского и специального звания государственному служащему в соответствии с замещаемой должностью федеральной государственной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roofErr w:type="gramStart"/>
      <w:r w:rsidRPr="00862B0A">
        <w:rPr>
          <w:rFonts w:ascii="Arial" w:hAnsi="Arial" w:cs="Arial"/>
          <w:sz w:val="24"/>
          <w:szCs w:val="24"/>
        </w:rPr>
        <w:t>досрочное присвоение в качестве меры поощрения классного чина, дипломатического ранга, воинского и специального звания либо присвоение классного чина, дипломатического ранга, воинского и специального звания на одну ступень выше классного чина, дипломатического ранга, воинского и специального звания, предусмотренных для замещаемой должности федеральной государственной службы в соответствии с федеральным законом о виде государственной службы;</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сохранение присвоенного классного чина, дипломатического ранга, воинского и специального звания при освобождении от замещаемой должности федеральной государственной службы или увольнении с федеральной государственной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Лишение присвоенного классного чина, дипломатического ранга, воинского и специального звания возможно по решению суда.</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70" w:name="sub_133"/>
      <w:r w:rsidRPr="00862B0A">
        <w:rPr>
          <w:rFonts w:ascii="Arial" w:hAnsi="Arial" w:cs="Arial"/>
          <w:sz w:val="24"/>
          <w:szCs w:val="24"/>
        </w:rPr>
        <w:t xml:space="preserve">3. </w:t>
      </w:r>
      <w:proofErr w:type="gramStart"/>
      <w:r w:rsidRPr="00862B0A">
        <w:rPr>
          <w:rFonts w:ascii="Arial" w:hAnsi="Arial" w:cs="Arial"/>
          <w:sz w:val="24"/>
          <w:szCs w:val="24"/>
        </w:rPr>
        <w:t>При переводе государственного служащего с государственной службы одного вида на государственную службу другого вида ранее присвоенный классный чин, дипломатический ранг, воинское и специальное звание, а также период пребывания в соответствующем классном чине, дипломатическом ранге, воинском и специальном звании учитывается при присвоении классного чина, дипломатического ранга, воинского и специального звания по новому виду государственной службы в соответствии с федеральными законами о</w:t>
      </w:r>
      <w:proofErr w:type="gramEnd"/>
      <w:r w:rsidRPr="00862B0A">
        <w:rPr>
          <w:rFonts w:ascii="Arial" w:hAnsi="Arial" w:cs="Arial"/>
          <w:sz w:val="24"/>
          <w:szCs w:val="24"/>
        </w:rPr>
        <w:t xml:space="preserve"> </w:t>
      </w:r>
      <w:proofErr w:type="gramStart"/>
      <w:r w:rsidRPr="00862B0A">
        <w:rPr>
          <w:rFonts w:ascii="Arial" w:hAnsi="Arial" w:cs="Arial"/>
          <w:sz w:val="24"/>
          <w:szCs w:val="24"/>
        </w:rPr>
        <w:t>видах</w:t>
      </w:r>
      <w:proofErr w:type="gramEnd"/>
      <w:r w:rsidRPr="00862B0A">
        <w:rPr>
          <w:rFonts w:ascii="Arial" w:hAnsi="Arial" w:cs="Arial"/>
          <w:sz w:val="24"/>
          <w:szCs w:val="24"/>
        </w:rPr>
        <w:t xml:space="preserve"> государственной службы и иными нормативными правовыми актами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71" w:name="sub_134"/>
      <w:bookmarkEnd w:id="70"/>
      <w:r w:rsidRPr="00862B0A">
        <w:rPr>
          <w:rFonts w:ascii="Arial" w:hAnsi="Arial" w:cs="Arial"/>
          <w:sz w:val="24"/>
          <w:szCs w:val="24"/>
        </w:rPr>
        <w:t>4. Соотношение классных чинов, дипломатических рангов, воинских и специальных званий устанавливается указом Президента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72" w:name="sub_135"/>
      <w:bookmarkEnd w:id="71"/>
      <w:r w:rsidRPr="00862B0A">
        <w:rPr>
          <w:rFonts w:ascii="Arial" w:hAnsi="Arial" w:cs="Arial"/>
          <w:sz w:val="24"/>
          <w:szCs w:val="24"/>
        </w:rPr>
        <w:t>5. Классные чины государственной гражданской службы субъекта Российской Федерации присваиваются с учетом положений настоящей статьи в порядке, установленном нормативными правовыми актами соответствующего субъекта Российской Федерации.</w:t>
      </w:r>
    </w:p>
    <w:bookmarkEnd w:id="72"/>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62"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13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73" w:name="sub_14"/>
      <w:r w:rsidRPr="00862B0A">
        <w:rPr>
          <w:rFonts w:ascii="Arial" w:hAnsi="Arial" w:cs="Arial"/>
          <w:b/>
          <w:bCs/>
          <w:color w:val="26282F"/>
          <w:sz w:val="24"/>
          <w:szCs w:val="24"/>
        </w:rPr>
        <w:t>Статья 14.</w:t>
      </w:r>
      <w:r w:rsidRPr="00862B0A">
        <w:rPr>
          <w:rFonts w:ascii="Arial" w:hAnsi="Arial" w:cs="Arial"/>
          <w:sz w:val="24"/>
          <w:szCs w:val="24"/>
        </w:rPr>
        <w:t xml:space="preserve"> Стаж (общая продолжительность) государственной службы. Персональные данные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74" w:name="sub_141"/>
      <w:bookmarkEnd w:id="73"/>
      <w:r w:rsidRPr="00862B0A">
        <w:rPr>
          <w:rFonts w:ascii="Arial" w:hAnsi="Arial" w:cs="Arial"/>
          <w:sz w:val="24"/>
          <w:szCs w:val="24"/>
        </w:rPr>
        <w:t xml:space="preserve">1. Стаж (общая продолжительность) государственной службы определяется в соответствии с федеральными законами о видах государственной службы, </w:t>
      </w:r>
      <w:hyperlink r:id="rId63" w:history="1">
        <w:r w:rsidRPr="00862B0A">
          <w:rPr>
            <w:rFonts w:ascii="Arial" w:hAnsi="Arial" w:cs="Arial"/>
            <w:color w:val="106BBE"/>
            <w:sz w:val="24"/>
            <w:szCs w:val="24"/>
          </w:rPr>
          <w:t>о государственном пенсионном обеспечении</w:t>
        </w:r>
      </w:hyperlink>
      <w:r w:rsidRPr="00862B0A">
        <w:rPr>
          <w:rFonts w:ascii="Arial" w:hAnsi="Arial" w:cs="Arial"/>
          <w:sz w:val="24"/>
          <w:szCs w:val="24"/>
        </w:rPr>
        <w:t xml:space="preserve"> граждан Российской Федерации, проходивших государственную службу, и их семей и законами субъектов Российской Федерации.</w:t>
      </w:r>
    </w:p>
    <w:bookmarkEnd w:id="74"/>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roofErr w:type="gramStart"/>
      <w:r w:rsidRPr="00862B0A">
        <w:rPr>
          <w:rFonts w:ascii="Arial" w:hAnsi="Arial" w:cs="Arial"/>
          <w:color w:val="353842"/>
          <w:sz w:val="24"/>
          <w:szCs w:val="24"/>
          <w:shd w:val="clear" w:color="auto" w:fill="F0F0F0"/>
        </w:rPr>
        <w:t xml:space="preserve">Об исчислении стажа государственной гражданской службы РФ для установления государственным гражданским служащим РФ ежемесячной надбавки к должностному окладу за выслугу лет на государственной гражданской службе РФ,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РФ см. </w:t>
      </w:r>
      <w:hyperlink r:id="rId64" w:history="1">
        <w:r w:rsidRPr="00862B0A">
          <w:rPr>
            <w:rFonts w:ascii="Arial" w:hAnsi="Arial" w:cs="Arial"/>
            <w:color w:val="106BBE"/>
            <w:sz w:val="24"/>
            <w:szCs w:val="24"/>
            <w:shd w:val="clear" w:color="auto" w:fill="F0F0F0"/>
          </w:rPr>
          <w:t>Указ</w:t>
        </w:r>
      </w:hyperlink>
      <w:r w:rsidRPr="00862B0A">
        <w:rPr>
          <w:rFonts w:ascii="Arial" w:hAnsi="Arial" w:cs="Arial"/>
          <w:color w:val="353842"/>
          <w:sz w:val="24"/>
          <w:szCs w:val="24"/>
          <w:shd w:val="clear" w:color="auto" w:fill="F0F0F0"/>
        </w:rPr>
        <w:t xml:space="preserve"> Президента РФ от 19 ноября 2007 г. N 1532</w:t>
      </w:r>
      <w:proofErr w:type="gramEnd"/>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5" w:name="sub_142"/>
      <w:r w:rsidRPr="00862B0A">
        <w:rPr>
          <w:rFonts w:ascii="Arial" w:hAnsi="Arial" w:cs="Arial"/>
          <w:color w:val="000000"/>
          <w:sz w:val="16"/>
          <w:szCs w:val="16"/>
          <w:shd w:val="clear" w:color="auto" w:fill="F0F0F0"/>
        </w:rPr>
        <w:t>Информация об изменениях:</w:t>
      </w:r>
    </w:p>
    <w:bookmarkEnd w:id="75"/>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"garantF1://71303754.3"</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23 мая 2016 г. N 143-ФЗ в пункт 2 статьи 14 настоящего Федерального закона внесены изменения, </w:t>
      </w:r>
      <w:hyperlink r:id="rId65"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января 2017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6"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2. </w:t>
      </w:r>
      <w:proofErr w:type="gramStart"/>
      <w:r w:rsidRPr="00862B0A">
        <w:rPr>
          <w:rFonts w:ascii="Arial" w:hAnsi="Arial" w:cs="Arial"/>
          <w:sz w:val="24"/>
          <w:szCs w:val="24"/>
        </w:rPr>
        <w:t xml:space="preserve">В стаж (общую продолжительность) государственной службы одного вида в соответствии с федеральными законами о видах государственной службы, </w:t>
      </w:r>
      <w:hyperlink r:id="rId67" w:history="1">
        <w:r w:rsidRPr="00862B0A">
          <w:rPr>
            <w:rFonts w:ascii="Arial" w:hAnsi="Arial" w:cs="Arial"/>
            <w:color w:val="106BBE"/>
            <w:sz w:val="24"/>
            <w:szCs w:val="24"/>
          </w:rPr>
          <w:t>о государственном пенсионном обеспечении</w:t>
        </w:r>
      </w:hyperlink>
      <w:r w:rsidRPr="00862B0A">
        <w:rPr>
          <w:rFonts w:ascii="Arial" w:hAnsi="Arial" w:cs="Arial"/>
          <w:sz w:val="24"/>
          <w:szCs w:val="24"/>
        </w:rPr>
        <w:t xml:space="preserve"> граждан Российской Федерации, проходивших государственную службу, и их семей и законами субъектов Российской Федерации включаются продолжительность государственной службы других видов, а также периоды замещения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w:t>
      </w:r>
      <w:proofErr w:type="gramEnd"/>
      <w:r w:rsidRPr="00862B0A">
        <w:rPr>
          <w:rFonts w:ascii="Arial" w:hAnsi="Arial" w:cs="Arial"/>
          <w:sz w:val="24"/>
          <w:szCs w:val="24"/>
        </w:rPr>
        <w:t>, и должностей муниципальной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76" w:name="sub_143"/>
      <w:r w:rsidRPr="00862B0A">
        <w:rPr>
          <w:rFonts w:ascii="Arial" w:hAnsi="Arial" w:cs="Arial"/>
          <w:sz w:val="24"/>
          <w:szCs w:val="24"/>
        </w:rPr>
        <w:t>3. Персональные данные государственных служащих, сведения об их профессиональной служебной деятельности и о стаже (об общей продолжительности) государственной службы вносятся в личные дела и документы учета государственных служащих. Ведение и хранение указанных дел и документов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77" w:name="sub_144"/>
      <w:bookmarkEnd w:id="76"/>
      <w:r w:rsidRPr="00862B0A">
        <w:rPr>
          <w:rFonts w:ascii="Arial" w:hAnsi="Arial" w:cs="Arial"/>
          <w:sz w:val="24"/>
          <w:szCs w:val="24"/>
        </w:rPr>
        <w:t>4. Форма и порядок ведения, учета и хранения документов, подтверждающих профессиональную служебную деятельность государственных служащих, устанавливаются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8" w:name="sub_145"/>
      <w:bookmarkEnd w:id="77"/>
      <w:r w:rsidRPr="00862B0A">
        <w:rPr>
          <w:rFonts w:ascii="Arial" w:hAnsi="Arial" w:cs="Arial"/>
          <w:color w:val="000000"/>
          <w:sz w:val="16"/>
          <w:szCs w:val="16"/>
          <w:shd w:val="clear" w:color="auto" w:fill="F0F0F0"/>
        </w:rPr>
        <w:t>Информация об изменениях:</w:t>
      </w:r>
    </w:p>
    <w:bookmarkEnd w:id="78"/>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"garantF1://70273088.9"</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7 мая 2013 г. N 99-ФЗ пункт 5 статьи 14 настоящего Федерального закона изложен в новой редакции</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8"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5. Персональные данные, внесенные в личные дела и документы учета государственных служащих, являются </w:t>
      </w:r>
      <w:hyperlink r:id="rId69" w:history="1">
        <w:r w:rsidRPr="00862B0A">
          <w:rPr>
            <w:rFonts w:ascii="Arial" w:hAnsi="Arial" w:cs="Arial"/>
            <w:color w:val="106BBE"/>
            <w:sz w:val="24"/>
            <w:szCs w:val="24"/>
          </w:rPr>
          <w:t>информацией</w:t>
        </w:r>
      </w:hyperlink>
      <w:r w:rsidRPr="00862B0A">
        <w:rPr>
          <w:rFonts w:ascii="Arial" w:hAnsi="Arial" w:cs="Arial"/>
          <w:sz w:val="24"/>
          <w:szCs w:val="24"/>
        </w:rPr>
        <w:t xml:space="preserve">, доступ к которой ограничен в соответствии с федеральными законами. В отношении указанных персональных данных устанавливается обязанность соблюдать их конфиденциальность и обеспечивать их безопасность при обработке. В случаях, установленных федеральными законами и иными нормативными правовыми актами Российской Федерации, указанные персональные данные относятся к сведениям, составляющим </w:t>
      </w:r>
      <w:hyperlink r:id="rId70" w:history="1">
        <w:r w:rsidRPr="00862B0A">
          <w:rPr>
            <w:rFonts w:ascii="Arial" w:hAnsi="Arial" w:cs="Arial"/>
            <w:color w:val="106BBE"/>
            <w:sz w:val="24"/>
            <w:szCs w:val="24"/>
          </w:rPr>
          <w:t>государственную тайну</w:t>
        </w:r>
      </w:hyperlink>
      <w:r w:rsidRPr="00862B0A">
        <w:rPr>
          <w:rFonts w:ascii="Arial" w:hAnsi="Arial" w:cs="Arial"/>
          <w:sz w:val="24"/>
          <w:szCs w:val="24"/>
        </w:rPr>
        <w:t>.</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71"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14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79" w:name="sub_15"/>
      <w:r w:rsidRPr="00862B0A">
        <w:rPr>
          <w:rFonts w:ascii="Arial" w:hAnsi="Arial" w:cs="Arial"/>
          <w:b/>
          <w:bCs/>
          <w:color w:val="26282F"/>
          <w:sz w:val="24"/>
          <w:szCs w:val="24"/>
        </w:rPr>
        <w:t>Статья 15.</w:t>
      </w:r>
      <w:r w:rsidRPr="00862B0A">
        <w:rPr>
          <w:rFonts w:ascii="Arial" w:hAnsi="Arial" w:cs="Arial"/>
          <w:sz w:val="24"/>
          <w:szCs w:val="24"/>
        </w:rPr>
        <w:t xml:space="preserve"> Реестры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0" w:name="sub_151"/>
      <w:bookmarkEnd w:id="79"/>
      <w:r w:rsidRPr="00862B0A">
        <w:rPr>
          <w:rFonts w:ascii="Arial" w:hAnsi="Arial" w:cs="Arial"/>
          <w:sz w:val="24"/>
          <w:szCs w:val="24"/>
        </w:rPr>
        <w:t>1. В федеральном государственном органе и государственном органе субъекта Российской Федерации ведутся, в том числе на электронных носителях, реестры государственных служащих, которые формируются на основе персональных данных государственных служащих.</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1" w:name="sub_152"/>
      <w:bookmarkEnd w:id="80"/>
      <w:r w:rsidRPr="00862B0A">
        <w:rPr>
          <w:rFonts w:ascii="Arial" w:hAnsi="Arial" w:cs="Arial"/>
          <w:sz w:val="24"/>
          <w:szCs w:val="24"/>
        </w:rPr>
        <w:t xml:space="preserve">2. </w:t>
      </w:r>
      <w:proofErr w:type="gramStart"/>
      <w:r w:rsidRPr="00862B0A">
        <w:rPr>
          <w:rFonts w:ascii="Arial" w:hAnsi="Arial" w:cs="Arial"/>
          <w:sz w:val="24"/>
          <w:szCs w:val="24"/>
        </w:rPr>
        <w:t>Сведения, внесенные в реестр федеральных государственных служащих в федеральном государственном органе и в реестры государственных служащих субъектов Российской Федерации в государственных органах субъектов Российской Федерации, в случаях, установленных федеральными законами и иными нормативными правовыми актами Российской Федерации, относятся к сведениям, составляющим государственную тайну, а в иных случаях к сведениям конфиденциального характера.</w:t>
      </w:r>
      <w:proofErr w:type="gramEnd"/>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2" w:name="sub_153"/>
      <w:bookmarkEnd w:id="81"/>
      <w:r w:rsidRPr="00862B0A">
        <w:rPr>
          <w:rFonts w:ascii="Arial" w:hAnsi="Arial" w:cs="Arial"/>
          <w:sz w:val="24"/>
          <w:szCs w:val="24"/>
        </w:rPr>
        <w:t xml:space="preserve">3. </w:t>
      </w:r>
      <w:hyperlink r:id="rId72"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82"/>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73" w:history="1">
        <w:r w:rsidRPr="00862B0A">
          <w:rPr>
            <w:rFonts w:ascii="Arial" w:hAnsi="Arial" w:cs="Arial"/>
            <w:i/>
            <w:iCs/>
            <w:color w:val="106BBE"/>
            <w:sz w:val="24"/>
            <w:szCs w:val="24"/>
            <w:shd w:val="clear" w:color="auto" w:fill="F0F0F0"/>
          </w:rPr>
          <w:t>пункта 3 статьи 15</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3" w:name="sub_154"/>
      <w:r w:rsidRPr="00862B0A">
        <w:rPr>
          <w:rFonts w:ascii="Arial" w:hAnsi="Arial" w:cs="Arial"/>
          <w:sz w:val="24"/>
          <w:szCs w:val="24"/>
        </w:rPr>
        <w:lastRenderedPageBreak/>
        <w:t xml:space="preserve">4. </w:t>
      </w:r>
      <w:hyperlink r:id="rId74"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83"/>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75" w:history="1">
        <w:r w:rsidRPr="00862B0A">
          <w:rPr>
            <w:rFonts w:ascii="Arial" w:hAnsi="Arial" w:cs="Arial"/>
            <w:i/>
            <w:iCs/>
            <w:color w:val="106BBE"/>
            <w:sz w:val="24"/>
            <w:szCs w:val="24"/>
            <w:shd w:val="clear" w:color="auto" w:fill="F0F0F0"/>
          </w:rPr>
          <w:t>пункта 4 статьи 15</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4" w:name="sub_155"/>
      <w:r w:rsidRPr="00862B0A">
        <w:rPr>
          <w:rFonts w:ascii="Arial" w:hAnsi="Arial" w:cs="Arial"/>
          <w:sz w:val="24"/>
          <w:szCs w:val="24"/>
        </w:rPr>
        <w:t xml:space="preserve">5. </w:t>
      </w:r>
      <w:hyperlink r:id="rId76"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84"/>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77" w:history="1">
        <w:r w:rsidRPr="00862B0A">
          <w:rPr>
            <w:rFonts w:ascii="Arial" w:hAnsi="Arial" w:cs="Arial"/>
            <w:i/>
            <w:iCs/>
            <w:color w:val="106BBE"/>
            <w:sz w:val="24"/>
            <w:szCs w:val="24"/>
            <w:shd w:val="clear" w:color="auto" w:fill="F0F0F0"/>
          </w:rPr>
          <w:t>пункта 5 статьи 15</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5" w:name="sub_156"/>
      <w:r w:rsidRPr="00862B0A">
        <w:rPr>
          <w:rFonts w:ascii="Arial" w:hAnsi="Arial" w:cs="Arial"/>
          <w:sz w:val="24"/>
          <w:szCs w:val="24"/>
        </w:rPr>
        <w:t xml:space="preserve">6. </w:t>
      </w:r>
      <w:hyperlink r:id="rId78"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85"/>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79" w:history="1">
        <w:r w:rsidRPr="00862B0A">
          <w:rPr>
            <w:rFonts w:ascii="Arial" w:hAnsi="Arial" w:cs="Arial"/>
            <w:i/>
            <w:iCs/>
            <w:color w:val="106BBE"/>
            <w:sz w:val="24"/>
            <w:szCs w:val="24"/>
            <w:shd w:val="clear" w:color="auto" w:fill="F0F0F0"/>
          </w:rPr>
          <w:t>пункта 6 статьи 15</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86" w:name="sub_157"/>
      <w:r w:rsidRPr="00862B0A">
        <w:rPr>
          <w:rFonts w:ascii="Arial" w:hAnsi="Arial" w:cs="Arial"/>
          <w:sz w:val="24"/>
          <w:szCs w:val="24"/>
        </w:rPr>
        <w:t xml:space="preserve">7. </w:t>
      </w:r>
      <w:hyperlink r:id="rId80" w:history="1">
        <w:r w:rsidRPr="00862B0A">
          <w:rPr>
            <w:rFonts w:ascii="Arial" w:hAnsi="Arial" w:cs="Arial"/>
            <w:color w:val="106BBE"/>
            <w:sz w:val="24"/>
            <w:szCs w:val="24"/>
          </w:rPr>
          <w:t>Утратил силу</w:t>
        </w:r>
      </w:hyperlink>
      <w:r w:rsidRPr="00862B0A">
        <w:rPr>
          <w:rFonts w:ascii="Arial" w:hAnsi="Arial" w:cs="Arial"/>
          <w:sz w:val="24"/>
          <w:szCs w:val="24"/>
        </w:rPr>
        <w:t>.</w:t>
      </w:r>
    </w:p>
    <w:bookmarkEnd w:id="86"/>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81" w:history="1">
        <w:r w:rsidRPr="00862B0A">
          <w:rPr>
            <w:rFonts w:ascii="Arial" w:hAnsi="Arial" w:cs="Arial"/>
            <w:i/>
            <w:iCs/>
            <w:color w:val="106BBE"/>
            <w:sz w:val="24"/>
            <w:szCs w:val="24"/>
            <w:shd w:val="clear" w:color="auto" w:fill="F0F0F0"/>
          </w:rPr>
          <w:t>пункта 7 статьи 15</w:t>
        </w:r>
      </w:hyperlink>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82"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15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before="108" w:after="108" w:line="240" w:lineRule="auto"/>
        <w:jc w:val="center"/>
        <w:outlineLvl w:val="0"/>
        <w:rPr>
          <w:rFonts w:ascii="Arial" w:hAnsi="Arial" w:cs="Arial"/>
          <w:b/>
          <w:bCs/>
          <w:color w:val="26282F"/>
          <w:sz w:val="24"/>
          <w:szCs w:val="24"/>
        </w:rPr>
      </w:pPr>
      <w:bookmarkStart w:id="87" w:name="sub_300"/>
      <w:r w:rsidRPr="00862B0A">
        <w:rPr>
          <w:rFonts w:ascii="Arial" w:hAnsi="Arial" w:cs="Arial"/>
          <w:b/>
          <w:bCs/>
          <w:color w:val="26282F"/>
          <w:sz w:val="24"/>
          <w:szCs w:val="24"/>
        </w:rPr>
        <w:t>Глава 3. Система управления государственной службой</w:t>
      </w:r>
    </w:p>
    <w:bookmarkEnd w:id="87"/>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8" w:name="sub_16"/>
      <w:r w:rsidRPr="00862B0A">
        <w:rPr>
          <w:rFonts w:ascii="Arial" w:hAnsi="Arial" w:cs="Arial"/>
          <w:color w:val="000000"/>
          <w:sz w:val="16"/>
          <w:szCs w:val="16"/>
          <w:shd w:val="clear" w:color="auto" w:fill="F0F0F0"/>
        </w:rPr>
        <w:t>Информация об изменениях:</w:t>
      </w:r>
    </w:p>
    <w:bookmarkEnd w:id="88"/>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"garantF1://70305818.9703"</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2 июля 2013 г. N 185-ФЗ в статью 16 настоящего Федерального закона внесены изменения, </w:t>
      </w:r>
      <w:hyperlink r:id="rId83"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сентября 2013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4" w:history="1">
        <w:r w:rsidRPr="00862B0A">
          <w:rPr>
            <w:rFonts w:ascii="Arial" w:hAnsi="Arial" w:cs="Arial"/>
            <w:i/>
            <w:iCs/>
            <w:color w:val="106BBE"/>
            <w:sz w:val="24"/>
            <w:szCs w:val="24"/>
            <w:shd w:val="clear" w:color="auto" w:fill="F0F0F0"/>
          </w:rPr>
          <w:t>См. те</w:t>
        </w:r>
        <w:proofErr w:type="gramStart"/>
        <w:r w:rsidRPr="00862B0A">
          <w:rPr>
            <w:rFonts w:ascii="Arial" w:hAnsi="Arial" w:cs="Arial"/>
            <w:i/>
            <w:iCs/>
            <w:color w:val="106BBE"/>
            <w:sz w:val="24"/>
            <w:szCs w:val="24"/>
            <w:shd w:val="clear" w:color="auto" w:fill="F0F0F0"/>
          </w:rPr>
          <w:t>кст ст</w:t>
        </w:r>
        <w:proofErr w:type="gramEnd"/>
        <w:r w:rsidRPr="00862B0A">
          <w:rPr>
            <w:rFonts w:ascii="Arial" w:hAnsi="Arial" w:cs="Arial"/>
            <w:i/>
            <w:iCs/>
            <w:color w:val="106BBE"/>
            <w:sz w:val="24"/>
            <w:szCs w:val="24"/>
            <w:shd w:val="clear" w:color="auto" w:fill="F0F0F0"/>
          </w:rPr>
          <w:t>атьи в предыдущей редакции</w:t>
        </w:r>
      </w:hyperlink>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r w:rsidRPr="00862B0A">
        <w:rPr>
          <w:rFonts w:ascii="Arial" w:hAnsi="Arial" w:cs="Arial"/>
          <w:b/>
          <w:bCs/>
          <w:color w:val="26282F"/>
          <w:sz w:val="24"/>
          <w:szCs w:val="24"/>
        </w:rPr>
        <w:t>Статья 16.</w:t>
      </w:r>
      <w:r w:rsidRPr="00862B0A">
        <w:rPr>
          <w:rFonts w:ascii="Arial" w:hAnsi="Arial" w:cs="Arial"/>
          <w:sz w:val="24"/>
          <w:szCs w:val="24"/>
        </w:rPr>
        <w:t xml:space="preserve"> Управление государственной службой</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roofErr w:type="gramStart"/>
      <w:r w:rsidRPr="00862B0A">
        <w:rPr>
          <w:rFonts w:ascii="Arial" w:hAnsi="Arial" w:cs="Arial"/>
          <w:sz w:val="24"/>
          <w:szCs w:val="24"/>
        </w:rPr>
        <w:t>Система управления государственной службой создается на федеральном уровне и на уровне субъектов Российской Федерации в целях координации деятельности государственных органов при решении вопросов поступления на государственную службу, формирования кадрового резерва, прохождения и прекращения государственной службы, использования кадрового резерва для замещения должностей государственной службы, профессионального образования и дополнительного профессионального образования государственных служащих, проведения ротации государственных служащих, а также в целях осуществления</w:t>
      </w:r>
      <w:proofErr w:type="gramEnd"/>
      <w:r w:rsidRPr="00862B0A">
        <w:rPr>
          <w:rFonts w:ascii="Arial" w:hAnsi="Arial" w:cs="Arial"/>
          <w:sz w:val="24"/>
          <w:szCs w:val="24"/>
        </w:rPr>
        <w:t xml:space="preserve"> вневедомственного </w:t>
      </w:r>
      <w:proofErr w:type="gramStart"/>
      <w:r w:rsidRPr="00862B0A">
        <w:rPr>
          <w:rFonts w:ascii="Arial" w:hAnsi="Arial" w:cs="Arial"/>
          <w:sz w:val="24"/>
          <w:szCs w:val="24"/>
        </w:rPr>
        <w:t>контроля за</w:t>
      </w:r>
      <w:proofErr w:type="gramEnd"/>
      <w:r w:rsidRPr="00862B0A">
        <w:rPr>
          <w:rFonts w:ascii="Arial" w:hAnsi="Arial" w:cs="Arial"/>
          <w:sz w:val="24"/>
          <w:szCs w:val="24"/>
        </w:rPr>
        <w:t xml:space="preserve"> соблюдением в государственных органах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85"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16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89" w:name="sub_17"/>
      <w:r w:rsidRPr="00862B0A">
        <w:rPr>
          <w:rFonts w:ascii="Arial" w:hAnsi="Arial" w:cs="Arial"/>
          <w:b/>
          <w:bCs/>
          <w:color w:val="26282F"/>
          <w:sz w:val="24"/>
          <w:szCs w:val="24"/>
        </w:rPr>
        <w:t>Статья 17.</w:t>
      </w:r>
      <w:r w:rsidRPr="00862B0A">
        <w:rPr>
          <w:rFonts w:ascii="Arial" w:hAnsi="Arial" w:cs="Arial"/>
          <w:sz w:val="24"/>
          <w:szCs w:val="24"/>
        </w:rPr>
        <w:t xml:space="preserve"> Кадровый резерв для замещения должностей государственной службы</w:t>
      </w:r>
    </w:p>
    <w:bookmarkEnd w:id="89"/>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Для замещения должностей государственной службы создаются </w:t>
      </w:r>
      <w:hyperlink r:id="rId86" w:history="1">
        <w:r w:rsidRPr="00862B0A">
          <w:rPr>
            <w:rFonts w:ascii="Arial" w:hAnsi="Arial" w:cs="Arial"/>
            <w:color w:val="106BBE"/>
            <w:sz w:val="24"/>
            <w:szCs w:val="24"/>
          </w:rPr>
          <w:t>федеральный кадровый резерв</w:t>
        </w:r>
      </w:hyperlink>
      <w:r w:rsidRPr="00862B0A">
        <w:rPr>
          <w:rFonts w:ascii="Arial" w:hAnsi="Arial" w:cs="Arial"/>
          <w:sz w:val="24"/>
          <w:szCs w:val="24"/>
        </w:rPr>
        <w:t>, кадровый резерв в федеральном государственном органе, кадровый резерв субъекта Российской Федерации и кадровый резерв в государственном органе субъекта Российской Федерации.</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87"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17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90" w:name="sub_18"/>
      <w:r w:rsidRPr="00862B0A">
        <w:rPr>
          <w:rFonts w:ascii="Arial" w:hAnsi="Arial" w:cs="Arial"/>
          <w:b/>
          <w:bCs/>
          <w:color w:val="26282F"/>
          <w:sz w:val="24"/>
          <w:szCs w:val="24"/>
        </w:rPr>
        <w:lastRenderedPageBreak/>
        <w:t>Статья 18.</w:t>
      </w:r>
      <w:r w:rsidRPr="00862B0A">
        <w:rPr>
          <w:rFonts w:ascii="Arial" w:hAnsi="Arial" w:cs="Arial"/>
          <w:sz w:val="24"/>
          <w:szCs w:val="24"/>
        </w:rPr>
        <w:t xml:space="preserve"> Финансирование государственной службы и программы ее реформирования и развития</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91" w:name="sub_181"/>
      <w:bookmarkEnd w:id="90"/>
      <w:r w:rsidRPr="00862B0A">
        <w:rPr>
          <w:rFonts w:ascii="Arial" w:hAnsi="Arial" w:cs="Arial"/>
          <w:sz w:val="24"/>
          <w:szCs w:val="24"/>
        </w:rPr>
        <w:t>1. Финансирование федеральной государственной службы и государственной гражданской службы субъекта Российской Федерации осуществляется за счет средств соответственно федерального бюджета и бюджета соответствующего субъекта Российской Федерации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92" w:name="sub_182"/>
      <w:bookmarkEnd w:id="91"/>
      <w:r w:rsidRPr="00862B0A">
        <w:rPr>
          <w:rFonts w:ascii="Arial" w:hAnsi="Arial" w:cs="Arial"/>
          <w:sz w:val="24"/>
          <w:szCs w:val="24"/>
        </w:rPr>
        <w:t xml:space="preserve">2. Совершенствование системы государственной службы осуществляется путем реализации </w:t>
      </w:r>
      <w:hyperlink r:id="rId88" w:history="1">
        <w:r w:rsidRPr="00862B0A">
          <w:rPr>
            <w:rFonts w:ascii="Arial" w:hAnsi="Arial" w:cs="Arial"/>
            <w:color w:val="106BBE"/>
            <w:sz w:val="24"/>
            <w:szCs w:val="24"/>
          </w:rPr>
          <w:t>федеральных программ</w:t>
        </w:r>
      </w:hyperlink>
      <w:r w:rsidRPr="00862B0A">
        <w:rPr>
          <w:rFonts w:ascii="Arial" w:hAnsi="Arial" w:cs="Arial"/>
          <w:sz w:val="24"/>
          <w:szCs w:val="24"/>
        </w:rPr>
        <w:t xml:space="preserve"> реформирования и развития федеральной государственной службы и соответствующих программ субъектов Российской Федерации.</w:t>
      </w:r>
    </w:p>
    <w:bookmarkEnd w:id="92"/>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89"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18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3" w:name="sub_1801"/>
      <w:r w:rsidRPr="00862B0A">
        <w:rPr>
          <w:rFonts w:ascii="Arial" w:hAnsi="Arial" w:cs="Arial"/>
          <w:color w:val="000000"/>
          <w:sz w:val="16"/>
          <w:szCs w:val="16"/>
          <w:shd w:val="clear" w:color="auto" w:fill="F0F0F0"/>
        </w:rPr>
        <w:t>Информация об изменениях:</w:t>
      </w:r>
    </w:p>
    <w:bookmarkEnd w:id="93"/>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"garantF1://86481.8"</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11 ноября 2003 г. N 141-ФЗ настоящий Федеральный закон дополнен статьей 18.1</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b/>
          <w:bCs/>
          <w:color w:val="26282F"/>
          <w:sz w:val="24"/>
          <w:szCs w:val="24"/>
        </w:rPr>
        <w:t>Статья 18.1</w:t>
      </w:r>
      <w:r w:rsidRPr="00862B0A">
        <w:rPr>
          <w:rFonts w:ascii="Arial" w:hAnsi="Arial" w:cs="Arial"/>
          <w:sz w:val="24"/>
          <w:szCs w:val="24"/>
        </w:rPr>
        <w:t>. Военная служба в Российской Федерации иностранных граждан</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94" w:name="sub_18011"/>
      <w:r w:rsidRPr="00862B0A">
        <w:rPr>
          <w:rFonts w:ascii="Arial" w:hAnsi="Arial" w:cs="Arial"/>
          <w:sz w:val="24"/>
          <w:szCs w:val="24"/>
        </w:rPr>
        <w:t xml:space="preserve">В Российской Федерации в соответствии с </w:t>
      </w:r>
      <w:hyperlink r:id="rId90" w:history="1">
        <w:r w:rsidRPr="00862B0A">
          <w:rPr>
            <w:rFonts w:ascii="Arial" w:hAnsi="Arial" w:cs="Arial"/>
            <w:color w:val="106BBE"/>
            <w:sz w:val="24"/>
            <w:szCs w:val="24"/>
          </w:rPr>
          <w:t>федеральным законом</w:t>
        </w:r>
      </w:hyperlink>
      <w:r w:rsidRPr="00862B0A">
        <w:rPr>
          <w:rFonts w:ascii="Arial" w:hAnsi="Arial" w:cs="Arial"/>
          <w:sz w:val="24"/>
          <w:szCs w:val="24"/>
        </w:rPr>
        <w:t xml:space="preserve"> предусматривается поступление иностранных граждан на военную службу по контракту и прохождение ими военной службы.</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95" w:name="sub_18012"/>
      <w:bookmarkEnd w:id="94"/>
      <w:r w:rsidRPr="00862B0A">
        <w:rPr>
          <w:rFonts w:ascii="Arial" w:hAnsi="Arial" w:cs="Arial"/>
          <w:sz w:val="24"/>
          <w:szCs w:val="24"/>
        </w:rPr>
        <w:t>На указанных граждан распространяются положения настоящего Федерального закона, определяющие правовые основы государственной службы Российской Федерации.</w:t>
      </w:r>
    </w:p>
    <w:bookmarkEnd w:id="95"/>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91"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18.1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862B0A" w:rsidRPr="00862B0A" w:rsidRDefault="00862B0A" w:rsidP="00862B0A">
      <w:pPr>
        <w:autoSpaceDE w:val="0"/>
        <w:autoSpaceDN w:val="0"/>
        <w:adjustRightInd w:val="0"/>
        <w:spacing w:before="108" w:after="108" w:line="240" w:lineRule="auto"/>
        <w:jc w:val="center"/>
        <w:outlineLvl w:val="0"/>
        <w:rPr>
          <w:rFonts w:ascii="Arial" w:hAnsi="Arial" w:cs="Arial"/>
          <w:b/>
          <w:bCs/>
          <w:color w:val="26282F"/>
          <w:sz w:val="24"/>
          <w:szCs w:val="24"/>
        </w:rPr>
      </w:pPr>
      <w:bookmarkStart w:id="96" w:name="sub_400"/>
      <w:r w:rsidRPr="00862B0A">
        <w:rPr>
          <w:rFonts w:ascii="Arial" w:hAnsi="Arial" w:cs="Arial"/>
          <w:b/>
          <w:bCs/>
          <w:color w:val="26282F"/>
          <w:sz w:val="24"/>
          <w:szCs w:val="24"/>
        </w:rPr>
        <w:t>Глава 4. Вступление в силу настоящего Федерального закона</w:t>
      </w:r>
    </w:p>
    <w:bookmarkEnd w:id="96"/>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after="0" w:line="240" w:lineRule="auto"/>
        <w:ind w:left="1612" w:hanging="892"/>
        <w:jc w:val="both"/>
        <w:rPr>
          <w:rFonts w:ascii="Arial" w:hAnsi="Arial" w:cs="Arial"/>
          <w:sz w:val="24"/>
          <w:szCs w:val="24"/>
        </w:rPr>
      </w:pPr>
      <w:bookmarkStart w:id="97" w:name="sub_19"/>
      <w:r w:rsidRPr="00862B0A">
        <w:rPr>
          <w:rFonts w:ascii="Arial" w:hAnsi="Arial" w:cs="Arial"/>
          <w:b/>
          <w:bCs/>
          <w:color w:val="26282F"/>
          <w:sz w:val="24"/>
          <w:szCs w:val="24"/>
        </w:rPr>
        <w:t>Статья 19.</w:t>
      </w:r>
      <w:r w:rsidRPr="00862B0A">
        <w:rPr>
          <w:rFonts w:ascii="Arial" w:hAnsi="Arial" w:cs="Arial"/>
          <w:sz w:val="24"/>
          <w:szCs w:val="24"/>
        </w:rPr>
        <w:t xml:space="preserve"> Вступление в силу настоящего Федерального закона</w:t>
      </w:r>
    </w:p>
    <w:bookmarkEnd w:id="97"/>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8" w:name="sub_191"/>
      <w:r w:rsidRPr="00862B0A">
        <w:rPr>
          <w:rFonts w:ascii="Arial" w:hAnsi="Arial" w:cs="Arial"/>
          <w:color w:val="000000"/>
          <w:sz w:val="16"/>
          <w:szCs w:val="16"/>
          <w:shd w:val="clear" w:color="auto" w:fill="F0F0F0"/>
        </w:rPr>
        <w:t>Информация об изменениях:</w:t>
      </w:r>
    </w:p>
    <w:bookmarkEnd w:id="98"/>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fldChar w:fldCharType="begin"/>
      </w:r>
      <w:r w:rsidRPr="00862B0A">
        <w:rPr>
          <w:rFonts w:ascii="Arial" w:hAnsi="Arial" w:cs="Arial"/>
          <w:i/>
          <w:iCs/>
          <w:color w:val="353842"/>
          <w:sz w:val="24"/>
          <w:szCs w:val="24"/>
          <w:shd w:val="clear" w:color="auto" w:fill="F0F0F0"/>
        </w:rPr>
        <w:instrText>HYPERLINK "garantF1://89724.42"</w:instrText>
      </w:r>
      <w:r w:rsidRPr="00862B0A">
        <w:rPr>
          <w:rFonts w:ascii="Arial" w:hAnsi="Arial" w:cs="Arial"/>
          <w:i/>
          <w:iCs/>
          <w:color w:val="353842"/>
          <w:sz w:val="24"/>
          <w:szCs w:val="24"/>
          <w:shd w:val="clear" w:color="auto" w:fill="F0F0F0"/>
        </w:rPr>
      </w:r>
      <w:r w:rsidRPr="00862B0A">
        <w:rPr>
          <w:rFonts w:ascii="Arial" w:hAnsi="Arial" w:cs="Arial"/>
          <w:i/>
          <w:iCs/>
          <w:color w:val="353842"/>
          <w:sz w:val="24"/>
          <w:szCs w:val="24"/>
          <w:shd w:val="clear" w:color="auto" w:fill="F0F0F0"/>
        </w:rPr>
        <w:fldChar w:fldCharType="separate"/>
      </w:r>
      <w:r w:rsidRPr="00862B0A">
        <w:rPr>
          <w:rFonts w:ascii="Arial" w:hAnsi="Arial" w:cs="Arial"/>
          <w:i/>
          <w:iCs/>
          <w:color w:val="106BBE"/>
          <w:sz w:val="24"/>
          <w:szCs w:val="24"/>
          <w:shd w:val="clear" w:color="auto" w:fill="F0F0F0"/>
        </w:rPr>
        <w:t>Федеральным законом</w:t>
      </w:r>
      <w:r w:rsidRPr="00862B0A">
        <w:rPr>
          <w:rFonts w:ascii="Arial" w:hAnsi="Arial" w:cs="Arial"/>
          <w:i/>
          <w:iCs/>
          <w:color w:val="353842"/>
          <w:sz w:val="24"/>
          <w:szCs w:val="24"/>
          <w:shd w:val="clear" w:color="auto" w:fill="F0F0F0"/>
        </w:rPr>
        <w:fldChar w:fldCharType="end"/>
      </w:r>
      <w:r w:rsidRPr="00862B0A">
        <w:rPr>
          <w:rFonts w:ascii="Arial" w:hAnsi="Arial" w:cs="Arial"/>
          <w:i/>
          <w:iCs/>
          <w:color w:val="353842"/>
          <w:sz w:val="24"/>
          <w:szCs w:val="24"/>
          <w:shd w:val="clear" w:color="auto" w:fill="F0F0F0"/>
        </w:rPr>
        <w:t xml:space="preserve"> от 6 июля 2006 г. N 105-ФЗ в пункт 1 статьи 19 настоящего Федерального закона внесены изменения, </w:t>
      </w:r>
      <w:hyperlink r:id="rId92" w:history="1">
        <w:r w:rsidRPr="00862B0A">
          <w:rPr>
            <w:rFonts w:ascii="Arial" w:hAnsi="Arial" w:cs="Arial"/>
            <w:i/>
            <w:iCs/>
            <w:color w:val="106BBE"/>
            <w:sz w:val="24"/>
            <w:szCs w:val="24"/>
            <w:shd w:val="clear" w:color="auto" w:fill="F0F0F0"/>
          </w:rPr>
          <w:t>вступающие в силу</w:t>
        </w:r>
      </w:hyperlink>
      <w:r w:rsidRPr="00862B0A">
        <w:rPr>
          <w:rFonts w:ascii="Arial" w:hAnsi="Arial" w:cs="Arial"/>
          <w:i/>
          <w:iCs/>
          <w:color w:val="353842"/>
          <w:sz w:val="24"/>
          <w:szCs w:val="24"/>
          <w:shd w:val="clear" w:color="auto" w:fill="F0F0F0"/>
        </w:rPr>
        <w:t xml:space="preserve"> с 1 января 2007 г.</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3" w:history="1">
        <w:r w:rsidRPr="00862B0A">
          <w:rPr>
            <w:rFonts w:ascii="Arial" w:hAnsi="Arial" w:cs="Arial"/>
            <w:i/>
            <w:iCs/>
            <w:color w:val="106BBE"/>
            <w:sz w:val="24"/>
            <w:szCs w:val="24"/>
            <w:shd w:val="clear" w:color="auto" w:fill="F0F0F0"/>
          </w:rPr>
          <w:t>См. текст пункта в предыдущей редакции</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r w:rsidRPr="00862B0A">
        <w:rPr>
          <w:rFonts w:ascii="Arial" w:hAnsi="Arial" w:cs="Arial"/>
          <w:sz w:val="24"/>
          <w:szCs w:val="24"/>
        </w:rPr>
        <w:t xml:space="preserve">1. Настоящий Федеральный закон вступает в силу со дня его </w:t>
      </w:r>
      <w:hyperlink r:id="rId94" w:history="1">
        <w:r w:rsidRPr="00862B0A">
          <w:rPr>
            <w:rFonts w:ascii="Arial" w:hAnsi="Arial" w:cs="Arial"/>
            <w:color w:val="106BBE"/>
            <w:sz w:val="24"/>
            <w:szCs w:val="24"/>
          </w:rPr>
          <w:t>официального опубликования</w:t>
        </w:r>
      </w:hyperlink>
      <w:r w:rsidRPr="00862B0A">
        <w:rPr>
          <w:rFonts w:ascii="Arial" w:hAnsi="Arial" w:cs="Arial"/>
          <w:sz w:val="24"/>
          <w:szCs w:val="24"/>
        </w:rPr>
        <w:t>.</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99" w:name="sub_19102"/>
      <w:r w:rsidRPr="00862B0A">
        <w:rPr>
          <w:rFonts w:ascii="Arial" w:hAnsi="Arial" w:cs="Arial"/>
          <w:sz w:val="24"/>
          <w:szCs w:val="24"/>
        </w:rPr>
        <w:t xml:space="preserve">Определение военной службы как вида федеральной государственной службы, содержащееся в </w:t>
      </w:r>
      <w:hyperlink w:anchor="sub_6" w:history="1">
        <w:r w:rsidRPr="00862B0A">
          <w:rPr>
            <w:rFonts w:ascii="Arial" w:hAnsi="Arial" w:cs="Arial"/>
            <w:color w:val="106BBE"/>
            <w:sz w:val="24"/>
            <w:szCs w:val="24"/>
          </w:rPr>
          <w:t>статье 6</w:t>
        </w:r>
      </w:hyperlink>
      <w:r w:rsidRPr="00862B0A">
        <w:rPr>
          <w:rFonts w:ascii="Arial" w:hAnsi="Arial" w:cs="Arial"/>
          <w:sz w:val="24"/>
          <w:szCs w:val="24"/>
        </w:rPr>
        <w:t xml:space="preserve"> настоящего Федерального закона, применяется со дня вступления в силу федерального закона о военной службе.</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00" w:name="sub_1912"/>
      <w:bookmarkEnd w:id="99"/>
      <w:r w:rsidRPr="00862B0A">
        <w:rPr>
          <w:rFonts w:ascii="Arial" w:hAnsi="Arial" w:cs="Arial"/>
          <w:sz w:val="24"/>
          <w:szCs w:val="24"/>
        </w:rPr>
        <w:t xml:space="preserve">Абзац третий </w:t>
      </w:r>
      <w:hyperlink r:id="rId95" w:history="1">
        <w:r w:rsidRPr="00862B0A">
          <w:rPr>
            <w:rFonts w:ascii="Arial" w:hAnsi="Arial" w:cs="Arial"/>
            <w:color w:val="106BBE"/>
            <w:sz w:val="24"/>
            <w:szCs w:val="24"/>
          </w:rPr>
          <w:t>утратил силу</w:t>
        </w:r>
      </w:hyperlink>
      <w:r w:rsidRPr="00862B0A">
        <w:rPr>
          <w:rFonts w:ascii="Arial" w:hAnsi="Arial" w:cs="Arial"/>
          <w:sz w:val="24"/>
          <w:szCs w:val="24"/>
        </w:rPr>
        <w:t xml:space="preserve"> с 1 января 2016 г.</w:t>
      </w:r>
    </w:p>
    <w:bookmarkEnd w:id="100"/>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Информация об изменениях:</w:t>
      </w:r>
    </w:p>
    <w:p w:rsidR="00862B0A" w:rsidRPr="00862B0A" w:rsidRDefault="00862B0A" w:rsidP="00862B0A">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62B0A">
        <w:rPr>
          <w:rFonts w:ascii="Arial" w:hAnsi="Arial" w:cs="Arial"/>
          <w:i/>
          <w:iCs/>
          <w:color w:val="353842"/>
          <w:sz w:val="24"/>
          <w:szCs w:val="24"/>
          <w:shd w:val="clear" w:color="auto" w:fill="F0F0F0"/>
        </w:rPr>
        <w:t xml:space="preserve">См. текст </w:t>
      </w:r>
      <w:hyperlink r:id="rId96" w:history="1">
        <w:r w:rsidRPr="00862B0A">
          <w:rPr>
            <w:rFonts w:ascii="Arial" w:hAnsi="Arial" w:cs="Arial"/>
            <w:i/>
            <w:iCs/>
            <w:color w:val="106BBE"/>
            <w:sz w:val="24"/>
            <w:szCs w:val="24"/>
            <w:shd w:val="clear" w:color="auto" w:fill="F0F0F0"/>
          </w:rPr>
          <w:t>абзаца третьего пункта 1 статьи 19</w:t>
        </w:r>
      </w:hyperlink>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bookmarkStart w:id="101" w:name="sub_192"/>
      <w:r w:rsidRPr="00862B0A">
        <w:rPr>
          <w:rFonts w:ascii="Arial" w:hAnsi="Arial" w:cs="Arial"/>
          <w:sz w:val="24"/>
          <w:szCs w:val="24"/>
        </w:rPr>
        <w:t xml:space="preserve">2. Признать утратившими силу </w:t>
      </w:r>
      <w:hyperlink r:id="rId97" w:history="1">
        <w:r w:rsidRPr="00862B0A">
          <w:rPr>
            <w:rFonts w:ascii="Arial" w:hAnsi="Arial" w:cs="Arial"/>
            <w:color w:val="106BBE"/>
            <w:sz w:val="24"/>
            <w:szCs w:val="24"/>
          </w:rPr>
          <w:t>подпункт 1 пункта 1 статьи 1</w:t>
        </w:r>
      </w:hyperlink>
      <w:r w:rsidRPr="00862B0A">
        <w:rPr>
          <w:rFonts w:ascii="Arial" w:hAnsi="Arial" w:cs="Arial"/>
          <w:sz w:val="24"/>
          <w:szCs w:val="24"/>
        </w:rPr>
        <w:t xml:space="preserve">, </w:t>
      </w:r>
      <w:hyperlink r:id="rId98" w:history="1">
        <w:r w:rsidRPr="00862B0A">
          <w:rPr>
            <w:rFonts w:ascii="Arial" w:hAnsi="Arial" w:cs="Arial"/>
            <w:color w:val="106BBE"/>
            <w:sz w:val="24"/>
            <w:szCs w:val="24"/>
          </w:rPr>
          <w:t>пункты 1</w:t>
        </w:r>
      </w:hyperlink>
      <w:r w:rsidRPr="00862B0A">
        <w:rPr>
          <w:rFonts w:ascii="Arial" w:hAnsi="Arial" w:cs="Arial"/>
          <w:sz w:val="24"/>
          <w:szCs w:val="24"/>
        </w:rPr>
        <w:t xml:space="preserve"> и </w:t>
      </w:r>
      <w:hyperlink r:id="rId99" w:history="1">
        <w:r w:rsidRPr="00862B0A">
          <w:rPr>
            <w:rFonts w:ascii="Arial" w:hAnsi="Arial" w:cs="Arial"/>
            <w:color w:val="106BBE"/>
            <w:sz w:val="24"/>
            <w:szCs w:val="24"/>
          </w:rPr>
          <w:t>3 статьи 2</w:t>
        </w:r>
      </w:hyperlink>
      <w:r w:rsidRPr="00862B0A">
        <w:rPr>
          <w:rFonts w:ascii="Arial" w:hAnsi="Arial" w:cs="Arial"/>
          <w:sz w:val="24"/>
          <w:szCs w:val="24"/>
        </w:rPr>
        <w:t xml:space="preserve">, </w:t>
      </w:r>
      <w:hyperlink r:id="rId100" w:history="1">
        <w:r w:rsidRPr="00862B0A">
          <w:rPr>
            <w:rFonts w:ascii="Arial" w:hAnsi="Arial" w:cs="Arial"/>
            <w:color w:val="106BBE"/>
            <w:sz w:val="24"/>
            <w:szCs w:val="24"/>
          </w:rPr>
          <w:t>пункт 3 статьи 3</w:t>
        </w:r>
      </w:hyperlink>
      <w:r w:rsidRPr="00862B0A">
        <w:rPr>
          <w:rFonts w:ascii="Arial" w:hAnsi="Arial" w:cs="Arial"/>
          <w:sz w:val="24"/>
          <w:szCs w:val="24"/>
        </w:rPr>
        <w:t xml:space="preserve"> Федерального закона от 31 июля 1995 года N 119-ФЗ "Об основах </w:t>
      </w:r>
      <w:r w:rsidRPr="00862B0A">
        <w:rPr>
          <w:rFonts w:ascii="Arial" w:hAnsi="Arial" w:cs="Arial"/>
          <w:sz w:val="24"/>
          <w:szCs w:val="24"/>
        </w:rPr>
        <w:lastRenderedPageBreak/>
        <w:t>государственной службы Российской Федерации" (Собрание законодательства Российской Федерации, 1995, N 31, ст.2990).</w:t>
      </w:r>
    </w:p>
    <w:bookmarkEnd w:id="101"/>
    <w:p w:rsidR="00862B0A" w:rsidRPr="00862B0A" w:rsidRDefault="00862B0A" w:rsidP="00862B0A">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62B0A">
        <w:rPr>
          <w:rFonts w:ascii="Arial" w:hAnsi="Arial" w:cs="Arial"/>
          <w:color w:val="000000"/>
          <w:sz w:val="16"/>
          <w:szCs w:val="16"/>
          <w:shd w:val="clear" w:color="auto" w:fill="F0F0F0"/>
        </w:rPr>
        <w:t>ГАРАНТ:</w:t>
      </w:r>
    </w:p>
    <w:p w:rsidR="00862B0A" w:rsidRPr="00862B0A" w:rsidRDefault="00862B0A" w:rsidP="00862B0A">
      <w:pPr>
        <w:autoSpaceDE w:val="0"/>
        <w:autoSpaceDN w:val="0"/>
        <w:adjustRightInd w:val="0"/>
        <w:spacing w:before="75" w:after="0" w:line="240" w:lineRule="auto"/>
        <w:ind w:left="139" w:hanging="139"/>
        <w:jc w:val="both"/>
        <w:rPr>
          <w:rFonts w:ascii="Arial" w:hAnsi="Arial" w:cs="Arial"/>
          <w:color w:val="353842"/>
          <w:sz w:val="24"/>
          <w:szCs w:val="24"/>
          <w:shd w:val="clear" w:color="auto" w:fill="F0F0F0"/>
        </w:rPr>
      </w:pPr>
      <w:r w:rsidRPr="00862B0A">
        <w:rPr>
          <w:rFonts w:ascii="Arial" w:hAnsi="Arial" w:cs="Arial"/>
          <w:color w:val="353842"/>
          <w:sz w:val="24"/>
          <w:szCs w:val="24"/>
          <w:shd w:val="clear" w:color="auto" w:fill="F0F0F0"/>
        </w:rPr>
        <w:t xml:space="preserve">См. </w:t>
      </w:r>
      <w:hyperlink r:id="rId101" w:history="1">
        <w:r w:rsidRPr="00862B0A">
          <w:rPr>
            <w:rFonts w:ascii="Arial" w:hAnsi="Arial" w:cs="Arial"/>
            <w:color w:val="106BBE"/>
            <w:sz w:val="24"/>
            <w:szCs w:val="24"/>
            <w:shd w:val="clear" w:color="auto" w:fill="F0F0F0"/>
          </w:rPr>
          <w:t>комментарии</w:t>
        </w:r>
      </w:hyperlink>
      <w:r w:rsidRPr="00862B0A">
        <w:rPr>
          <w:rFonts w:ascii="Arial" w:hAnsi="Arial" w:cs="Arial"/>
          <w:color w:val="353842"/>
          <w:sz w:val="24"/>
          <w:szCs w:val="24"/>
          <w:shd w:val="clear" w:color="auto" w:fill="F0F0F0"/>
        </w:rPr>
        <w:t xml:space="preserve"> к статье 19 настоящего Федерального закона</w:t>
      </w:r>
    </w:p>
    <w:p w:rsidR="00862B0A" w:rsidRPr="00862B0A" w:rsidRDefault="00862B0A" w:rsidP="00862B0A">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tbl>
      <w:tblPr>
        <w:tblW w:w="0" w:type="auto"/>
        <w:tblInd w:w="108" w:type="dxa"/>
        <w:tblLook w:val="0000" w:firstRow="0" w:lastRow="0" w:firstColumn="0" w:lastColumn="0" w:noHBand="0" w:noVBand="0"/>
      </w:tblPr>
      <w:tblGrid>
        <w:gridCol w:w="6666"/>
        <w:gridCol w:w="3333"/>
      </w:tblGrid>
      <w:tr w:rsidR="00862B0A" w:rsidRPr="00862B0A">
        <w:tblPrEx>
          <w:tblCellMar>
            <w:top w:w="0" w:type="dxa"/>
            <w:bottom w:w="0" w:type="dxa"/>
          </w:tblCellMar>
        </w:tblPrEx>
        <w:tc>
          <w:tcPr>
            <w:tcW w:w="6666" w:type="dxa"/>
            <w:tcBorders>
              <w:top w:val="nil"/>
              <w:left w:val="nil"/>
              <w:bottom w:val="nil"/>
              <w:right w:val="nil"/>
            </w:tcBorders>
          </w:tcPr>
          <w:p w:rsidR="00862B0A" w:rsidRPr="00862B0A" w:rsidRDefault="00862B0A" w:rsidP="00862B0A">
            <w:pPr>
              <w:autoSpaceDE w:val="0"/>
              <w:autoSpaceDN w:val="0"/>
              <w:adjustRightInd w:val="0"/>
              <w:spacing w:after="0" w:line="240" w:lineRule="auto"/>
              <w:rPr>
                <w:rFonts w:ascii="Arial" w:hAnsi="Arial" w:cs="Arial"/>
                <w:sz w:val="24"/>
                <w:szCs w:val="24"/>
              </w:rPr>
            </w:pPr>
            <w:r w:rsidRPr="00862B0A">
              <w:rPr>
                <w:rFonts w:ascii="Arial" w:hAnsi="Arial" w:cs="Arial"/>
                <w:sz w:val="24"/>
                <w:szCs w:val="24"/>
              </w:rPr>
              <w:t>Президент Российской Федерации</w:t>
            </w:r>
          </w:p>
        </w:tc>
        <w:tc>
          <w:tcPr>
            <w:tcW w:w="3333" w:type="dxa"/>
            <w:tcBorders>
              <w:top w:val="nil"/>
              <w:left w:val="nil"/>
              <w:bottom w:val="nil"/>
              <w:right w:val="nil"/>
            </w:tcBorders>
          </w:tcPr>
          <w:p w:rsidR="00862B0A" w:rsidRPr="00862B0A" w:rsidRDefault="00862B0A" w:rsidP="00862B0A">
            <w:pPr>
              <w:autoSpaceDE w:val="0"/>
              <w:autoSpaceDN w:val="0"/>
              <w:adjustRightInd w:val="0"/>
              <w:spacing w:after="0" w:line="240" w:lineRule="auto"/>
              <w:jc w:val="right"/>
              <w:rPr>
                <w:rFonts w:ascii="Arial" w:hAnsi="Arial" w:cs="Arial"/>
                <w:sz w:val="24"/>
                <w:szCs w:val="24"/>
              </w:rPr>
            </w:pPr>
            <w:proofErr w:type="spellStart"/>
            <w:r w:rsidRPr="00862B0A">
              <w:rPr>
                <w:rFonts w:ascii="Arial" w:hAnsi="Arial" w:cs="Arial"/>
                <w:sz w:val="24"/>
                <w:szCs w:val="24"/>
              </w:rPr>
              <w:t>В.Путин</w:t>
            </w:r>
            <w:proofErr w:type="spellEnd"/>
          </w:p>
        </w:tc>
      </w:tr>
    </w:tbl>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862B0A" w:rsidRPr="00862B0A" w:rsidRDefault="00862B0A" w:rsidP="00862B0A">
      <w:pPr>
        <w:autoSpaceDE w:val="0"/>
        <w:autoSpaceDN w:val="0"/>
        <w:adjustRightInd w:val="0"/>
        <w:spacing w:after="0" w:line="240" w:lineRule="auto"/>
        <w:rPr>
          <w:rFonts w:ascii="Arial" w:hAnsi="Arial" w:cs="Arial"/>
          <w:sz w:val="24"/>
          <w:szCs w:val="24"/>
        </w:rPr>
      </w:pPr>
      <w:r w:rsidRPr="00862B0A">
        <w:rPr>
          <w:rFonts w:ascii="Arial" w:hAnsi="Arial" w:cs="Arial"/>
          <w:sz w:val="24"/>
          <w:szCs w:val="24"/>
        </w:rPr>
        <w:t>Москва, Кремль</w:t>
      </w:r>
    </w:p>
    <w:p w:rsidR="00862B0A" w:rsidRPr="00862B0A" w:rsidRDefault="00862B0A" w:rsidP="00862B0A">
      <w:pPr>
        <w:autoSpaceDE w:val="0"/>
        <w:autoSpaceDN w:val="0"/>
        <w:adjustRightInd w:val="0"/>
        <w:spacing w:after="0" w:line="240" w:lineRule="auto"/>
        <w:rPr>
          <w:rFonts w:ascii="Arial" w:hAnsi="Arial" w:cs="Arial"/>
          <w:sz w:val="24"/>
          <w:szCs w:val="24"/>
        </w:rPr>
      </w:pPr>
      <w:r w:rsidRPr="00862B0A">
        <w:rPr>
          <w:rFonts w:ascii="Arial" w:hAnsi="Arial" w:cs="Arial"/>
          <w:sz w:val="24"/>
          <w:szCs w:val="24"/>
        </w:rPr>
        <w:t>27 мая 2003 г.</w:t>
      </w:r>
    </w:p>
    <w:p w:rsidR="00862B0A" w:rsidRPr="00862B0A" w:rsidRDefault="00862B0A" w:rsidP="00862B0A">
      <w:pPr>
        <w:autoSpaceDE w:val="0"/>
        <w:autoSpaceDN w:val="0"/>
        <w:adjustRightInd w:val="0"/>
        <w:spacing w:after="0" w:line="240" w:lineRule="auto"/>
        <w:rPr>
          <w:rFonts w:ascii="Arial" w:hAnsi="Arial" w:cs="Arial"/>
          <w:sz w:val="24"/>
          <w:szCs w:val="24"/>
        </w:rPr>
      </w:pPr>
      <w:r w:rsidRPr="00862B0A">
        <w:rPr>
          <w:rFonts w:ascii="Arial" w:hAnsi="Arial" w:cs="Arial"/>
          <w:sz w:val="24"/>
          <w:szCs w:val="24"/>
        </w:rPr>
        <w:t>N 58-ФЗ</w:t>
      </w:r>
    </w:p>
    <w:p w:rsidR="00862B0A" w:rsidRPr="00862B0A" w:rsidRDefault="00862B0A" w:rsidP="00862B0A">
      <w:pPr>
        <w:autoSpaceDE w:val="0"/>
        <w:autoSpaceDN w:val="0"/>
        <w:adjustRightInd w:val="0"/>
        <w:spacing w:after="0" w:line="240" w:lineRule="auto"/>
        <w:ind w:firstLine="720"/>
        <w:jc w:val="both"/>
        <w:rPr>
          <w:rFonts w:ascii="Arial" w:hAnsi="Arial" w:cs="Arial"/>
          <w:sz w:val="24"/>
          <w:szCs w:val="24"/>
        </w:rPr>
      </w:pPr>
    </w:p>
    <w:p w:rsidR="00C9690B" w:rsidRPr="00862B0A" w:rsidRDefault="00C9690B" w:rsidP="00862B0A">
      <w:bookmarkStart w:id="102" w:name="_GoBack"/>
      <w:bookmarkEnd w:id="102"/>
    </w:p>
    <w:sectPr w:rsidR="00C9690B" w:rsidRPr="00862B0A" w:rsidSect="0017418F">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2EE"/>
    <w:rsid w:val="00862B0A"/>
    <w:rsid w:val="00B532EE"/>
    <w:rsid w:val="00C96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5122692.6" TargetMode="External"/><Relationship Id="rId21" Type="http://schemas.openxmlformats.org/officeDocument/2006/relationships/hyperlink" Target="garantF1://95051.1000" TargetMode="External"/><Relationship Id="rId42" Type="http://schemas.openxmlformats.org/officeDocument/2006/relationships/hyperlink" Target="garantF1://89039.1000" TargetMode="External"/><Relationship Id="rId47" Type="http://schemas.openxmlformats.org/officeDocument/2006/relationships/hyperlink" Target="garantF1://5549379.9" TargetMode="External"/><Relationship Id="rId63" Type="http://schemas.openxmlformats.org/officeDocument/2006/relationships/hyperlink" Target="garantF1://12025128.400" TargetMode="External"/><Relationship Id="rId68" Type="http://schemas.openxmlformats.org/officeDocument/2006/relationships/hyperlink" Target="garantF1://57951836.145" TargetMode="External"/><Relationship Id="rId84" Type="http://schemas.openxmlformats.org/officeDocument/2006/relationships/hyperlink" Target="garantF1://57642847.16" TargetMode="External"/><Relationship Id="rId89" Type="http://schemas.openxmlformats.org/officeDocument/2006/relationships/hyperlink" Target="garantF1://5549379.18" TargetMode="External"/><Relationship Id="rId7" Type="http://schemas.openxmlformats.org/officeDocument/2006/relationships/hyperlink" Target="garantF1://10003000.0" TargetMode="External"/><Relationship Id="rId71" Type="http://schemas.openxmlformats.org/officeDocument/2006/relationships/hyperlink" Target="garantF1://5549379.14" TargetMode="External"/><Relationship Id="rId92" Type="http://schemas.openxmlformats.org/officeDocument/2006/relationships/hyperlink" Target="garantF1://89724.8" TargetMode="External"/><Relationship Id="rId2" Type="http://schemas.microsoft.com/office/2007/relationships/stylesWithEffects" Target="stylesWithEffects.xml"/><Relationship Id="rId16" Type="http://schemas.openxmlformats.org/officeDocument/2006/relationships/hyperlink" Target="garantF1://71027908.8" TargetMode="External"/><Relationship Id="rId29" Type="http://schemas.openxmlformats.org/officeDocument/2006/relationships/hyperlink" Target="garantF1://71027908.22" TargetMode="External"/><Relationship Id="rId11" Type="http://schemas.openxmlformats.org/officeDocument/2006/relationships/hyperlink" Target="garantF1://5549379.1" TargetMode="External"/><Relationship Id="rId24" Type="http://schemas.openxmlformats.org/officeDocument/2006/relationships/hyperlink" Target="garantF1://5549379.5" TargetMode="External"/><Relationship Id="rId32" Type="http://schemas.openxmlformats.org/officeDocument/2006/relationships/hyperlink" Target="garantF1://71027908.8" TargetMode="External"/><Relationship Id="rId37" Type="http://schemas.openxmlformats.org/officeDocument/2006/relationships/hyperlink" Target="garantF1://5658752.8403" TargetMode="External"/><Relationship Id="rId40" Type="http://schemas.openxmlformats.org/officeDocument/2006/relationships/hyperlink" Target="garantF1://71027908.8" TargetMode="External"/><Relationship Id="rId45" Type="http://schemas.openxmlformats.org/officeDocument/2006/relationships/hyperlink" Target="garantF1://12081646.12" TargetMode="External"/><Relationship Id="rId53" Type="http://schemas.openxmlformats.org/officeDocument/2006/relationships/hyperlink" Target="garantF1://70002536.5" TargetMode="External"/><Relationship Id="rId58" Type="http://schemas.openxmlformats.org/officeDocument/2006/relationships/hyperlink" Target="garantF1://12057145.1000" TargetMode="External"/><Relationship Id="rId66" Type="http://schemas.openxmlformats.org/officeDocument/2006/relationships/hyperlink" Target="garantF1://57312049.142" TargetMode="External"/><Relationship Id="rId74" Type="http://schemas.openxmlformats.org/officeDocument/2006/relationships/hyperlink" Target="garantF1://12081646.13" TargetMode="External"/><Relationship Id="rId79" Type="http://schemas.openxmlformats.org/officeDocument/2006/relationships/hyperlink" Target="garantF1://5658752.156" TargetMode="External"/><Relationship Id="rId87" Type="http://schemas.openxmlformats.org/officeDocument/2006/relationships/hyperlink" Target="garantF1://5549379.17" TargetMode="External"/><Relationship Id="rId102" Type="http://schemas.openxmlformats.org/officeDocument/2006/relationships/fontTable" Target="fontTable.xml"/><Relationship Id="rId5" Type="http://schemas.openxmlformats.org/officeDocument/2006/relationships/hyperlink" Target="garantF1://5549379.0" TargetMode="External"/><Relationship Id="rId61" Type="http://schemas.openxmlformats.org/officeDocument/2006/relationships/hyperlink" Target="garantF1://87831.0" TargetMode="External"/><Relationship Id="rId82" Type="http://schemas.openxmlformats.org/officeDocument/2006/relationships/hyperlink" Target="garantF1://5549379.15" TargetMode="External"/><Relationship Id="rId90" Type="http://schemas.openxmlformats.org/officeDocument/2006/relationships/hyperlink" Target="garantF1://78405.0" TargetMode="External"/><Relationship Id="rId95" Type="http://schemas.openxmlformats.org/officeDocument/2006/relationships/hyperlink" Target="garantF1://71027908.25" TargetMode="External"/><Relationship Id="rId19" Type="http://schemas.openxmlformats.org/officeDocument/2006/relationships/hyperlink" Target="garantF1://5549379.3" TargetMode="External"/><Relationship Id="rId14" Type="http://schemas.openxmlformats.org/officeDocument/2006/relationships/hyperlink" Target="garantF1://12036354.0" TargetMode="External"/><Relationship Id="rId22" Type="http://schemas.openxmlformats.org/officeDocument/2006/relationships/hyperlink" Target="garantF1://95051.0" TargetMode="External"/><Relationship Id="rId27" Type="http://schemas.openxmlformats.org/officeDocument/2006/relationships/hyperlink" Target="garantF1://78405.2" TargetMode="External"/><Relationship Id="rId30" Type="http://schemas.openxmlformats.org/officeDocument/2006/relationships/hyperlink" Target="garantF1://57409131.7" TargetMode="External"/><Relationship Id="rId35" Type="http://schemas.openxmlformats.org/officeDocument/2006/relationships/hyperlink" Target="garantF1://57409131.842" TargetMode="External"/><Relationship Id="rId43" Type="http://schemas.openxmlformats.org/officeDocument/2006/relationships/hyperlink" Target="garantF1://89039.1" TargetMode="External"/><Relationship Id="rId48" Type="http://schemas.openxmlformats.org/officeDocument/2006/relationships/hyperlink" Target="garantF1://5549379.10" TargetMode="External"/><Relationship Id="rId56" Type="http://schemas.openxmlformats.org/officeDocument/2006/relationships/hyperlink" Target="garantF1://57642847.123" TargetMode="External"/><Relationship Id="rId64" Type="http://schemas.openxmlformats.org/officeDocument/2006/relationships/hyperlink" Target="garantF1://92235.0" TargetMode="External"/><Relationship Id="rId69" Type="http://schemas.openxmlformats.org/officeDocument/2006/relationships/hyperlink" Target="garantF1://57313333.0" TargetMode="External"/><Relationship Id="rId77" Type="http://schemas.openxmlformats.org/officeDocument/2006/relationships/hyperlink" Target="garantF1://5658752.155" TargetMode="External"/><Relationship Id="rId100" Type="http://schemas.openxmlformats.org/officeDocument/2006/relationships/hyperlink" Target="garantF1://10003884.303" TargetMode="External"/><Relationship Id="rId8" Type="http://schemas.openxmlformats.org/officeDocument/2006/relationships/hyperlink" Target="garantF1://10003000.4000" TargetMode="External"/><Relationship Id="rId51" Type="http://schemas.openxmlformats.org/officeDocument/2006/relationships/hyperlink" Target="garantF1://70305818.1631" TargetMode="External"/><Relationship Id="rId72" Type="http://schemas.openxmlformats.org/officeDocument/2006/relationships/hyperlink" Target="garantF1://12081646.13" TargetMode="External"/><Relationship Id="rId80" Type="http://schemas.openxmlformats.org/officeDocument/2006/relationships/hyperlink" Target="garantF1://12081646.13" TargetMode="External"/><Relationship Id="rId85" Type="http://schemas.openxmlformats.org/officeDocument/2006/relationships/hyperlink" Target="garantF1://5549379.16" TargetMode="External"/><Relationship Id="rId93" Type="http://schemas.openxmlformats.org/officeDocument/2006/relationships/hyperlink" Target="garantF1://5122692.191" TargetMode="External"/><Relationship Id="rId98" Type="http://schemas.openxmlformats.org/officeDocument/2006/relationships/hyperlink" Target="garantF1://10003884.201" TargetMode="External"/><Relationship Id="rId3" Type="http://schemas.openxmlformats.org/officeDocument/2006/relationships/settings" Target="settings.xml"/><Relationship Id="rId12" Type="http://schemas.openxmlformats.org/officeDocument/2006/relationships/hyperlink" Target="garantF1://71027908.8" TargetMode="External"/><Relationship Id="rId17" Type="http://schemas.openxmlformats.org/officeDocument/2006/relationships/hyperlink" Target="garantF1://57409131.23" TargetMode="External"/><Relationship Id="rId25" Type="http://schemas.openxmlformats.org/officeDocument/2006/relationships/hyperlink" Target="garantF1://89724.8" TargetMode="External"/><Relationship Id="rId33" Type="http://schemas.openxmlformats.org/officeDocument/2006/relationships/hyperlink" Target="garantF1://57409131.82" TargetMode="External"/><Relationship Id="rId38" Type="http://schemas.openxmlformats.org/officeDocument/2006/relationships/hyperlink" Target="garantF1://12025268.0" TargetMode="External"/><Relationship Id="rId46" Type="http://schemas.openxmlformats.org/officeDocument/2006/relationships/hyperlink" Target="garantF1://5658752.94" TargetMode="External"/><Relationship Id="rId59" Type="http://schemas.openxmlformats.org/officeDocument/2006/relationships/hyperlink" Target="garantF1://12057145.0" TargetMode="External"/><Relationship Id="rId67" Type="http://schemas.openxmlformats.org/officeDocument/2006/relationships/hyperlink" Target="garantF1://12025128.0" TargetMode="External"/><Relationship Id="rId103" Type="http://schemas.openxmlformats.org/officeDocument/2006/relationships/theme" Target="theme/theme1.xml"/><Relationship Id="rId20" Type="http://schemas.openxmlformats.org/officeDocument/2006/relationships/hyperlink" Target="garantF1://5549379.4" TargetMode="External"/><Relationship Id="rId41" Type="http://schemas.openxmlformats.org/officeDocument/2006/relationships/hyperlink" Target="garantF1://57409131.91" TargetMode="External"/><Relationship Id="rId54" Type="http://schemas.openxmlformats.org/officeDocument/2006/relationships/hyperlink" Target="garantF1://5549379.11" TargetMode="External"/><Relationship Id="rId62" Type="http://schemas.openxmlformats.org/officeDocument/2006/relationships/hyperlink" Target="garantF1://5549379.13" TargetMode="External"/><Relationship Id="rId70" Type="http://schemas.openxmlformats.org/officeDocument/2006/relationships/hyperlink" Target="garantF1://10002673.101" TargetMode="External"/><Relationship Id="rId75" Type="http://schemas.openxmlformats.org/officeDocument/2006/relationships/hyperlink" Target="garantF1://5658752.154" TargetMode="External"/><Relationship Id="rId83" Type="http://schemas.openxmlformats.org/officeDocument/2006/relationships/hyperlink" Target="garantF1://70305818.1631" TargetMode="External"/><Relationship Id="rId88" Type="http://schemas.openxmlformats.org/officeDocument/2006/relationships/hyperlink" Target="garantF1://95051.1000" TargetMode="External"/><Relationship Id="rId91" Type="http://schemas.openxmlformats.org/officeDocument/2006/relationships/hyperlink" Target="garantF1://5549379.1801" TargetMode="External"/><Relationship Id="rId96" Type="http://schemas.openxmlformats.org/officeDocument/2006/relationships/hyperlink" Target="garantF1://57409131.1912" TargetMode="External"/><Relationship Id="rId1" Type="http://schemas.openxmlformats.org/officeDocument/2006/relationships/styles" Target="styles.xml"/><Relationship Id="rId6" Type="http://schemas.openxmlformats.org/officeDocument/2006/relationships/hyperlink" Target="garantF1://71329668.0" TargetMode="External"/><Relationship Id="rId15" Type="http://schemas.openxmlformats.org/officeDocument/2006/relationships/hyperlink" Target="garantF1://78405.0" TargetMode="External"/><Relationship Id="rId23" Type="http://schemas.openxmlformats.org/officeDocument/2006/relationships/hyperlink" Target="garantF1://12036354.0" TargetMode="External"/><Relationship Id="rId28" Type="http://schemas.openxmlformats.org/officeDocument/2006/relationships/hyperlink" Target="garantF1://5549379.6" TargetMode="External"/><Relationship Id="rId36" Type="http://schemas.openxmlformats.org/officeDocument/2006/relationships/hyperlink" Target="garantF1://12081646.11" TargetMode="External"/><Relationship Id="rId49" Type="http://schemas.openxmlformats.org/officeDocument/2006/relationships/hyperlink" Target="garantF1://70305818.1631" TargetMode="External"/><Relationship Id="rId57" Type="http://schemas.openxmlformats.org/officeDocument/2006/relationships/hyperlink" Target="garantF1://5549379.12" TargetMode="External"/><Relationship Id="rId10" Type="http://schemas.openxmlformats.org/officeDocument/2006/relationships/hyperlink" Target="garantF1://10003572.0" TargetMode="External"/><Relationship Id="rId31" Type="http://schemas.openxmlformats.org/officeDocument/2006/relationships/hyperlink" Target="garantF1://5549379.7" TargetMode="External"/><Relationship Id="rId44" Type="http://schemas.openxmlformats.org/officeDocument/2006/relationships/hyperlink" Target="garantF1://78405.42" TargetMode="External"/><Relationship Id="rId52" Type="http://schemas.openxmlformats.org/officeDocument/2006/relationships/hyperlink" Target="garantF1://57642847.114" TargetMode="External"/><Relationship Id="rId60" Type="http://schemas.openxmlformats.org/officeDocument/2006/relationships/hyperlink" Target="garantF1://87831.1000" TargetMode="External"/><Relationship Id="rId65" Type="http://schemas.openxmlformats.org/officeDocument/2006/relationships/hyperlink" Target="garantF1://71303754.8" TargetMode="External"/><Relationship Id="rId73" Type="http://schemas.openxmlformats.org/officeDocument/2006/relationships/hyperlink" Target="garantF1://5658752.153" TargetMode="External"/><Relationship Id="rId78" Type="http://schemas.openxmlformats.org/officeDocument/2006/relationships/hyperlink" Target="garantF1://12081646.13" TargetMode="External"/><Relationship Id="rId81" Type="http://schemas.openxmlformats.org/officeDocument/2006/relationships/hyperlink" Target="garantF1://5658752.157" TargetMode="External"/><Relationship Id="rId86" Type="http://schemas.openxmlformats.org/officeDocument/2006/relationships/hyperlink" Target="garantF1://70181174.1000" TargetMode="External"/><Relationship Id="rId94" Type="http://schemas.openxmlformats.org/officeDocument/2006/relationships/hyperlink" Target="garantF1://185886.0" TargetMode="External"/><Relationship Id="rId99" Type="http://schemas.openxmlformats.org/officeDocument/2006/relationships/hyperlink" Target="garantF1://10003884.203" TargetMode="External"/><Relationship Id="rId101" Type="http://schemas.openxmlformats.org/officeDocument/2006/relationships/hyperlink" Target="garantF1://5549379.19" TargetMode="External"/><Relationship Id="rId4" Type="http://schemas.openxmlformats.org/officeDocument/2006/relationships/webSettings" Target="webSettings.xml"/><Relationship Id="rId9" Type="http://schemas.openxmlformats.org/officeDocument/2006/relationships/hyperlink" Target="garantF1://10003572.1000" TargetMode="External"/><Relationship Id="rId13" Type="http://schemas.openxmlformats.org/officeDocument/2006/relationships/hyperlink" Target="garantF1://57409131.21" TargetMode="External"/><Relationship Id="rId18" Type="http://schemas.openxmlformats.org/officeDocument/2006/relationships/hyperlink" Target="garantF1://5549379.2" TargetMode="External"/><Relationship Id="rId39" Type="http://schemas.openxmlformats.org/officeDocument/2006/relationships/hyperlink" Target="garantF1://5549379.8" TargetMode="External"/><Relationship Id="rId34" Type="http://schemas.openxmlformats.org/officeDocument/2006/relationships/hyperlink" Target="garantF1://71027908.232" TargetMode="External"/><Relationship Id="rId50" Type="http://schemas.openxmlformats.org/officeDocument/2006/relationships/hyperlink" Target="garantF1://57642847.111" TargetMode="External"/><Relationship Id="rId55" Type="http://schemas.openxmlformats.org/officeDocument/2006/relationships/hyperlink" Target="garantF1://70305818.1631" TargetMode="External"/><Relationship Id="rId76" Type="http://schemas.openxmlformats.org/officeDocument/2006/relationships/hyperlink" Target="garantF1://12081646.13" TargetMode="External"/><Relationship Id="rId97" Type="http://schemas.openxmlformats.org/officeDocument/2006/relationships/hyperlink" Target="garantF1://10003884.1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5237</Words>
  <Characters>29851</Characters>
  <Application>Microsoft Office Word</Application>
  <DocSecurity>0</DocSecurity>
  <Lines>248</Lines>
  <Paragraphs>70</Paragraphs>
  <ScaleCrop>false</ScaleCrop>
  <Company/>
  <LinksUpToDate>false</LinksUpToDate>
  <CharactersWithSpaces>35018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В.Кондратьева</dc:creator>
  <cp:keywords/>
  <dc:description/>
  <cp:lastModifiedBy>Марина В.Кондратьева</cp:lastModifiedBy>
  <cp:revision>2</cp:revision>
  <dcterms:created xsi:type="dcterms:W3CDTF">2018-01-25T08:59:00Z</dcterms:created>
  <dcterms:modified xsi:type="dcterms:W3CDTF">2018-01-25T08:59:00Z</dcterms:modified>
</cp:coreProperties>
</file>