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25F" w:rsidRDefault="004C325F">
      <w:pPr>
        <w:shd w:val="clear" w:color="auto" w:fill="FFFFFF"/>
        <w:spacing w:before="418" w:line="322" w:lineRule="exact"/>
        <w:ind w:left="82" w:right="365"/>
        <w:jc w:val="both"/>
        <w:rPr>
          <w:rFonts w:eastAsia="Times New Roman"/>
          <w:b/>
          <w:bCs/>
          <w:color w:val="000000"/>
          <w:spacing w:val="4"/>
          <w:sz w:val="28"/>
          <w:szCs w:val="28"/>
        </w:rPr>
      </w:pPr>
    </w:p>
    <w:p w:rsidR="004C325F" w:rsidRDefault="004C325F">
      <w:pPr>
        <w:shd w:val="clear" w:color="auto" w:fill="FFFFFF"/>
        <w:spacing w:before="418" w:line="322" w:lineRule="exact"/>
        <w:ind w:left="82" w:right="365"/>
        <w:jc w:val="both"/>
        <w:rPr>
          <w:rFonts w:eastAsia="Times New Roman"/>
          <w:b/>
          <w:bCs/>
          <w:color w:val="000000"/>
          <w:spacing w:val="4"/>
          <w:sz w:val="28"/>
          <w:szCs w:val="28"/>
        </w:rPr>
      </w:pPr>
    </w:p>
    <w:p w:rsidR="0074430A" w:rsidRDefault="0074430A" w:rsidP="0074430A">
      <w:pPr>
        <w:shd w:val="clear" w:color="auto" w:fill="FFFFFF"/>
        <w:spacing w:before="418" w:line="322" w:lineRule="exact"/>
        <w:ind w:left="82" w:right="365"/>
        <w:jc w:val="center"/>
        <w:rPr>
          <w:rFonts w:eastAsia="Times New Roman"/>
          <w:b/>
          <w:bCs/>
          <w:color w:val="000000"/>
          <w:spacing w:val="4"/>
          <w:sz w:val="28"/>
          <w:szCs w:val="28"/>
        </w:rPr>
      </w:pPr>
      <w:bookmarkStart w:id="0" w:name="_GoBack"/>
      <w:bookmarkEnd w:id="0"/>
      <w:r>
        <w:rPr>
          <w:rFonts w:eastAsia="Times New Roman"/>
          <w:b/>
          <w:bCs/>
          <w:color w:val="000000"/>
          <w:spacing w:val="4"/>
          <w:sz w:val="28"/>
          <w:szCs w:val="28"/>
        </w:rPr>
        <w:t>Приказ № 106 от 14.06.2019</w:t>
      </w:r>
    </w:p>
    <w:p w:rsidR="004C325F" w:rsidRDefault="004C325F">
      <w:pPr>
        <w:shd w:val="clear" w:color="auto" w:fill="FFFFFF"/>
        <w:spacing w:before="418" w:line="322" w:lineRule="exact"/>
        <w:ind w:left="82" w:right="365"/>
        <w:jc w:val="both"/>
        <w:rPr>
          <w:rFonts w:eastAsia="Times New Roman"/>
          <w:b/>
          <w:bCs/>
          <w:color w:val="000000"/>
          <w:spacing w:val="4"/>
          <w:sz w:val="28"/>
          <w:szCs w:val="28"/>
        </w:rPr>
      </w:pPr>
    </w:p>
    <w:p w:rsidR="002D0635" w:rsidRDefault="002D0635">
      <w:pPr>
        <w:shd w:val="clear" w:color="auto" w:fill="FFFFFF"/>
        <w:spacing w:before="418" w:line="322" w:lineRule="exact"/>
        <w:ind w:left="82" w:right="365"/>
        <w:jc w:val="both"/>
        <w:rPr>
          <w:rFonts w:eastAsia="Times New Roman"/>
          <w:b/>
          <w:bCs/>
          <w:color w:val="000000"/>
          <w:spacing w:val="4"/>
          <w:sz w:val="28"/>
          <w:szCs w:val="28"/>
        </w:rPr>
      </w:pPr>
    </w:p>
    <w:p w:rsidR="002D0635" w:rsidRDefault="000D0CAF" w:rsidP="002D0635">
      <w:pPr>
        <w:shd w:val="clear" w:color="auto" w:fill="FFFFFF"/>
        <w:ind w:left="567" w:right="516"/>
        <w:jc w:val="center"/>
        <w:rPr>
          <w:rFonts w:eastAsia="Times New Roman"/>
          <w:b/>
          <w:bCs/>
          <w:color w:val="000000"/>
          <w:spacing w:val="-1"/>
          <w:sz w:val="28"/>
          <w:szCs w:val="28"/>
        </w:rPr>
      </w:pPr>
      <w:r>
        <w:rPr>
          <w:rFonts w:eastAsia="Times New Roman"/>
          <w:b/>
          <w:bCs/>
          <w:color w:val="000000"/>
          <w:spacing w:val="4"/>
          <w:sz w:val="28"/>
          <w:szCs w:val="28"/>
        </w:rPr>
        <w:t xml:space="preserve">О комиссии по соблюдению требований к служебному поведению </w:t>
      </w:r>
      <w:r>
        <w:rPr>
          <w:rFonts w:eastAsia="Times New Roman"/>
          <w:b/>
          <w:bCs/>
          <w:color w:val="000000"/>
          <w:spacing w:val="-2"/>
          <w:sz w:val="28"/>
          <w:szCs w:val="28"/>
        </w:rPr>
        <w:t xml:space="preserve">федеральных государственных гражданских служащих и урегулированию </w:t>
      </w:r>
      <w:r>
        <w:rPr>
          <w:rFonts w:eastAsia="Times New Roman"/>
          <w:b/>
          <w:bCs/>
          <w:color w:val="000000"/>
          <w:spacing w:val="-1"/>
          <w:sz w:val="28"/>
          <w:szCs w:val="28"/>
        </w:rPr>
        <w:t>конфликта интересов</w:t>
      </w:r>
      <w:r w:rsidR="002D0635">
        <w:rPr>
          <w:rFonts w:eastAsia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eastAsia="Times New Roman"/>
          <w:b/>
          <w:bCs/>
          <w:color w:val="000000"/>
          <w:spacing w:val="-1"/>
          <w:sz w:val="28"/>
          <w:szCs w:val="28"/>
        </w:rPr>
        <w:t xml:space="preserve">Управления </w:t>
      </w:r>
    </w:p>
    <w:p w:rsidR="00434CB9" w:rsidRDefault="000D0CAF" w:rsidP="002D0635">
      <w:pPr>
        <w:shd w:val="clear" w:color="auto" w:fill="FFFFFF"/>
        <w:ind w:left="567" w:right="516"/>
        <w:jc w:val="center"/>
        <w:rPr>
          <w:rFonts w:eastAsia="Times New Roman"/>
          <w:b/>
          <w:bCs/>
          <w:color w:val="000000"/>
          <w:spacing w:val="-1"/>
          <w:sz w:val="28"/>
          <w:szCs w:val="28"/>
        </w:rPr>
      </w:pPr>
      <w:proofErr w:type="spellStart"/>
      <w:r>
        <w:rPr>
          <w:rFonts w:eastAsia="Times New Roman"/>
          <w:b/>
          <w:bCs/>
          <w:color w:val="000000"/>
          <w:spacing w:val="-1"/>
          <w:sz w:val="28"/>
          <w:szCs w:val="28"/>
        </w:rPr>
        <w:t>Роскомнадзора</w:t>
      </w:r>
      <w:proofErr w:type="spellEnd"/>
      <w:r>
        <w:rPr>
          <w:rFonts w:eastAsia="Times New Roman"/>
          <w:b/>
          <w:bCs/>
          <w:color w:val="000000"/>
          <w:spacing w:val="-1"/>
          <w:sz w:val="28"/>
          <w:szCs w:val="28"/>
        </w:rPr>
        <w:t xml:space="preserve"> по Ростовской области</w:t>
      </w:r>
    </w:p>
    <w:p w:rsidR="009E6A11" w:rsidRPr="002D0635" w:rsidRDefault="009E6A11" w:rsidP="002D0635">
      <w:pPr>
        <w:shd w:val="clear" w:color="auto" w:fill="FFFFFF"/>
        <w:ind w:left="567" w:right="516"/>
        <w:jc w:val="center"/>
        <w:rPr>
          <w:rFonts w:eastAsia="Times New Roman"/>
          <w:b/>
          <w:bCs/>
          <w:color w:val="000000"/>
          <w:spacing w:val="-1"/>
          <w:sz w:val="28"/>
          <w:szCs w:val="28"/>
        </w:rPr>
      </w:pPr>
    </w:p>
    <w:p w:rsidR="00434CB9" w:rsidRDefault="000D0CAF" w:rsidP="00A40905">
      <w:pPr>
        <w:shd w:val="clear" w:color="auto" w:fill="FFFFFF"/>
        <w:spacing w:line="360" w:lineRule="auto"/>
        <w:ind w:left="6" w:firstLine="714"/>
        <w:jc w:val="both"/>
      </w:pPr>
      <w:proofErr w:type="gramStart"/>
      <w:r>
        <w:rPr>
          <w:rFonts w:eastAsia="Times New Roman"/>
          <w:color w:val="000000"/>
          <w:spacing w:val="14"/>
          <w:sz w:val="28"/>
          <w:szCs w:val="28"/>
        </w:rPr>
        <w:t>В</w:t>
      </w:r>
      <w:r w:rsidR="00B25CB8">
        <w:rPr>
          <w:rFonts w:eastAsia="Times New Roman"/>
          <w:color w:val="000000"/>
          <w:spacing w:val="14"/>
          <w:sz w:val="28"/>
          <w:szCs w:val="28"/>
        </w:rPr>
        <w:t xml:space="preserve"> </w:t>
      </w:r>
      <w:r>
        <w:rPr>
          <w:rFonts w:eastAsia="Times New Roman"/>
          <w:color w:val="000000"/>
          <w:spacing w:val="14"/>
          <w:sz w:val="28"/>
          <w:szCs w:val="28"/>
        </w:rPr>
        <w:t xml:space="preserve"> соответствии </w:t>
      </w:r>
      <w:r w:rsidR="00B25CB8">
        <w:rPr>
          <w:rFonts w:eastAsia="Times New Roman"/>
          <w:color w:val="000000"/>
          <w:spacing w:val="14"/>
          <w:sz w:val="28"/>
          <w:szCs w:val="28"/>
        </w:rPr>
        <w:t xml:space="preserve"> </w:t>
      </w:r>
      <w:r>
        <w:rPr>
          <w:rFonts w:eastAsia="Times New Roman"/>
          <w:color w:val="000000"/>
          <w:spacing w:val="14"/>
          <w:sz w:val="28"/>
          <w:szCs w:val="28"/>
        </w:rPr>
        <w:t xml:space="preserve">с требованиями Федеральных законов от 27.07.2004 </w:t>
      </w:r>
      <w:r>
        <w:rPr>
          <w:rFonts w:eastAsia="Times New Roman"/>
          <w:color w:val="000000"/>
          <w:sz w:val="28"/>
          <w:szCs w:val="28"/>
        </w:rPr>
        <w:t>№ 79-ФЗ «О государственной гражданской службе РФ», от 25.12.2008 № 273-ФЗ «О п</w:t>
      </w:r>
      <w:r w:rsidR="00B25CB8">
        <w:rPr>
          <w:rFonts w:eastAsia="Times New Roman"/>
          <w:color w:val="000000"/>
          <w:sz w:val="28"/>
          <w:szCs w:val="28"/>
        </w:rPr>
        <w:t>ротиводействии коррупции», Указов</w:t>
      </w:r>
      <w:r>
        <w:rPr>
          <w:rFonts w:eastAsia="Times New Roman"/>
          <w:color w:val="000000"/>
          <w:sz w:val="28"/>
          <w:szCs w:val="28"/>
        </w:rPr>
        <w:t xml:space="preserve"> Президента РФ от 01.07.2010 № 821 «О комиссиях по соблюдению требований к служебному поведению федеральных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государственных служащих и урегулированию конфликта интересов», </w:t>
      </w:r>
      <w:r w:rsidR="00B25CB8">
        <w:rPr>
          <w:rFonts w:eastAsia="Times New Roman"/>
          <w:color w:val="000000"/>
          <w:spacing w:val="-1"/>
          <w:sz w:val="28"/>
          <w:szCs w:val="28"/>
        </w:rPr>
        <w:t>от 02.04.2013 № 309 «О мерах по реализации отдельных положений Федерального закона «О</w:t>
      </w:r>
      <w:proofErr w:type="gramEnd"/>
      <w:r w:rsidR="00B25CB8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proofErr w:type="gramStart"/>
      <w:r w:rsidR="00B25CB8">
        <w:rPr>
          <w:rFonts w:eastAsia="Times New Roman"/>
          <w:color w:val="000000"/>
          <w:spacing w:val="-1"/>
          <w:sz w:val="28"/>
          <w:szCs w:val="28"/>
        </w:rPr>
        <w:t xml:space="preserve">противодействии коррупции»», </w:t>
      </w:r>
      <w:r w:rsidR="009E6A11">
        <w:rPr>
          <w:rFonts w:eastAsia="Times New Roman"/>
          <w:color w:val="000000"/>
          <w:spacing w:val="-1"/>
          <w:sz w:val="28"/>
          <w:szCs w:val="28"/>
        </w:rPr>
        <w:t>приказов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proofErr w:type="spellStart"/>
      <w:r w:rsidR="00B25CB8">
        <w:rPr>
          <w:rFonts w:eastAsia="Times New Roman"/>
          <w:color w:val="000000"/>
          <w:sz w:val="28"/>
          <w:szCs w:val="28"/>
        </w:rPr>
        <w:t>Роскомнадзора</w:t>
      </w:r>
      <w:proofErr w:type="spellEnd"/>
      <w:r w:rsidR="00B25CB8">
        <w:rPr>
          <w:rFonts w:eastAsia="Times New Roman"/>
          <w:color w:val="000000"/>
          <w:sz w:val="28"/>
          <w:szCs w:val="28"/>
        </w:rPr>
        <w:t xml:space="preserve"> от 31.08.2015 № 104</w:t>
      </w:r>
      <w:r>
        <w:rPr>
          <w:rFonts w:eastAsia="Times New Roman"/>
          <w:color w:val="000000"/>
          <w:sz w:val="28"/>
          <w:szCs w:val="28"/>
        </w:rPr>
        <w:t xml:space="preserve"> «Об утверждении Порядка формирования и </w:t>
      </w:r>
      <w:r w:rsidR="00A46D53">
        <w:rPr>
          <w:rFonts w:eastAsia="Times New Roman"/>
          <w:color w:val="000000"/>
          <w:spacing w:val="7"/>
          <w:sz w:val="28"/>
          <w:szCs w:val="28"/>
        </w:rPr>
        <w:t>деятельности к</w:t>
      </w:r>
      <w:r>
        <w:rPr>
          <w:rFonts w:eastAsia="Times New Roman"/>
          <w:color w:val="000000"/>
          <w:spacing w:val="7"/>
          <w:sz w:val="28"/>
          <w:szCs w:val="28"/>
        </w:rPr>
        <w:t xml:space="preserve">омиссии территориального органа Федеральной службы по </w:t>
      </w:r>
      <w:r>
        <w:rPr>
          <w:rFonts w:eastAsia="Times New Roman"/>
          <w:color w:val="000000"/>
          <w:spacing w:val="2"/>
          <w:sz w:val="28"/>
          <w:szCs w:val="28"/>
        </w:rPr>
        <w:t xml:space="preserve">надзору в сфере связи, информационных технологий и массовых коммуникаций </w:t>
      </w:r>
      <w:r>
        <w:rPr>
          <w:rFonts w:eastAsia="Times New Roman"/>
          <w:color w:val="000000"/>
          <w:spacing w:val="13"/>
          <w:sz w:val="28"/>
          <w:szCs w:val="28"/>
        </w:rPr>
        <w:t xml:space="preserve">по соблюдению требований к служебному поведению федеральных </w:t>
      </w:r>
      <w:r>
        <w:rPr>
          <w:rFonts w:eastAsia="Times New Roman"/>
          <w:color w:val="000000"/>
          <w:spacing w:val="10"/>
          <w:sz w:val="28"/>
          <w:szCs w:val="28"/>
        </w:rPr>
        <w:t xml:space="preserve">государственных гражданских служащих и урегулированию конфликта </w:t>
      </w:r>
      <w:r>
        <w:rPr>
          <w:rFonts w:eastAsia="Times New Roman"/>
          <w:color w:val="000000"/>
          <w:spacing w:val="3"/>
          <w:sz w:val="28"/>
          <w:szCs w:val="28"/>
        </w:rPr>
        <w:t>интересов», зарегистрированного в Ми</w:t>
      </w:r>
      <w:r w:rsidR="00B25CB8">
        <w:rPr>
          <w:rFonts w:eastAsia="Times New Roman"/>
          <w:color w:val="000000"/>
          <w:spacing w:val="3"/>
          <w:sz w:val="28"/>
          <w:szCs w:val="28"/>
        </w:rPr>
        <w:t>нистерстве юстиции РФ 25.09.2015</w:t>
      </w:r>
      <w:r>
        <w:rPr>
          <w:rFonts w:eastAsia="Times New Roman"/>
          <w:color w:val="000000"/>
          <w:spacing w:val="3"/>
          <w:sz w:val="28"/>
          <w:szCs w:val="28"/>
        </w:rPr>
        <w:t xml:space="preserve"> рег. </w:t>
      </w:r>
      <w:r w:rsidR="00B25CB8">
        <w:rPr>
          <w:rFonts w:eastAsia="Times New Roman"/>
          <w:color w:val="000000"/>
          <w:spacing w:val="35"/>
          <w:sz w:val="28"/>
          <w:szCs w:val="28"/>
        </w:rPr>
        <w:t>№ 39010</w:t>
      </w:r>
      <w:r w:rsidR="009E6A11">
        <w:rPr>
          <w:rFonts w:eastAsia="Times New Roman"/>
          <w:color w:val="000000"/>
          <w:spacing w:val="35"/>
          <w:sz w:val="28"/>
          <w:szCs w:val="28"/>
        </w:rPr>
        <w:t>,</w:t>
      </w:r>
      <w:r w:rsidR="009E6A11">
        <w:rPr>
          <w:rFonts w:eastAsia="Times New Roman"/>
          <w:color w:val="000000"/>
          <w:sz w:val="28"/>
          <w:szCs w:val="28"/>
        </w:rPr>
        <w:t xml:space="preserve"> от 05.10.2016 № 257 «О внесении изменений в  Порядок формирования и</w:t>
      </w:r>
      <w:proofErr w:type="gramEnd"/>
      <w:r w:rsidR="009E6A11">
        <w:rPr>
          <w:rFonts w:eastAsia="Times New Roman"/>
          <w:color w:val="000000"/>
          <w:sz w:val="28"/>
          <w:szCs w:val="28"/>
        </w:rPr>
        <w:t xml:space="preserve"> </w:t>
      </w:r>
      <w:proofErr w:type="gramStart"/>
      <w:r w:rsidR="009E6A11">
        <w:rPr>
          <w:rFonts w:eastAsia="Times New Roman"/>
          <w:color w:val="000000"/>
          <w:spacing w:val="7"/>
          <w:sz w:val="28"/>
          <w:szCs w:val="28"/>
        </w:rPr>
        <w:t xml:space="preserve">деятельности комиссии территориального органа Федеральной службы по </w:t>
      </w:r>
      <w:r w:rsidR="009E6A11">
        <w:rPr>
          <w:rFonts w:eastAsia="Times New Roman"/>
          <w:color w:val="000000"/>
          <w:spacing w:val="2"/>
          <w:sz w:val="28"/>
          <w:szCs w:val="28"/>
        </w:rPr>
        <w:t xml:space="preserve">надзору в сфере связи, информационных технологий и массовых коммуникаций </w:t>
      </w:r>
      <w:r w:rsidR="009E6A11">
        <w:rPr>
          <w:rFonts w:eastAsia="Times New Roman"/>
          <w:color w:val="000000"/>
          <w:spacing w:val="13"/>
          <w:sz w:val="28"/>
          <w:szCs w:val="28"/>
        </w:rPr>
        <w:t xml:space="preserve">по соблюдению требований к служебному поведению федеральных </w:t>
      </w:r>
      <w:r w:rsidR="009E6A11">
        <w:rPr>
          <w:rFonts w:eastAsia="Times New Roman"/>
          <w:color w:val="000000"/>
          <w:spacing w:val="10"/>
          <w:sz w:val="28"/>
          <w:szCs w:val="28"/>
        </w:rPr>
        <w:t xml:space="preserve">государственных гражданских служащих и урегулированию конфликта </w:t>
      </w:r>
      <w:r w:rsidR="009E6A11">
        <w:rPr>
          <w:rFonts w:eastAsia="Times New Roman"/>
          <w:color w:val="000000"/>
          <w:spacing w:val="3"/>
          <w:sz w:val="28"/>
          <w:szCs w:val="28"/>
        </w:rPr>
        <w:t>интересов, утвержденный приказом</w:t>
      </w:r>
      <w:r w:rsidR="009E6A11" w:rsidRPr="009E4302">
        <w:rPr>
          <w:rFonts w:eastAsia="Times New Roman"/>
          <w:color w:val="000000"/>
          <w:spacing w:val="7"/>
          <w:sz w:val="28"/>
          <w:szCs w:val="28"/>
        </w:rPr>
        <w:t xml:space="preserve"> </w:t>
      </w:r>
      <w:r w:rsidR="009E6A11">
        <w:rPr>
          <w:rFonts w:eastAsia="Times New Roman"/>
          <w:color w:val="000000"/>
          <w:spacing w:val="7"/>
          <w:sz w:val="28"/>
          <w:szCs w:val="28"/>
        </w:rPr>
        <w:t xml:space="preserve">Федеральной службы по </w:t>
      </w:r>
      <w:r w:rsidR="009E6A11">
        <w:rPr>
          <w:rFonts w:eastAsia="Times New Roman"/>
          <w:color w:val="000000"/>
          <w:spacing w:val="2"/>
          <w:sz w:val="28"/>
          <w:szCs w:val="28"/>
        </w:rPr>
        <w:t xml:space="preserve">надзору в сфере связи, информационных </w:t>
      </w:r>
      <w:r w:rsidR="009E6A11">
        <w:rPr>
          <w:rFonts w:eastAsia="Times New Roman"/>
          <w:color w:val="000000"/>
          <w:spacing w:val="2"/>
          <w:sz w:val="28"/>
          <w:szCs w:val="28"/>
        </w:rPr>
        <w:lastRenderedPageBreak/>
        <w:t>технологий и массовых коммуникаций от 31.08.2015 № 104</w:t>
      </w:r>
      <w:r w:rsidR="009E6A11">
        <w:rPr>
          <w:rFonts w:eastAsia="Times New Roman"/>
          <w:color w:val="000000"/>
          <w:spacing w:val="3"/>
          <w:sz w:val="28"/>
          <w:szCs w:val="28"/>
        </w:rPr>
        <w:t xml:space="preserve"> », зарегистрированного в Министерстве юстиции РФ 27.10.2016 рег. </w:t>
      </w:r>
      <w:r w:rsidR="009E6A11">
        <w:rPr>
          <w:rFonts w:eastAsia="Times New Roman"/>
          <w:color w:val="000000"/>
          <w:spacing w:val="35"/>
          <w:sz w:val="28"/>
          <w:szCs w:val="28"/>
        </w:rPr>
        <w:t xml:space="preserve">№ 44163, </w:t>
      </w:r>
      <w:r>
        <w:rPr>
          <w:rFonts w:eastAsia="Times New Roman"/>
          <w:color w:val="000000"/>
          <w:spacing w:val="35"/>
          <w:sz w:val="28"/>
          <w:szCs w:val="28"/>
        </w:rPr>
        <w:t xml:space="preserve"> </w:t>
      </w:r>
      <w:r w:rsidR="00B25CB8">
        <w:rPr>
          <w:rFonts w:eastAsia="Times New Roman"/>
          <w:color w:val="000000"/>
          <w:spacing w:val="35"/>
          <w:sz w:val="28"/>
          <w:szCs w:val="28"/>
        </w:rPr>
        <w:t>а также в целях актуализации</w:t>
      </w:r>
      <w:proofErr w:type="gramEnd"/>
      <w:r w:rsidR="00B25CB8">
        <w:rPr>
          <w:rFonts w:eastAsia="Times New Roman"/>
          <w:color w:val="000000"/>
          <w:spacing w:val="35"/>
          <w:sz w:val="28"/>
          <w:szCs w:val="28"/>
        </w:rPr>
        <w:t xml:space="preserve"> состава комиссии Управления </w:t>
      </w:r>
      <w:proofErr w:type="spellStart"/>
      <w:r w:rsidR="00B25CB8">
        <w:rPr>
          <w:rFonts w:eastAsia="Times New Roman"/>
          <w:color w:val="000000"/>
          <w:spacing w:val="35"/>
          <w:sz w:val="28"/>
          <w:szCs w:val="28"/>
        </w:rPr>
        <w:t>Роскомнадзора</w:t>
      </w:r>
      <w:proofErr w:type="spellEnd"/>
      <w:r w:rsidR="00B25CB8">
        <w:rPr>
          <w:rFonts w:eastAsia="Times New Roman"/>
          <w:color w:val="000000"/>
          <w:spacing w:val="35"/>
          <w:sz w:val="28"/>
          <w:szCs w:val="28"/>
        </w:rPr>
        <w:t xml:space="preserve"> по Ростовской области по соблюдению требований к служебному поведению и урегулированию конфликта интересов </w:t>
      </w:r>
      <w:r>
        <w:rPr>
          <w:rFonts w:eastAsia="Times New Roman"/>
          <w:color w:val="000000"/>
          <w:spacing w:val="35"/>
          <w:sz w:val="28"/>
          <w:szCs w:val="28"/>
        </w:rPr>
        <w:t>приказываю:</w:t>
      </w:r>
    </w:p>
    <w:p w:rsidR="00434CB9" w:rsidRDefault="000D0CAF" w:rsidP="00A40905">
      <w:pPr>
        <w:shd w:val="clear" w:color="auto" w:fill="FFFFFF"/>
        <w:spacing w:before="326" w:line="360" w:lineRule="auto"/>
        <w:ind w:left="5" w:firstLine="739"/>
        <w:jc w:val="both"/>
      </w:pPr>
      <w:r>
        <w:rPr>
          <w:color w:val="000000"/>
          <w:sz w:val="28"/>
          <w:szCs w:val="28"/>
        </w:rPr>
        <w:t xml:space="preserve">1. </w:t>
      </w:r>
      <w:r w:rsidR="009E6A11">
        <w:rPr>
          <w:rFonts w:eastAsia="Times New Roman"/>
          <w:color w:val="000000"/>
          <w:sz w:val="28"/>
          <w:szCs w:val="28"/>
        </w:rPr>
        <w:t>Утвердить</w:t>
      </w:r>
      <w:r w:rsidR="00F40784">
        <w:rPr>
          <w:rFonts w:eastAsia="Times New Roman"/>
          <w:color w:val="000000"/>
          <w:sz w:val="28"/>
          <w:szCs w:val="28"/>
        </w:rPr>
        <w:t xml:space="preserve"> состав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="00F40784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комисси</w:t>
      </w:r>
      <w:r w:rsidR="00F40784">
        <w:rPr>
          <w:rFonts w:eastAsia="Times New Roman"/>
          <w:color w:val="000000"/>
          <w:sz w:val="28"/>
          <w:szCs w:val="28"/>
        </w:rPr>
        <w:t>и</w:t>
      </w:r>
      <w:r>
        <w:rPr>
          <w:rFonts w:eastAsia="Times New Roman"/>
          <w:color w:val="000000"/>
          <w:sz w:val="28"/>
          <w:szCs w:val="28"/>
        </w:rPr>
        <w:t xml:space="preserve"> по соблюдению требований к служебному поведению </w:t>
      </w:r>
      <w:r>
        <w:rPr>
          <w:rFonts w:eastAsia="Times New Roman"/>
          <w:color w:val="000000"/>
          <w:spacing w:val="5"/>
          <w:sz w:val="28"/>
          <w:szCs w:val="28"/>
        </w:rPr>
        <w:t xml:space="preserve">федеральных государственных гражданских служащих и урегулированию </w:t>
      </w:r>
      <w:r>
        <w:rPr>
          <w:rFonts w:eastAsia="Times New Roman"/>
          <w:color w:val="000000"/>
          <w:spacing w:val="-4"/>
          <w:sz w:val="28"/>
          <w:szCs w:val="28"/>
        </w:rPr>
        <w:t xml:space="preserve">конфликта интересов </w:t>
      </w:r>
      <w:r w:rsidR="00F40784">
        <w:rPr>
          <w:rFonts w:eastAsia="Times New Roman"/>
          <w:color w:val="000000"/>
          <w:sz w:val="28"/>
          <w:szCs w:val="28"/>
        </w:rPr>
        <w:t xml:space="preserve">Управлении </w:t>
      </w:r>
      <w:proofErr w:type="spellStart"/>
      <w:r w:rsidR="00F40784">
        <w:rPr>
          <w:rFonts w:eastAsia="Times New Roman"/>
          <w:color w:val="000000"/>
          <w:sz w:val="28"/>
          <w:szCs w:val="28"/>
        </w:rPr>
        <w:t>Роскомнадзора</w:t>
      </w:r>
      <w:proofErr w:type="spellEnd"/>
      <w:r w:rsidR="00F40784">
        <w:rPr>
          <w:rFonts w:eastAsia="Times New Roman"/>
          <w:color w:val="000000"/>
          <w:sz w:val="28"/>
          <w:szCs w:val="28"/>
        </w:rPr>
        <w:t xml:space="preserve"> по Ростовской области  </w:t>
      </w:r>
      <w:r w:rsidR="009E6A11">
        <w:rPr>
          <w:rFonts w:eastAsia="Times New Roman"/>
          <w:color w:val="000000"/>
          <w:spacing w:val="-4"/>
          <w:sz w:val="28"/>
          <w:szCs w:val="28"/>
        </w:rPr>
        <w:t>(далее — комиссия</w:t>
      </w:r>
      <w:r w:rsidR="00F55C2C">
        <w:rPr>
          <w:rFonts w:eastAsia="Times New Roman"/>
          <w:color w:val="000000"/>
          <w:spacing w:val="-4"/>
          <w:sz w:val="28"/>
          <w:szCs w:val="28"/>
        </w:rPr>
        <w:t xml:space="preserve"> и Управление</w:t>
      </w:r>
      <w:r w:rsidR="009E6A11">
        <w:rPr>
          <w:rFonts w:eastAsia="Times New Roman"/>
          <w:color w:val="000000"/>
          <w:spacing w:val="-4"/>
          <w:sz w:val="28"/>
          <w:szCs w:val="28"/>
        </w:rPr>
        <w:t>)</w:t>
      </w:r>
      <w:r>
        <w:rPr>
          <w:rFonts w:eastAsia="Times New Roman"/>
          <w:color w:val="000000"/>
          <w:spacing w:val="-4"/>
          <w:sz w:val="28"/>
          <w:szCs w:val="28"/>
        </w:rPr>
        <w:t>:</w:t>
      </w:r>
    </w:p>
    <w:p w:rsidR="00434CB9" w:rsidRDefault="00230547" w:rsidP="00A40905">
      <w:pPr>
        <w:shd w:val="clear" w:color="auto" w:fill="FFFFFF"/>
        <w:spacing w:line="360" w:lineRule="auto"/>
        <w:ind w:left="5" w:right="10" w:firstLine="710"/>
        <w:jc w:val="both"/>
        <w:rPr>
          <w:rFonts w:eastAsia="Times New Roman"/>
          <w:color w:val="000000"/>
          <w:spacing w:val="-4"/>
          <w:sz w:val="28"/>
          <w:szCs w:val="28"/>
        </w:rPr>
      </w:pPr>
      <w:r>
        <w:rPr>
          <w:rFonts w:eastAsia="Times New Roman"/>
          <w:color w:val="000000"/>
          <w:spacing w:val="3"/>
          <w:sz w:val="28"/>
          <w:szCs w:val="28"/>
        </w:rPr>
        <w:t>Романов Андрей Геннадьевич</w:t>
      </w:r>
      <w:r w:rsidR="00AA6E00">
        <w:rPr>
          <w:rFonts w:eastAsia="Times New Roman"/>
          <w:color w:val="000000"/>
          <w:spacing w:val="3"/>
          <w:sz w:val="28"/>
          <w:szCs w:val="28"/>
        </w:rPr>
        <w:t xml:space="preserve"> – </w:t>
      </w:r>
      <w:r w:rsidR="00973607">
        <w:rPr>
          <w:rFonts w:eastAsia="Times New Roman"/>
          <w:color w:val="000000"/>
          <w:spacing w:val="3"/>
          <w:sz w:val="28"/>
          <w:szCs w:val="28"/>
        </w:rPr>
        <w:t>заместитель</w:t>
      </w:r>
      <w:r>
        <w:rPr>
          <w:rFonts w:eastAsia="Times New Roman"/>
          <w:color w:val="000000"/>
          <w:spacing w:val="3"/>
          <w:sz w:val="28"/>
          <w:szCs w:val="28"/>
        </w:rPr>
        <w:t xml:space="preserve"> руководителя</w:t>
      </w:r>
      <w:r w:rsidR="00DB16C8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="000D0CAF">
        <w:rPr>
          <w:rFonts w:eastAsia="Times New Roman"/>
          <w:color w:val="000000"/>
          <w:spacing w:val="3"/>
          <w:sz w:val="28"/>
          <w:szCs w:val="28"/>
        </w:rPr>
        <w:t xml:space="preserve">(председатель </w:t>
      </w:r>
      <w:r w:rsidR="000D0CAF">
        <w:rPr>
          <w:rFonts w:eastAsia="Times New Roman"/>
          <w:color w:val="000000"/>
          <w:spacing w:val="-4"/>
          <w:sz w:val="28"/>
          <w:szCs w:val="28"/>
        </w:rPr>
        <w:t>комиссии);</w:t>
      </w:r>
    </w:p>
    <w:p w:rsidR="00EA5A75" w:rsidRPr="00EA5A75" w:rsidRDefault="00635B10" w:rsidP="00A40905">
      <w:pPr>
        <w:shd w:val="clear" w:color="auto" w:fill="FFFFFF"/>
        <w:tabs>
          <w:tab w:val="left" w:pos="709"/>
          <w:tab w:val="left" w:pos="851"/>
          <w:tab w:val="left" w:pos="1276"/>
        </w:tabs>
        <w:spacing w:line="360" w:lineRule="auto"/>
        <w:ind w:left="5" w:right="10" w:firstLine="710"/>
        <w:jc w:val="both"/>
        <w:rPr>
          <w:sz w:val="28"/>
          <w:szCs w:val="28"/>
        </w:rPr>
      </w:pPr>
      <w:r>
        <w:rPr>
          <w:rFonts w:eastAsia="Times New Roman"/>
          <w:color w:val="000000"/>
          <w:spacing w:val="3"/>
          <w:sz w:val="28"/>
          <w:szCs w:val="28"/>
        </w:rPr>
        <w:t>Шульга Александр Николаевич</w:t>
      </w:r>
      <w:r w:rsidR="00F40784">
        <w:rPr>
          <w:sz w:val="28"/>
          <w:szCs w:val="28"/>
        </w:rPr>
        <w:t xml:space="preserve"> – </w:t>
      </w:r>
      <w:r w:rsidR="003516DD">
        <w:rPr>
          <w:sz w:val="28"/>
          <w:szCs w:val="28"/>
        </w:rPr>
        <w:t>помощник</w:t>
      </w:r>
      <w:r w:rsidR="00230547">
        <w:rPr>
          <w:sz w:val="28"/>
          <w:szCs w:val="28"/>
        </w:rPr>
        <w:t xml:space="preserve"> руководител</w:t>
      </w:r>
      <w:r w:rsidR="003516DD">
        <w:rPr>
          <w:sz w:val="28"/>
          <w:szCs w:val="28"/>
        </w:rPr>
        <w:t>я</w:t>
      </w:r>
      <w:r w:rsidR="00872084">
        <w:rPr>
          <w:sz w:val="28"/>
          <w:szCs w:val="28"/>
        </w:rPr>
        <w:t xml:space="preserve"> (</w:t>
      </w:r>
      <w:r w:rsidR="00EA5A75" w:rsidRPr="00EA5A75">
        <w:rPr>
          <w:sz w:val="28"/>
          <w:szCs w:val="28"/>
        </w:rPr>
        <w:t>заместитель председателя комиссии)</w:t>
      </w:r>
      <w:r w:rsidR="00EA5A75">
        <w:rPr>
          <w:sz w:val="28"/>
          <w:szCs w:val="28"/>
        </w:rPr>
        <w:t>;</w:t>
      </w:r>
    </w:p>
    <w:p w:rsidR="00EA5A75" w:rsidRDefault="00230547" w:rsidP="00A40905">
      <w:pPr>
        <w:shd w:val="clear" w:color="auto" w:fill="FFFFFF"/>
        <w:spacing w:line="360" w:lineRule="auto"/>
        <w:ind w:right="24" w:firstLine="706"/>
        <w:jc w:val="both"/>
      </w:pPr>
      <w:r>
        <w:rPr>
          <w:rFonts w:eastAsia="Times New Roman"/>
          <w:color w:val="000000"/>
          <w:sz w:val="28"/>
          <w:szCs w:val="28"/>
        </w:rPr>
        <w:t>Кондратьева Марина Викторовна</w:t>
      </w:r>
      <w:r w:rsidR="00EA5A75">
        <w:rPr>
          <w:rFonts w:eastAsia="Times New Roman"/>
          <w:color w:val="000000"/>
          <w:sz w:val="28"/>
          <w:szCs w:val="28"/>
        </w:rPr>
        <w:t xml:space="preserve"> – главный специалист-эксперт отдела организационной, </w:t>
      </w:r>
      <w:r w:rsidR="00EA5A75">
        <w:rPr>
          <w:rFonts w:eastAsia="Times New Roman"/>
          <w:color w:val="000000"/>
          <w:spacing w:val="-1"/>
          <w:sz w:val="28"/>
          <w:szCs w:val="28"/>
        </w:rPr>
        <w:t>правовой работы и кадров (секретарь комиссии);</w:t>
      </w:r>
    </w:p>
    <w:p w:rsidR="00434CB9" w:rsidRDefault="00973607" w:rsidP="00A40905">
      <w:pPr>
        <w:shd w:val="clear" w:color="auto" w:fill="FFFFFF"/>
        <w:spacing w:line="360" w:lineRule="auto"/>
        <w:ind w:left="5" w:right="19" w:firstLine="706"/>
        <w:jc w:val="both"/>
      </w:pPr>
      <w:r>
        <w:rPr>
          <w:rFonts w:eastAsia="Times New Roman"/>
          <w:color w:val="000000"/>
          <w:spacing w:val="9"/>
          <w:sz w:val="28"/>
          <w:szCs w:val="28"/>
        </w:rPr>
        <w:t>Игнатенко Елена Николаевна</w:t>
      </w:r>
      <w:r w:rsidR="000D0CAF">
        <w:rPr>
          <w:rFonts w:eastAsia="Times New Roman"/>
          <w:color w:val="000000"/>
          <w:spacing w:val="9"/>
          <w:sz w:val="28"/>
          <w:szCs w:val="28"/>
        </w:rPr>
        <w:t xml:space="preserve"> </w:t>
      </w:r>
      <w:r w:rsidR="00EA5A75">
        <w:rPr>
          <w:rFonts w:eastAsia="Times New Roman"/>
          <w:color w:val="000000"/>
          <w:spacing w:val="9"/>
          <w:sz w:val="28"/>
          <w:szCs w:val="28"/>
        </w:rPr>
        <w:t>–</w:t>
      </w:r>
      <w:r w:rsidR="001D5C7E">
        <w:rPr>
          <w:rFonts w:eastAsia="Times New Roman"/>
          <w:color w:val="000000"/>
          <w:spacing w:val="9"/>
          <w:sz w:val="28"/>
          <w:szCs w:val="28"/>
        </w:rPr>
        <w:t xml:space="preserve"> </w:t>
      </w:r>
      <w:r>
        <w:rPr>
          <w:rFonts w:eastAsia="Times New Roman"/>
          <w:color w:val="000000"/>
          <w:spacing w:val="9"/>
          <w:sz w:val="28"/>
          <w:szCs w:val="28"/>
        </w:rPr>
        <w:t>главный специалист-эксперт</w:t>
      </w:r>
      <w:r w:rsidR="000D0CAF">
        <w:rPr>
          <w:rFonts w:eastAsia="Times New Roman"/>
          <w:color w:val="000000"/>
          <w:spacing w:val="9"/>
          <w:sz w:val="28"/>
          <w:szCs w:val="28"/>
        </w:rPr>
        <w:t xml:space="preserve"> отдела </w:t>
      </w:r>
      <w:r w:rsidR="009F5E22">
        <w:rPr>
          <w:rFonts w:eastAsia="Times New Roman"/>
          <w:color w:val="000000"/>
          <w:spacing w:val="9"/>
          <w:sz w:val="28"/>
          <w:szCs w:val="28"/>
        </w:rPr>
        <w:t>надзора в сфере электросвязи и почтовой связи</w:t>
      </w:r>
      <w:r w:rsidR="00685E7C">
        <w:rPr>
          <w:rFonts w:eastAsia="Times New Roman"/>
          <w:color w:val="000000"/>
          <w:spacing w:val="-1"/>
          <w:sz w:val="28"/>
          <w:szCs w:val="28"/>
        </w:rPr>
        <w:t>, председатель профсоюзного комитета</w:t>
      </w:r>
      <w:r w:rsidR="000D0CAF">
        <w:rPr>
          <w:rFonts w:eastAsia="Times New Roman"/>
          <w:color w:val="000000"/>
          <w:spacing w:val="-1"/>
          <w:sz w:val="28"/>
          <w:szCs w:val="28"/>
        </w:rPr>
        <w:t xml:space="preserve"> Управления;</w:t>
      </w:r>
    </w:p>
    <w:p w:rsidR="00434CB9" w:rsidRDefault="00635B10" w:rsidP="00A40905">
      <w:pPr>
        <w:shd w:val="clear" w:color="auto" w:fill="FFFFFF"/>
        <w:spacing w:line="360" w:lineRule="auto"/>
        <w:ind w:left="5" w:right="19" w:firstLine="710"/>
        <w:jc w:val="both"/>
      </w:pPr>
      <w:r>
        <w:rPr>
          <w:rFonts w:eastAsia="Times New Roman"/>
          <w:color w:val="000000"/>
          <w:spacing w:val="1"/>
          <w:sz w:val="28"/>
          <w:szCs w:val="28"/>
        </w:rPr>
        <w:t>Севостьянов Борис Юрьевич</w:t>
      </w:r>
      <w:r w:rsidR="000D0CAF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="00EA5A75">
        <w:rPr>
          <w:rFonts w:eastAsia="Times New Roman"/>
          <w:color w:val="000000"/>
          <w:spacing w:val="1"/>
          <w:sz w:val="28"/>
          <w:szCs w:val="28"/>
        </w:rPr>
        <w:t>–</w:t>
      </w:r>
      <w:r w:rsidR="000D0CAF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="00973607">
        <w:rPr>
          <w:rFonts w:eastAsia="Times New Roman"/>
          <w:color w:val="000000"/>
          <w:spacing w:val="1"/>
          <w:sz w:val="28"/>
          <w:szCs w:val="28"/>
        </w:rPr>
        <w:t>ведущий</w:t>
      </w:r>
      <w:r w:rsidR="000D0CAF">
        <w:rPr>
          <w:rFonts w:eastAsia="Times New Roman"/>
          <w:color w:val="000000"/>
          <w:spacing w:val="1"/>
          <w:sz w:val="28"/>
          <w:szCs w:val="28"/>
        </w:rPr>
        <w:t xml:space="preserve"> специалист-эксперт отдела организационной, </w:t>
      </w:r>
      <w:r w:rsidR="000D0CAF">
        <w:rPr>
          <w:rFonts w:eastAsia="Times New Roman"/>
          <w:color w:val="000000"/>
          <w:spacing w:val="-2"/>
          <w:sz w:val="28"/>
          <w:szCs w:val="28"/>
        </w:rPr>
        <w:t>правовой работы и кадров;</w:t>
      </w:r>
    </w:p>
    <w:p w:rsidR="007E03C3" w:rsidRDefault="00AA6E00" w:rsidP="00A40905">
      <w:pPr>
        <w:shd w:val="clear" w:color="auto" w:fill="FFFFFF"/>
        <w:tabs>
          <w:tab w:val="left" w:pos="8587"/>
        </w:tabs>
        <w:spacing w:before="19" w:line="360" w:lineRule="auto"/>
        <w:ind w:left="142" w:firstLine="573"/>
        <w:jc w:val="both"/>
        <w:rPr>
          <w:rFonts w:eastAsia="Times New Roman"/>
          <w:color w:val="000000"/>
          <w:spacing w:val="-1"/>
          <w:sz w:val="28"/>
          <w:szCs w:val="28"/>
        </w:rPr>
      </w:pPr>
      <w:proofErr w:type="gramStart"/>
      <w:r>
        <w:rPr>
          <w:rFonts w:eastAsia="Times New Roman"/>
          <w:color w:val="000000"/>
          <w:spacing w:val="-1"/>
          <w:sz w:val="28"/>
          <w:szCs w:val="28"/>
        </w:rPr>
        <w:t xml:space="preserve">Члены комиссии – 2 </w:t>
      </w:r>
      <w:r w:rsidR="00230547">
        <w:rPr>
          <w:rFonts w:eastAsia="Times New Roman"/>
          <w:color w:val="000000"/>
          <w:spacing w:val="-1"/>
          <w:sz w:val="28"/>
          <w:szCs w:val="28"/>
        </w:rPr>
        <w:t xml:space="preserve">независимых эксперта </w:t>
      </w:r>
      <w:r>
        <w:rPr>
          <w:rFonts w:eastAsia="Times New Roman"/>
          <w:color w:val="000000"/>
          <w:spacing w:val="-1"/>
          <w:sz w:val="28"/>
          <w:szCs w:val="28"/>
        </w:rPr>
        <w:t>(представители научных организаций</w:t>
      </w:r>
      <w:r w:rsidR="009F5E22">
        <w:rPr>
          <w:rFonts w:eastAsia="Times New Roman"/>
          <w:color w:val="000000"/>
          <w:spacing w:val="-1"/>
          <w:sz w:val="28"/>
          <w:szCs w:val="28"/>
        </w:rPr>
        <w:t xml:space="preserve"> и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 (по согласованию). </w:t>
      </w:r>
      <w:proofErr w:type="gramEnd"/>
    </w:p>
    <w:p w:rsidR="00F55C2C" w:rsidRPr="00F55C2C" w:rsidRDefault="00F55C2C" w:rsidP="00A40905">
      <w:pPr>
        <w:widowControl/>
        <w:autoSpaceDE/>
        <w:autoSpaceDN/>
        <w:adjustRightInd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F55C2C">
        <w:rPr>
          <w:rFonts w:eastAsia="Times New Roman"/>
          <w:sz w:val="28"/>
          <w:szCs w:val="28"/>
        </w:rPr>
        <w:t>2. Комиссии руководствоваться в своей деятельности нормативно-правовыми актами, перечисленными в фабуле настоящего приказа.</w:t>
      </w:r>
    </w:p>
    <w:p w:rsidR="00434CB9" w:rsidRPr="003516DD" w:rsidRDefault="00F55C2C" w:rsidP="00A40905">
      <w:pPr>
        <w:shd w:val="clear" w:color="auto" w:fill="FFFFFF"/>
        <w:tabs>
          <w:tab w:val="left" w:pos="0"/>
          <w:tab w:val="left" w:pos="993"/>
        </w:tabs>
        <w:spacing w:line="360" w:lineRule="auto"/>
        <w:ind w:right="19"/>
        <w:jc w:val="both"/>
        <w:rPr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     </w:t>
      </w:r>
      <w:r w:rsidR="003516DD">
        <w:rPr>
          <w:rFonts w:eastAsia="Times New Roman"/>
          <w:color w:val="000000"/>
          <w:sz w:val="28"/>
          <w:szCs w:val="28"/>
        </w:rPr>
        <w:t xml:space="preserve">3. </w:t>
      </w:r>
      <w:r w:rsidR="00230547" w:rsidRPr="003516DD">
        <w:rPr>
          <w:rFonts w:eastAsia="Times New Roman"/>
          <w:color w:val="000000"/>
          <w:sz w:val="28"/>
          <w:szCs w:val="28"/>
        </w:rPr>
        <w:t>П</w:t>
      </w:r>
      <w:r w:rsidR="000D0CAF" w:rsidRPr="003516DD">
        <w:rPr>
          <w:rFonts w:eastAsia="Times New Roman"/>
          <w:color w:val="000000"/>
          <w:sz w:val="28"/>
          <w:szCs w:val="28"/>
        </w:rPr>
        <w:t>риказ</w:t>
      </w:r>
      <w:r w:rsidR="009E6A11">
        <w:rPr>
          <w:rFonts w:eastAsia="Times New Roman"/>
          <w:color w:val="000000"/>
          <w:sz w:val="28"/>
          <w:szCs w:val="28"/>
        </w:rPr>
        <w:t>ы</w:t>
      </w:r>
      <w:r w:rsidR="006309A1" w:rsidRPr="003516DD">
        <w:rPr>
          <w:rFonts w:eastAsia="Times New Roman"/>
          <w:color w:val="000000"/>
          <w:sz w:val="28"/>
          <w:szCs w:val="28"/>
        </w:rPr>
        <w:t xml:space="preserve"> </w:t>
      </w:r>
      <w:r w:rsidR="000D0CAF" w:rsidRPr="003516DD">
        <w:rPr>
          <w:rFonts w:eastAsia="Times New Roman"/>
          <w:color w:val="000000"/>
          <w:sz w:val="28"/>
          <w:szCs w:val="28"/>
        </w:rPr>
        <w:t xml:space="preserve"> Управления</w:t>
      </w:r>
      <w:r w:rsidR="00B94394" w:rsidRPr="003516DD">
        <w:rPr>
          <w:rFonts w:eastAsia="Times New Roman"/>
          <w:color w:val="000000"/>
          <w:sz w:val="28"/>
          <w:szCs w:val="28"/>
        </w:rPr>
        <w:t xml:space="preserve"> </w:t>
      </w:r>
      <w:r w:rsidR="006309A1" w:rsidRPr="003516DD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="00B94394" w:rsidRPr="003516DD">
        <w:rPr>
          <w:rFonts w:eastAsia="Times New Roman"/>
          <w:color w:val="000000"/>
          <w:sz w:val="28"/>
          <w:szCs w:val="28"/>
        </w:rPr>
        <w:t>Роскомнадзора</w:t>
      </w:r>
      <w:proofErr w:type="spellEnd"/>
      <w:r w:rsidR="00B94394" w:rsidRPr="003516DD">
        <w:rPr>
          <w:rFonts w:eastAsia="Times New Roman"/>
          <w:color w:val="000000"/>
          <w:sz w:val="28"/>
          <w:szCs w:val="28"/>
        </w:rPr>
        <w:t xml:space="preserve"> по Ростовской области</w:t>
      </w:r>
      <w:r w:rsidR="000D0CAF" w:rsidRPr="003516DD">
        <w:rPr>
          <w:rFonts w:eastAsia="Times New Roman"/>
          <w:color w:val="000000"/>
          <w:sz w:val="28"/>
          <w:szCs w:val="28"/>
        </w:rPr>
        <w:t xml:space="preserve"> от </w:t>
      </w:r>
      <w:r w:rsidR="00635B10">
        <w:rPr>
          <w:rFonts w:eastAsia="Times New Roman"/>
          <w:color w:val="000000"/>
          <w:sz w:val="28"/>
          <w:szCs w:val="28"/>
        </w:rPr>
        <w:t>07</w:t>
      </w:r>
      <w:r w:rsidR="000D0CAF" w:rsidRPr="003516DD">
        <w:rPr>
          <w:rFonts w:eastAsia="Times New Roman"/>
          <w:color w:val="000000"/>
          <w:sz w:val="28"/>
          <w:szCs w:val="28"/>
        </w:rPr>
        <w:t>.</w:t>
      </w:r>
      <w:r w:rsidR="00635B10">
        <w:rPr>
          <w:rFonts w:eastAsia="Times New Roman"/>
          <w:color w:val="000000"/>
          <w:sz w:val="28"/>
          <w:szCs w:val="28"/>
        </w:rPr>
        <w:t>09</w:t>
      </w:r>
      <w:r w:rsidR="00AA6E00" w:rsidRPr="003516DD">
        <w:rPr>
          <w:rFonts w:eastAsia="Times New Roman"/>
          <w:color w:val="000000"/>
          <w:sz w:val="28"/>
          <w:szCs w:val="28"/>
        </w:rPr>
        <w:t>.</w:t>
      </w:r>
      <w:r w:rsidR="000D0CAF" w:rsidRPr="003516DD">
        <w:rPr>
          <w:rFonts w:eastAsia="Times New Roman"/>
          <w:color w:val="000000"/>
          <w:sz w:val="28"/>
          <w:szCs w:val="28"/>
        </w:rPr>
        <w:t>201</w:t>
      </w:r>
      <w:r w:rsidR="00635B10">
        <w:rPr>
          <w:rFonts w:eastAsia="Times New Roman"/>
          <w:color w:val="000000"/>
          <w:sz w:val="28"/>
          <w:szCs w:val="28"/>
        </w:rPr>
        <w:t>7</w:t>
      </w:r>
      <w:r w:rsidR="00B94394" w:rsidRPr="003516DD">
        <w:rPr>
          <w:rFonts w:eastAsia="Times New Roman"/>
          <w:color w:val="000000"/>
          <w:sz w:val="28"/>
          <w:szCs w:val="28"/>
        </w:rPr>
        <w:t xml:space="preserve"> </w:t>
      </w:r>
      <w:r w:rsidR="00DB16C8" w:rsidRPr="003516DD">
        <w:rPr>
          <w:rFonts w:eastAsia="Times New Roman"/>
          <w:color w:val="000000"/>
          <w:sz w:val="28"/>
          <w:szCs w:val="28"/>
        </w:rPr>
        <w:t xml:space="preserve">№ </w:t>
      </w:r>
      <w:r w:rsidR="00635B10">
        <w:rPr>
          <w:rFonts w:eastAsia="Times New Roman"/>
          <w:color w:val="000000"/>
          <w:sz w:val="28"/>
          <w:szCs w:val="28"/>
        </w:rPr>
        <w:t>17</w:t>
      </w:r>
      <w:r w:rsidR="009E6A11">
        <w:rPr>
          <w:rFonts w:eastAsia="Times New Roman"/>
          <w:color w:val="000000"/>
          <w:sz w:val="28"/>
          <w:szCs w:val="28"/>
        </w:rPr>
        <w:t>2</w:t>
      </w:r>
      <w:r w:rsidR="00082F7A" w:rsidRPr="003516DD">
        <w:rPr>
          <w:rFonts w:eastAsia="Times New Roman"/>
          <w:color w:val="000000"/>
          <w:sz w:val="28"/>
          <w:szCs w:val="28"/>
        </w:rPr>
        <w:t xml:space="preserve"> «</w:t>
      </w:r>
      <w:r w:rsidR="00F40784" w:rsidRPr="003516DD">
        <w:rPr>
          <w:rFonts w:eastAsia="Times New Roman"/>
          <w:color w:val="000000"/>
          <w:sz w:val="28"/>
          <w:szCs w:val="28"/>
        </w:rPr>
        <w:t>О комиссии по соблюдению требований</w:t>
      </w:r>
      <w:r w:rsidR="00082F7A" w:rsidRPr="003516DD">
        <w:rPr>
          <w:rFonts w:eastAsia="Times New Roman"/>
          <w:color w:val="000000"/>
          <w:sz w:val="28"/>
          <w:szCs w:val="28"/>
        </w:rPr>
        <w:t xml:space="preserve"> </w:t>
      </w:r>
      <w:r w:rsidR="000D0CAF" w:rsidRPr="003516DD">
        <w:rPr>
          <w:rFonts w:eastAsia="Times New Roman"/>
          <w:color w:val="000000"/>
          <w:sz w:val="28"/>
          <w:szCs w:val="28"/>
        </w:rPr>
        <w:t>к служебному</w:t>
      </w:r>
      <w:r w:rsidR="00082F7A" w:rsidRPr="003516DD">
        <w:rPr>
          <w:rFonts w:eastAsia="Times New Roman"/>
          <w:color w:val="000000"/>
          <w:sz w:val="28"/>
          <w:szCs w:val="28"/>
        </w:rPr>
        <w:t xml:space="preserve"> </w:t>
      </w:r>
      <w:r w:rsidR="000D0CAF" w:rsidRPr="003516DD">
        <w:rPr>
          <w:rFonts w:eastAsia="Times New Roman"/>
          <w:color w:val="000000"/>
          <w:sz w:val="28"/>
          <w:szCs w:val="28"/>
        </w:rPr>
        <w:t>поведению федеральных</w:t>
      </w:r>
      <w:r w:rsidR="00082F7A" w:rsidRPr="003516DD">
        <w:rPr>
          <w:rFonts w:eastAsia="Times New Roman"/>
          <w:color w:val="000000"/>
          <w:sz w:val="28"/>
          <w:szCs w:val="28"/>
        </w:rPr>
        <w:t xml:space="preserve"> </w:t>
      </w:r>
      <w:r w:rsidR="000D0CAF" w:rsidRPr="003516DD">
        <w:rPr>
          <w:rFonts w:eastAsia="Times New Roman"/>
          <w:color w:val="000000"/>
          <w:sz w:val="28"/>
          <w:szCs w:val="28"/>
        </w:rPr>
        <w:t xml:space="preserve">государственных гражданских служащих и </w:t>
      </w:r>
      <w:r w:rsidR="00B94394" w:rsidRPr="003516DD">
        <w:rPr>
          <w:rFonts w:eastAsia="Times New Roman"/>
          <w:color w:val="000000"/>
          <w:sz w:val="28"/>
          <w:szCs w:val="28"/>
        </w:rPr>
        <w:t xml:space="preserve"> </w:t>
      </w:r>
      <w:r w:rsidR="009E400C" w:rsidRPr="003516DD">
        <w:rPr>
          <w:rFonts w:eastAsia="Times New Roman"/>
          <w:color w:val="000000"/>
          <w:sz w:val="28"/>
          <w:szCs w:val="28"/>
        </w:rPr>
        <w:t>у</w:t>
      </w:r>
      <w:r w:rsidR="000D0CAF" w:rsidRPr="003516DD">
        <w:rPr>
          <w:rFonts w:eastAsia="Times New Roman"/>
          <w:color w:val="000000"/>
          <w:sz w:val="28"/>
          <w:szCs w:val="28"/>
        </w:rPr>
        <w:t>регулированию конфликта интересов</w:t>
      </w:r>
      <w:r w:rsidR="00082F7A" w:rsidRPr="003516DD">
        <w:rPr>
          <w:rFonts w:eastAsia="Times New Roman"/>
          <w:color w:val="000000"/>
          <w:sz w:val="28"/>
          <w:szCs w:val="28"/>
        </w:rPr>
        <w:t xml:space="preserve"> </w:t>
      </w:r>
      <w:r w:rsidR="000D0CAF" w:rsidRPr="003516DD">
        <w:rPr>
          <w:rFonts w:eastAsia="Times New Roman"/>
          <w:color w:val="000000"/>
          <w:sz w:val="28"/>
          <w:szCs w:val="28"/>
        </w:rPr>
        <w:t xml:space="preserve">Управления </w:t>
      </w:r>
      <w:proofErr w:type="spellStart"/>
      <w:r w:rsidR="000D0CAF" w:rsidRPr="003516DD">
        <w:rPr>
          <w:rFonts w:eastAsia="Times New Roman"/>
          <w:color w:val="000000"/>
          <w:sz w:val="28"/>
          <w:szCs w:val="28"/>
        </w:rPr>
        <w:t>Роскомнадзора</w:t>
      </w:r>
      <w:proofErr w:type="spellEnd"/>
      <w:r w:rsidR="000D0CAF" w:rsidRPr="003516DD">
        <w:rPr>
          <w:rFonts w:eastAsia="Times New Roman"/>
          <w:color w:val="000000"/>
          <w:sz w:val="28"/>
          <w:szCs w:val="28"/>
        </w:rPr>
        <w:t xml:space="preserve"> по Ростовской области»</w:t>
      </w:r>
      <w:r w:rsidR="00635B10">
        <w:rPr>
          <w:rFonts w:eastAsia="Times New Roman"/>
          <w:color w:val="000000"/>
          <w:sz w:val="28"/>
          <w:szCs w:val="28"/>
        </w:rPr>
        <w:t xml:space="preserve"> и от </w:t>
      </w:r>
      <w:r w:rsidR="00635B10">
        <w:rPr>
          <w:rFonts w:eastAsia="Times New Roman"/>
          <w:color w:val="000000"/>
          <w:sz w:val="28"/>
          <w:szCs w:val="28"/>
        </w:rPr>
        <w:lastRenderedPageBreak/>
        <w:t>08.11.2018  № 22</w:t>
      </w:r>
      <w:r w:rsidR="009E6A11">
        <w:rPr>
          <w:rFonts w:eastAsia="Times New Roman"/>
          <w:color w:val="000000"/>
          <w:sz w:val="28"/>
          <w:szCs w:val="28"/>
        </w:rPr>
        <w:t xml:space="preserve">0 «О внесении изменений в приказ Управления </w:t>
      </w:r>
      <w:proofErr w:type="spellStart"/>
      <w:r w:rsidR="009E6A11">
        <w:rPr>
          <w:rFonts w:eastAsia="Times New Roman"/>
          <w:color w:val="000000"/>
          <w:sz w:val="28"/>
          <w:szCs w:val="28"/>
        </w:rPr>
        <w:t>Роскомнадзора</w:t>
      </w:r>
      <w:proofErr w:type="spellEnd"/>
      <w:r w:rsidR="009E6A11">
        <w:rPr>
          <w:rFonts w:eastAsia="Times New Roman"/>
          <w:color w:val="000000"/>
          <w:sz w:val="28"/>
          <w:szCs w:val="28"/>
        </w:rPr>
        <w:t xml:space="preserve"> по Ростов</w:t>
      </w:r>
      <w:r w:rsidR="00635B10">
        <w:rPr>
          <w:rFonts w:eastAsia="Times New Roman"/>
          <w:color w:val="000000"/>
          <w:sz w:val="28"/>
          <w:szCs w:val="28"/>
        </w:rPr>
        <w:t>ской области</w:t>
      </w:r>
      <w:r w:rsidR="009E6A11">
        <w:rPr>
          <w:rFonts w:eastAsia="Times New Roman"/>
          <w:color w:val="000000"/>
          <w:sz w:val="28"/>
          <w:szCs w:val="28"/>
        </w:rPr>
        <w:t>»</w:t>
      </w:r>
      <w:r w:rsidR="000D0CAF" w:rsidRPr="003516DD">
        <w:rPr>
          <w:rFonts w:eastAsia="Times New Roman"/>
          <w:color w:val="000000"/>
          <w:sz w:val="28"/>
          <w:szCs w:val="28"/>
        </w:rPr>
        <w:t xml:space="preserve"> считать утратившим</w:t>
      </w:r>
      <w:r w:rsidR="009E6A11">
        <w:rPr>
          <w:rFonts w:eastAsia="Times New Roman"/>
          <w:color w:val="000000"/>
          <w:sz w:val="28"/>
          <w:szCs w:val="28"/>
        </w:rPr>
        <w:t>и</w:t>
      </w:r>
      <w:r w:rsidR="000D0CAF" w:rsidRPr="003516DD">
        <w:rPr>
          <w:rFonts w:eastAsia="Times New Roman"/>
          <w:color w:val="000000"/>
          <w:sz w:val="28"/>
          <w:szCs w:val="28"/>
        </w:rPr>
        <w:t xml:space="preserve"> силу.</w:t>
      </w:r>
    </w:p>
    <w:p w:rsidR="00434CB9" w:rsidRPr="003516DD" w:rsidRDefault="00F55C2C" w:rsidP="00A40905">
      <w:pPr>
        <w:shd w:val="clear" w:color="auto" w:fill="FFFFFF"/>
        <w:tabs>
          <w:tab w:val="left" w:pos="979"/>
        </w:tabs>
        <w:spacing w:after="365" w:line="360" w:lineRule="auto"/>
        <w:ind w:right="19"/>
        <w:jc w:val="both"/>
        <w:rPr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     </w:t>
      </w:r>
      <w:r w:rsidR="003516DD">
        <w:rPr>
          <w:rFonts w:eastAsia="Times New Roman"/>
          <w:color w:val="000000"/>
          <w:sz w:val="28"/>
          <w:szCs w:val="28"/>
        </w:rPr>
        <w:t xml:space="preserve">4. </w:t>
      </w:r>
      <w:proofErr w:type="gramStart"/>
      <w:r w:rsidR="000D0CAF" w:rsidRPr="003516DD">
        <w:rPr>
          <w:rFonts w:eastAsia="Times New Roman"/>
          <w:color w:val="000000"/>
          <w:sz w:val="28"/>
          <w:szCs w:val="28"/>
        </w:rPr>
        <w:t>Контроль за</w:t>
      </w:r>
      <w:proofErr w:type="gramEnd"/>
      <w:r w:rsidR="000D0CAF" w:rsidRPr="003516DD">
        <w:rPr>
          <w:rFonts w:eastAsia="Times New Roman"/>
          <w:color w:val="000000"/>
          <w:sz w:val="28"/>
          <w:szCs w:val="28"/>
        </w:rPr>
        <w:t xml:space="preserve"> исполнением наст</w:t>
      </w:r>
      <w:r w:rsidR="009E6A11">
        <w:rPr>
          <w:rFonts w:eastAsia="Times New Roman"/>
          <w:color w:val="000000"/>
          <w:sz w:val="28"/>
          <w:szCs w:val="28"/>
        </w:rPr>
        <w:t>оящего приказа возложить на заместителя руководителя Романова А</w:t>
      </w:r>
      <w:r w:rsidR="000D0CAF" w:rsidRPr="003516DD">
        <w:rPr>
          <w:rFonts w:eastAsia="Times New Roman"/>
          <w:color w:val="000000"/>
          <w:sz w:val="28"/>
          <w:szCs w:val="28"/>
        </w:rPr>
        <w:t>.</w:t>
      </w:r>
      <w:r w:rsidR="009E6A11">
        <w:rPr>
          <w:rFonts w:eastAsia="Times New Roman"/>
          <w:color w:val="000000"/>
          <w:sz w:val="28"/>
          <w:szCs w:val="28"/>
        </w:rPr>
        <w:t>Г.</w:t>
      </w:r>
    </w:p>
    <w:p w:rsidR="002D0635" w:rsidRDefault="00F40784" w:rsidP="00F40784">
      <w:pPr>
        <w:shd w:val="clear" w:color="auto" w:fill="FFFFFF"/>
        <w:tabs>
          <w:tab w:val="left" w:pos="3015"/>
        </w:tabs>
        <w:spacing w:after="365" w:line="322" w:lineRule="exact"/>
        <w:ind w:right="1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3516DD" w:rsidRDefault="003516DD" w:rsidP="002D0635">
      <w:pPr>
        <w:shd w:val="clear" w:color="auto" w:fill="FFFFFF"/>
        <w:tabs>
          <w:tab w:val="left" w:pos="979"/>
        </w:tabs>
        <w:spacing w:after="365" w:line="322" w:lineRule="exact"/>
        <w:ind w:right="1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="002D0635">
        <w:rPr>
          <w:color w:val="000000"/>
          <w:sz w:val="28"/>
          <w:szCs w:val="28"/>
        </w:rPr>
        <w:t>уководител</w:t>
      </w:r>
      <w:r>
        <w:rPr>
          <w:color w:val="000000"/>
          <w:sz w:val="28"/>
          <w:szCs w:val="28"/>
        </w:rPr>
        <w:t>ь</w:t>
      </w:r>
      <w:r w:rsidR="002D0635">
        <w:rPr>
          <w:color w:val="000000"/>
          <w:sz w:val="28"/>
          <w:szCs w:val="28"/>
        </w:rPr>
        <w:t xml:space="preserve">               </w:t>
      </w:r>
      <w:r w:rsidR="009F5E22">
        <w:rPr>
          <w:color w:val="000000"/>
          <w:sz w:val="28"/>
          <w:szCs w:val="28"/>
        </w:rPr>
        <w:t xml:space="preserve">    </w:t>
      </w:r>
      <w:r w:rsidR="002D0635">
        <w:rPr>
          <w:color w:val="000000"/>
          <w:sz w:val="28"/>
          <w:szCs w:val="28"/>
        </w:rPr>
        <w:t xml:space="preserve"> </w:t>
      </w:r>
      <w:r w:rsidR="00FF03DA">
        <w:rPr>
          <w:color w:val="000000"/>
          <w:sz w:val="28"/>
          <w:szCs w:val="28"/>
        </w:rPr>
        <w:t xml:space="preserve">                               </w:t>
      </w:r>
      <w:r>
        <w:rPr>
          <w:color w:val="000000"/>
          <w:sz w:val="28"/>
          <w:szCs w:val="28"/>
        </w:rPr>
        <w:t xml:space="preserve">      </w:t>
      </w:r>
      <w:r w:rsidR="006309A1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И.Н. </w:t>
      </w:r>
      <w:proofErr w:type="spellStart"/>
      <w:r>
        <w:rPr>
          <w:color w:val="000000"/>
          <w:sz w:val="28"/>
          <w:szCs w:val="28"/>
        </w:rPr>
        <w:t>Сидорцов</w:t>
      </w:r>
      <w:proofErr w:type="spellEnd"/>
    </w:p>
    <w:p w:rsidR="003170B0" w:rsidRDefault="003170B0" w:rsidP="00FF03DA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p w:rsidR="00F55C2C" w:rsidRDefault="00F55C2C" w:rsidP="00FF03DA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p w:rsidR="00F55C2C" w:rsidRDefault="00F55C2C" w:rsidP="00FF03DA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p w:rsidR="00F55C2C" w:rsidRDefault="00F55C2C" w:rsidP="00FF03DA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p w:rsidR="00F55C2C" w:rsidRDefault="00F55C2C" w:rsidP="00FF03DA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p w:rsidR="00F55C2C" w:rsidRDefault="00F55C2C" w:rsidP="00FF03DA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p w:rsidR="00F55C2C" w:rsidRDefault="00F55C2C" w:rsidP="00FF03DA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p w:rsidR="00F55C2C" w:rsidRDefault="00F55C2C" w:rsidP="00FF03DA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p w:rsidR="00F55C2C" w:rsidRDefault="00F55C2C" w:rsidP="00FF03DA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p w:rsidR="00F55C2C" w:rsidRDefault="00F55C2C" w:rsidP="00FF03DA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p w:rsidR="00F55C2C" w:rsidRDefault="00F55C2C" w:rsidP="00FF03DA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p w:rsidR="00F55C2C" w:rsidRDefault="00F55C2C" w:rsidP="00FF03DA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p w:rsidR="00F55C2C" w:rsidRDefault="00F55C2C" w:rsidP="00FF03DA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p w:rsidR="00F55C2C" w:rsidRDefault="00F55C2C" w:rsidP="00FF03DA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p w:rsidR="00A40905" w:rsidRDefault="00A40905" w:rsidP="00FF03DA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p w:rsidR="00A40905" w:rsidRDefault="00A40905" w:rsidP="00FF03DA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p w:rsidR="00A40905" w:rsidRDefault="00A40905" w:rsidP="00FF03DA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p w:rsidR="00A40905" w:rsidRDefault="00A40905" w:rsidP="00FF03DA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p w:rsidR="00A40905" w:rsidRDefault="00A40905" w:rsidP="00FF03DA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p w:rsidR="00A40905" w:rsidRDefault="00A40905" w:rsidP="00FF03DA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p w:rsidR="00A40905" w:rsidRDefault="00A40905" w:rsidP="00FF03DA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p w:rsidR="00A40905" w:rsidRDefault="00A40905" w:rsidP="00FF03DA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p w:rsidR="00A40905" w:rsidRDefault="00A40905" w:rsidP="00FF03DA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p w:rsidR="00A40905" w:rsidRDefault="00A40905" w:rsidP="00FF03DA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p w:rsidR="00A40905" w:rsidRDefault="00A40905" w:rsidP="00FF03DA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p w:rsidR="00A40905" w:rsidRDefault="00A40905" w:rsidP="00FF03DA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p w:rsidR="00A40905" w:rsidRDefault="00A40905" w:rsidP="00FF03DA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p w:rsidR="00A40905" w:rsidRDefault="00A40905" w:rsidP="00FF03DA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p w:rsidR="00A40905" w:rsidRDefault="00A40905" w:rsidP="00FF03DA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p w:rsidR="00A40905" w:rsidRDefault="00A40905" w:rsidP="00FF03DA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p w:rsidR="00A40905" w:rsidRDefault="00A40905" w:rsidP="00FF03DA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p w:rsidR="00A40905" w:rsidRDefault="00A40905" w:rsidP="00FF03DA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p w:rsidR="00A40905" w:rsidRDefault="00A40905" w:rsidP="00FF03DA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p w:rsidR="003170B0" w:rsidRDefault="003170B0" w:rsidP="00C35C72">
      <w:pPr>
        <w:shd w:val="clear" w:color="auto" w:fill="FFFFFF"/>
        <w:tabs>
          <w:tab w:val="left" w:pos="979"/>
        </w:tabs>
        <w:ind w:right="17"/>
        <w:rPr>
          <w:color w:val="000000"/>
          <w:sz w:val="28"/>
          <w:szCs w:val="28"/>
        </w:rPr>
      </w:pPr>
    </w:p>
    <w:p w:rsidR="002D0635" w:rsidRDefault="002D0635" w:rsidP="002D0635">
      <w:pPr>
        <w:shd w:val="clear" w:color="auto" w:fill="FFFFFF"/>
        <w:tabs>
          <w:tab w:val="left" w:pos="979"/>
        </w:tabs>
        <w:ind w:right="17"/>
        <w:jc w:val="both"/>
        <w:rPr>
          <w:color w:val="000000"/>
          <w:sz w:val="28"/>
          <w:szCs w:val="28"/>
        </w:rPr>
      </w:pPr>
    </w:p>
    <w:p w:rsidR="002D0635" w:rsidRDefault="002D0635" w:rsidP="002D0635">
      <w:pPr>
        <w:shd w:val="clear" w:color="auto" w:fill="FFFFFF"/>
        <w:tabs>
          <w:tab w:val="left" w:pos="979"/>
        </w:tabs>
        <w:spacing w:after="365" w:line="322" w:lineRule="exact"/>
        <w:ind w:right="19"/>
        <w:jc w:val="both"/>
        <w:rPr>
          <w:color w:val="000000"/>
          <w:sz w:val="28"/>
          <w:szCs w:val="28"/>
        </w:rPr>
      </w:pPr>
    </w:p>
    <w:p w:rsidR="002D0635" w:rsidRDefault="002D0635" w:rsidP="002D0635">
      <w:pPr>
        <w:shd w:val="clear" w:color="auto" w:fill="FFFFFF"/>
        <w:tabs>
          <w:tab w:val="left" w:pos="979"/>
        </w:tabs>
        <w:spacing w:after="365" w:line="322" w:lineRule="exact"/>
        <w:ind w:right="19"/>
        <w:jc w:val="both"/>
        <w:rPr>
          <w:color w:val="000000"/>
          <w:sz w:val="28"/>
          <w:szCs w:val="28"/>
        </w:rPr>
      </w:pPr>
    </w:p>
    <w:p w:rsidR="002D0635" w:rsidRDefault="002D0635" w:rsidP="002D0635">
      <w:pPr>
        <w:shd w:val="clear" w:color="auto" w:fill="FFFFFF"/>
        <w:tabs>
          <w:tab w:val="left" w:pos="979"/>
        </w:tabs>
        <w:spacing w:after="365" w:line="322" w:lineRule="exact"/>
        <w:ind w:right="19"/>
        <w:jc w:val="both"/>
        <w:rPr>
          <w:color w:val="000000"/>
          <w:sz w:val="28"/>
          <w:szCs w:val="28"/>
        </w:rPr>
      </w:pPr>
    </w:p>
    <w:p w:rsidR="002D0635" w:rsidRDefault="002D0635" w:rsidP="002D0635">
      <w:pPr>
        <w:shd w:val="clear" w:color="auto" w:fill="FFFFFF"/>
        <w:tabs>
          <w:tab w:val="left" w:pos="979"/>
        </w:tabs>
        <w:spacing w:after="365" w:line="322" w:lineRule="exact"/>
        <w:ind w:right="19"/>
        <w:jc w:val="both"/>
        <w:rPr>
          <w:color w:val="000000"/>
          <w:sz w:val="28"/>
          <w:szCs w:val="28"/>
        </w:rPr>
      </w:pPr>
    </w:p>
    <w:p w:rsidR="002D0635" w:rsidRDefault="002D0635" w:rsidP="002D0635">
      <w:pPr>
        <w:shd w:val="clear" w:color="auto" w:fill="FFFFFF"/>
        <w:tabs>
          <w:tab w:val="left" w:pos="979"/>
        </w:tabs>
        <w:spacing w:after="365" w:line="322" w:lineRule="exact"/>
        <w:ind w:right="19"/>
        <w:jc w:val="both"/>
        <w:rPr>
          <w:color w:val="000000"/>
          <w:sz w:val="28"/>
          <w:szCs w:val="28"/>
        </w:rPr>
      </w:pPr>
    </w:p>
    <w:p w:rsidR="002D0635" w:rsidRPr="00674B77" w:rsidRDefault="002D0635" w:rsidP="002D0635">
      <w:pPr>
        <w:shd w:val="clear" w:color="auto" w:fill="FFFFFF"/>
        <w:tabs>
          <w:tab w:val="left" w:pos="979"/>
        </w:tabs>
        <w:spacing w:after="365" w:line="322" w:lineRule="exact"/>
        <w:ind w:right="19"/>
        <w:jc w:val="both"/>
        <w:rPr>
          <w:color w:val="000000"/>
          <w:sz w:val="28"/>
          <w:szCs w:val="28"/>
        </w:rPr>
        <w:sectPr w:rsidR="002D0635" w:rsidRPr="00674B77" w:rsidSect="00B94394">
          <w:pgSz w:w="11909" w:h="16834"/>
          <w:pgMar w:top="1440" w:right="710" w:bottom="720" w:left="1042" w:header="720" w:footer="720" w:gutter="0"/>
          <w:cols w:space="60"/>
          <w:noEndnote/>
        </w:sectPr>
      </w:pPr>
    </w:p>
    <w:p w:rsidR="00434CB9" w:rsidRDefault="00434CB9">
      <w:pPr>
        <w:framePr w:h="960" w:hSpace="10080" w:vSpace="58" w:wrap="notBeside" w:vAnchor="text" w:hAnchor="margin" w:x="4225" w:y="59"/>
        <w:rPr>
          <w:sz w:val="24"/>
          <w:szCs w:val="24"/>
        </w:rPr>
      </w:pPr>
    </w:p>
    <w:p w:rsidR="000D0CAF" w:rsidRDefault="000D0CAF">
      <w:pPr>
        <w:rPr>
          <w:sz w:val="2"/>
          <w:szCs w:val="2"/>
        </w:rPr>
      </w:pPr>
      <w:r>
        <w:t xml:space="preserve"> </w:t>
      </w:r>
    </w:p>
    <w:sectPr w:rsidR="000D0CAF">
      <w:type w:val="continuous"/>
      <w:pgSz w:w="11909" w:h="16834"/>
      <w:pgMar w:top="1440" w:right="959" w:bottom="720" w:left="1042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935774"/>
    <w:multiLevelType w:val="hybridMultilevel"/>
    <w:tmpl w:val="302EBE58"/>
    <w:lvl w:ilvl="0" w:tplc="1338CAF8">
      <w:start w:val="2"/>
      <w:numFmt w:val="decimal"/>
      <w:lvlText w:val="%1."/>
      <w:lvlJc w:val="left"/>
      <w:pPr>
        <w:ind w:left="106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1" w:hanging="360"/>
      </w:pPr>
    </w:lvl>
    <w:lvl w:ilvl="2" w:tplc="0419001B" w:tentative="1">
      <w:start w:val="1"/>
      <w:numFmt w:val="lowerRoman"/>
      <w:lvlText w:val="%3."/>
      <w:lvlJc w:val="right"/>
      <w:pPr>
        <w:ind w:left="2501" w:hanging="180"/>
      </w:pPr>
    </w:lvl>
    <w:lvl w:ilvl="3" w:tplc="0419000F" w:tentative="1">
      <w:start w:val="1"/>
      <w:numFmt w:val="decimal"/>
      <w:lvlText w:val="%4."/>
      <w:lvlJc w:val="left"/>
      <w:pPr>
        <w:ind w:left="3221" w:hanging="360"/>
      </w:pPr>
    </w:lvl>
    <w:lvl w:ilvl="4" w:tplc="04190019" w:tentative="1">
      <w:start w:val="1"/>
      <w:numFmt w:val="lowerLetter"/>
      <w:lvlText w:val="%5."/>
      <w:lvlJc w:val="left"/>
      <w:pPr>
        <w:ind w:left="3941" w:hanging="360"/>
      </w:pPr>
    </w:lvl>
    <w:lvl w:ilvl="5" w:tplc="0419001B" w:tentative="1">
      <w:start w:val="1"/>
      <w:numFmt w:val="lowerRoman"/>
      <w:lvlText w:val="%6."/>
      <w:lvlJc w:val="right"/>
      <w:pPr>
        <w:ind w:left="4661" w:hanging="180"/>
      </w:pPr>
    </w:lvl>
    <w:lvl w:ilvl="6" w:tplc="0419000F" w:tentative="1">
      <w:start w:val="1"/>
      <w:numFmt w:val="decimal"/>
      <w:lvlText w:val="%7."/>
      <w:lvlJc w:val="left"/>
      <w:pPr>
        <w:ind w:left="5381" w:hanging="360"/>
      </w:pPr>
    </w:lvl>
    <w:lvl w:ilvl="7" w:tplc="04190019" w:tentative="1">
      <w:start w:val="1"/>
      <w:numFmt w:val="lowerLetter"/>
      <w:lvlText w:val="%8."/>
      <w:lvlJc w:val="left"/>
      <w:pPr>
        <w:ind w:left="6101" w:hanging="360"/>
      </w:pPr>
    </w:lvl>
    <w:lvl w:ilvl="8" w:tplc="0419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1">
    <w:nsid w:val="7B0B1B3B"/>
    <w:multiLevelType w:val="singleLevel"/>
    <w:tmpl w:val="B980F638"/>
    <w:lvl w:ilvl="0">
      <w:start w:val="4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A75"/>
    <w:rsid w:val="00082F7A"/>
    <w:rsid w:val="000D0CAF"/>
    <w:rsid w:val="001D5C7E"/>
    <w:rsid w:val="001D7B5D"/>
    <w:rsid w:val="00230547"/>
    <w:rsid w:val="002D0635"/>
    <w:rsid w:val="003170B0"/>
    <w:rsid w:val="003516DD"/>
    <w:rsid w:val="0038067F"/>
    <w:rsid w:val="003B2E8C"/>
    <w:rsid w:val="00434CB9"/>
    <w:rsid w:val="004C325F"/>
    <w:rsid w:val="00551882"/>
    <w:rsid w:val="005D691C"/>
    <w:rsid w:val="006309A1"/>
    <w:rsid w:val="00635B10"/>
    <w:rsid w:val="00674B77"/>
    <w:rsid w:val="00685E7C"/>
    <w:rsid w:val="0074430A"/>
    <w:rsid w:val="00746930"/>
    <w:rsid w:val="007E03C3"/>
    <w:rsid w:val="00872084"/>
    <w:rsid w:val="008F7F12"/>
    <w:rsid w:val="0091755A"/>
    <w:rsid w:val="00973607"/>
    <w:rsid w:val="009E400C"/>
    <w:rsid w:val="009E6A11"/>
    <w:rsid w:val="009F5E22"/>
    <w:rsid w:val="00A40905"/>
    <w:rsid w:val="00A46D53"/>
    <w:rsid w:val="00AA6E00"/>
    <w:rsid w:val="00AD46C2"/>
    <w:rsid w:val="00B25CB8"/>
    <w:rsid w:val="00B94394"/>
    <w:rsid w:val="00C35C72"/>
    <w:rsid w:val="00CF2DC6"/>
    <w:rsid w:val="00DB16C8"/>
    <w:rsid w:val="00DE3096"/>
    <w:rsid w:val="00E02EEA"/>
    <w:rsid w:val="00EA5A75"/>
    <w:rsid w:val="00EE5411"/>
    <w:rsid w:val="00F40784"/>
    <w:rsid w:val="00F55C2C"/>
    <w:rsid w:val="00FF0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6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5E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5E2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407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6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5E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5E2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407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393A9-2CE7-4B48-83A8-5752D7207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413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 В. Сабанеев</dc:creator>
  <cp:lastModifiedBy>Марина В.Кондратьева</cp:lastModifiedBy>
  <cp:revision>18</cp:revision>
  <cp:lastPrinted>2013-10-14T12:12:00Z</cp:lastPrinted>
  <dcterms:created xsi:type="dcterms:W3CDTF">2014-05-26T07:47:00Z</dcterms:created>
  <dcterms:modified xsi:type="dcterms:W3CDTF">2019-06-17T05:50:00Z</dcterms:modified>
</cp:coreProperties>
</file>