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5A" w:rsidRPr="00AD715A" w:rsidRDefault="00AD715A" w:rsidP="00AD7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Указ Президента РФ от 1 февраля 2005 г. N 110</w:t>
      </w:r>
      <w:r w:rsidRPr="00AD715A">
        <w:rPr>
          <w:rFonts w:ascii="Arial" w:hAnsi="Arial" w:cs="Arial"/>
          <w:b/>
          <w:bCs/>
          <w:color w:val="26282F"/>
          <w:sz w:val="24"/>
          <w:szCs w:val="24"/>
        </w:rPr>
        <w:br/>
        <w:t>"О проведении аттестации государственных гражданских служащих Российской Федерации"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AD715A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AD715A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AD715A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AD715A" w:rsidRPr="00AD715A" w:rsidRDefault="00AD715A" w:rsidP="00AD715A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AD715A">
        <w:rPr>
          <w:rFonts w:ascii="Arial" w:hAnsi="Arial" w:cs="Arial"/>
          <w:color w:val="353842"/>
          <w:sz w:val="18"/>
          <w:szCs w:val="18"/>
          <w:shd w:val="clear" w:color="auto" w:fill="EAEFED"/>
        </w:rPr>
        <w:t>19 марта 2013 г., 19 марта 2014 г., 28 августа 2015 г.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D715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D715A">
        <w:rPr>
          <w:rFonts w:ascii="Arial" w:hAnsi="Arial" w:cs="Arial"/>
          <w:sz w:val="24"/>
          <w:szCs w:val="24"/>
        </w:rPr>
        <w:t xml:space="preserve"> от 27 июля 2004 г. N 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D715A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0" w:history="1">
        <w:r w:rsidRPr="00AD715A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AD715A">
        <w:rPr>
          <w:rFonts w:ascii="Arial" w:hAnsi="Arial" w:cs="Arial"/>
          <w:sz w:val="24"/>
          <w:szCs w:val="24"/>
        </w:rPr>
        <w:t xml:space="preserve"> о проведении аттестации государственных гражданских служащих Российской Федерации.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D715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715A">
        <w:rPr>
          <w:rFonts w:ascii="Arial" w:hAnsi="Arial" w:cs="Arial"/>
          <w:sz w:val="24"/>
          <w:szCs w:val="24"/>
        </w:rPr>
        <w:t xml:space="preserve">Установить на основании </w:t>
      </w:r>
      <w:hyperlink r:id="rId6" w:history="1">
        <w:r w:rsidRPr="00AD715A">
          <w:rPr>
            <w:rFonts w:ascii="Arial" w:hAnsi="Arial" w:cs="Arial"/>
            <w:color w:val="106BBE"/>
            <w:sz w:val="24"/>
            <w:szCs w:val="24"/>
          </w:rPr>
          <w:t>части 6 статьи 71</w:t>
        </w:r>
      </w:hyperlink>
      <w:r w:rsidRPr="00AD715A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sub_10000" w:history="1">
        <w:r w:rsidRPr="00AD715A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AD715A">
        <w:rPr>
          <w:rFonts w:ascii="Arial" w:hAnsi="Arial" w:cs="Arial"/>
          <w:sz w:val="24"/>
          <w:szCs w:val="24"/>
        </w:rPr>
        <w:t>,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 w:rsidRPr="00AD715A">
        <w:rPr>
          <w:rFonts w:ascii="Arial" w:hAnsi="Arial" w:cs="Arial"/>
          <w:sz w:val="24"/>
          <w:szCs w:val="24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AD715A">
        <w:rPr>
          <w:rFonts w:ascii="Arial" w:hAnsi="Arial" w:cs="Arial"/>
          <w:sz w:val="24"/>
          <w:szCs w:val="24"/>
        </w:rP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bookmarkEnd w:id="2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порядке оплаты труда независимых экспертов, включаемых в составы аттестационных комиссий, образуемых федеральными государственными органами см. </w:t>
      </w:r>
      <w:hyperlink r:id="rId7" w:history="1">
        <w:r w:rsidRPr="00AD715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AD715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РФ от 12 августа 2005 г. N 509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AD715A">
        <w:rPr>
          <w:rFonts w:ascii="Arial" w:hAnsi="Arial" w:cs="Arial"/>
          <w:sz w:val="24"/>
          <w:szCs w:val="24"/>
        </w:rP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"/>
      <w:bookmarkEnd w:id="3"/>
      <w:r w:rsidRPr="00AD715A">
        <w:rPr>
          <w:rFonts w:ascii="Arial" w:hAnsi="Arial" w:cs="Arial"/>
          <w:sz w:val="24"/>
          <w:szCs w:val="24"/>
        </w:rPr>
        <w:t>5. Признать утратившими силу:</w:t>
      </w:r>
    </w:p>
    <w:bookmarkEnd w:id="4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fldChar w:fldCharType="begin"/>
      </w:r>
      <w:r w:rsidRPr="00AD715A">
        <w:rPr>
          <w:rFonts w:ascii="Arial" w:hAnsi="Arial" w:cs="Arial"/>
          <w:sz w:val="24"/>
          <w:szCs w:val="24"/>
        </w:rPr>
        <w:instrText>HYPERLINK "garantF1://5864.0"</w:instrText>
      </w:r>
      <w:r w:rsidRPr="00AD715A">
        <w:rPr>
          <w:rFonts w:ascii="Arial" w:hAnsi="Arial" w:cs="Arial"/>
          <w:sz w:val="24"/>
          <w:szCs w:val="24"/>
        </w:rPr>
      </w:r>
      <w:r w:rsidRPr="00AD715A">
        <w:rPr>
          <w:rFonts w:ascii="Arial" w:hAnsi="Arial" w:cs="Arial"/>
          <w:sz w:val="24"/>
          <w:szCs w:val="24"/>
        </w:rPr>
        <w:fldChar w:fldCharType="separate"/>
      </w:r>
      <w:r w:rsidRPr="00AD715A">
        <w:rPr>
          <w:rFonts w:ascii="Arial" w:hAnsi="Arial" w:cs="Arial"/>
          <w:color w:val="106BBE"/>
          <w:sz w:val="24"/>
          <w:szCs w:val="24"/>
        </w:rPr>
        <w:t>Указ</w:t>
      </w:r>
      <w:r w:rsidRPr="00AD715A">
        <w:rPr>
          <w:rFonts w:ascii="Arial" w:hAnsi="Arial" w:cs="Arial"/>
          <w:sz w:val="24"/>
          <w:szCs w:val="24"/>
        </w:rPr>
        <w:fldChar w:fldCharType="end"/>
      </w:r>
      <w:r w:rsidRPr="00AD715A">
        <w:rPr>
          <w:rFonts w:ascii="Arial" w:hAnsi="Arial" w:cs="Arial"/>
          <w:sz w:val="24"/>
          <w:szCs w:val="24"/>
        </w:rPr>
        <w:t xml:space="preserve"> Президента Российской Федерации от 9 марта 1996 г. N 353 "Об утверждении Положения о проведении аттестации федерального государственного служащего" (Собрание законодательства Российской Федерации, 1996, N 11, ст. 1036);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AD715A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AD715A">
        <w:rPr>
          <w:rFonts w:ascii="Arial" w:hAnsi="Arial" w:cs="Arial"/>
          <w:sz w:val="24"/>
          <w:szCs w:val="24"/>
        </w:rPr>
        <w:t xml:space="preserve"> Президента Российской Федерации от 12 ноября 1999 г. N 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 г. N 353" (Собрание законодательства Российской Федерации, 1999, N 46, ст. 5542).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"/>
      <w:r w:rsidRPr="00AD715A">
        <w:rPr>
          <w:rFonts w:ascii="Arial" w:hAnsi="Arial" w:cs="Arial"/>
          <w:sz w:val="24"/>
          <w:szCs w:val="24"/>
        </w:rPr>
        <w:t>6. Настоящий Указ вступает в силу с 1 февраля 2005 г.</w:t>
      </w:r>
    </w:p>
    <w:bookmarkEnd w:id="5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D715A" w:rsidRPr="00AD71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715A" w:rsidRPr="00AD715A" w:rsidRDefault="00AD715A" w:rsidP="00AD7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15A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715A" w:rsidRPr="00AD715A" w:rsidRDefault="00AD715A" w:rsidP="00AD7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715A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Москва, Кремль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lastRenderedPageBreak/>
        <w:t>1 февраля 2005 г.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N 110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0000"/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AD715A">
        <w:rPr>
          <w:rFonts w:ascii="Arial" w:hAnsi="Arial" w:cs="Arial"/>
          <w:b/>
          <w:bCs/>
          <w:color w:val="26282F"/>
          <w:sz w:val="24"/>
          <w:szCs w:val="24"/>
        </w:rPr>
        <w:br/>
        <w:t>о проведении аттестации государственных гражданских служащих Российской Федерации</w:t>
      </w:r>
      <w:r w:rsidRPr="00AD715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AD715A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AD715A">
        <w:rPr>
          <w:rFonts w:ascii="Arial" w:hAnsi="Arial" w:cs="Arial"/>
          <w:b/>
          <w:bCs/>
          <w:color w:val="26282F"/>
          <w:sz w:val="24"/>
          <w:szCs w:val="24"/>
        </w:rPr>
        <w:t xml:space="preserve"> Президента РФ от 1 февраля 2005 г. N 110)</w:t>
      </w:r>
    </w:p>
    <w:bookmarkEnd w:id="6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9" w:history="1">
        <w:r w:rsidRPr="00AD715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AD715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проведении аттестации государственных гражданских служащих и сдачи квалификационного экзамена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0100"/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7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01"/>
      <w:r w:rsidRPr="00AD715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D715A">
        <w:rPr>
          <w:rFonts w:ascii="Arial" w:hAnsi="Arial" w:cs="Arial"/>
          <w:sz w:val="24"/>
          <w:szCs w:val="24"/>
        </w:rPr>
        <w:t xml:space="preserve">Настоящим Положением в соответствии со </w:t>
      </w:r>
      <w:hyperlink r:id="rId10" w:history="1">
        <w:r w:rsidRPr="00AD715A">
          <w:rPr>
            <w:rFonts w:ascii="Arial" w:hAnsi="Arial" w:cs="Arial"/>
            <w:color w:val="106BBE"/>
            <w:sz w:val="24"/>
            <w:szCs w:val="24"/>
          </w:rPr>
          <w:t>статьей 48</w:t>
        </w:r>
      </w:hyperlink>
      <w:r w:rsidRPr="00AD715A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02"/>
      <w:bookmarkEnd w:id="8"/>
      <w:r w:rsidRPr="00AD715A">
        <w:rPr>
          <w:rFonts w:ascii="Arial" w:hAnsi="Arial" w:cs="Arial"/>
          <w:sz w:val="24"/>
          <w:szCs w:val="24"/>
        </w:rP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bookmarkEnd w:id="9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03"/>
      <w:r w:rsidRPr="00AD715A">
        <w:rPr>
          <w:rFonts w:ascii="Arial" w:hAnsi="Arial" w:cs="Arial"/>
          <w:sz w:val="24"/>
          <w:szCs w:val="24"/>
        </w:rPr>
        <w:t>3. Аттестации не подлежат гражданские служащие: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31"/>
      <w:bookmarkEnd w:id="10"/>
      <w:r w:rsidRPr="00AD715A">
        <w:rPr>
          <w:rFonts w:ascii="Arial" w:hAnsi="Arial" w:cs="Arial"/>
          <w:sz w:val="24"/>
          <w:szCs w:val="24"/>
        </w:rPr>
        <w:t>а) проработавшие в занимаемой должности гражданской службы менее одного года;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32"/>
      <w:bookmarkEnd w:id="11"/>
      <w:r w:rsidRPr="00AD715A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AD715A">
        <w:rPr>
          <w:rFonts w:ascii="Arial" w:hAnsi="Arial" w:cs="Arial"/>
          <w:sz w:val="24"/>
          <w:szCs w:val="24"/>
        </w:rPr>
        <w:t>достигшие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возраста 60 лет;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33"/>
      <w:bookmarkEnd w:id="12"/>
      <w:r w:rsidRPr="00AD715A">
        <w:rPr>
          <w:rFonts w:ascii="Arial" w:hAnsi="Arial" w:cs="Arial"/>
          <w:sz w:val="24"/>
          <w:szCs w:val="24"/>
        </w:rPr>
        <w:t>в) беременные женщины;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34"/>
      <w:bookmarkEnd w:id="13"/>
      <w:proofErr w:type="gramStart"/>
      <w:r w:rsidRPr="00AD715A">
        <w:rPr>
          <w:rFonts w:ascii="Arial" w:hAnsi="Arial" w:cs="Arial"/>
          <w:sz w:val="24"/>
          <w:szCs w:val="24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Аттестация указанных гражданских служащих возможна не ранее чем через год после выхода из отпуска;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" w:name="sub_10135"/>
      <w:bookmarkEnd w:id="14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"garantF1://71071544.11"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28 августа 2015 г. N 441 подпункт "д" пункта 3 изложен в новой редакции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D715A">
        <w:rPr>
          <w:rFonts w:ascii="Arial" w:hAnsi="Arial" w:cs="Arial"/>
          <w:sz w:val="24"/>
          <w:szCs w:val="24"/>
        </w:rPr>
        <w:t xml:space="preserve"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  <w:r w:rsidRPr="00AD715A">
        <w:rPr>
          <w:rFonts w:ascii="Arial" w:hAnsi="Arial" w:cs="Arial"/>
          <w:sz w:val="24"/>
          <w:szCs w:val="24"/>
        </w:rPr>
        <w:lastRenderedPageBreak/>
        <w:t>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36"/>
      <w:r w:rsidRPr="00AD715A">
        <w:rPr>
          <w:rFonts w:ascii="Arial" w:hAnsi="Arial" w:cs="Arial"/>
          <w:sz w:val="24"/>
          <w:szCs w:val="24"/>
        </w:rPr>
        <w:t>е) в течение года со дня сдачи квалификационного экзамена.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" w:name="sub_10104"/>
      <w:bookmarkEnd w:id="16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"garantF1://71071544.12"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28 августа 2015 г. N 441 в пункт 4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 xml:space="preserve">4. Аттестация гражданского служащего проводится один раз в три года. </w:t>
      </w:r>
      <w:proofErr w:type="gramStart"/>
      <w:r w:rsidRPr="00AD715A">
        <w:rPr>
          <w:rFonts w:ascii="Arial" w:hAnsi="Arial" w:cs="Arial"/>
          <w:sz w:val="24"/>
          <w:szCs w:val="24"/>
        </w:rP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 xml:space="preserve">До истечения трех лет после проведения предыдущей аттестации может проводиться </w:t>
      </w:r>
      <w:hyperlink r:id="rId13" w:history="1">
        <w:r w:rsidRPr="00AD715A">
          <w:rPr>
            <w:rFonts w:ascii="Arial" w:hAnsi="Arial" w:cs="Arial"/>
            <w:color w:val="106BBE"/>
            <w:sz w:val="24"/>
            <w:szCs w:val="24"/>
          </w:rPr>
          <w:t>внеочередная аттестация</w:t>
        </w:r>
      </w:hyperlink>
      <w:r w:rsidRPr="00AD715A">
        <w:rPr>
          <w:rFonts w:ascii="Arial" w:hAnsi="Arial" w:cs="Arial"/>
          <w:sz w:val="24"/>
          <w:szCs w:val="24"/>
        </w:rPr>
        <w:t xml:space="preserve"> гражданского служащего.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05"/>
      <w:r w:rsidRPr="00AD715A">
        <w:rPr>
          <w:rFonts w:ascii="Arial" w:hAnsi="Arial" w:cs="Arial"/>
          <w:sz w:val="24"/>
          <w:szCs w:val="24"/>
        </w:rPr>
        <w:t>5. Внеочередная аттестация может проводиться: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51"/>
      <w:bookmarkEnd w:id="18"/>
      <w:proofErr w:type="gramStart"/>
      <w:r w:rsidRPr="00AD715A">
        <w:rPr>
          <w:rFonts w:ascii="Arial" w:hAnsi="Arial" w:cs="Arial"/>
          <w:sz w:val="24"/>
          <w:szCs w:val="24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52"/>
      <w:bookmarkEnd w:id="19"/>
      <w:r w:rsidRPr="00AD715A">
        <w:rPr>
          <w:rFonts w:ascii="Arial" w:hAnsi="Arial" w:cs="Arial"/>
          <w:sz w:val="24"/>
          <w:szCs w:val="24"/>
        </w:rP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 w:rsidRPr="00AD715A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bookmarkEnd w:id="20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о сокращении должностей гражданской службы в государственном органе;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об изменении условий оплаты труда гражданских служащих.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10106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"garantF1://70514730.11"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пункт 6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D715A">
        <w:rPr>
          <w:rFonts w:ascii="Arial" w:hAnsi="Arial" w:cs="Arial"/>
          <w:sz w:val="24"/>
          <w:szCs w:val="24"/>
        </w:rP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5" w:history="1">
        <w:r w:rsidRPr="00AD715A">
          <w:rPr>
            <w:rFonts w:ascii="Arial" w:hAnsi="Arial" w:cs="Arial"/>
            <w:color w:val="106BBE"/>
            <w:sz w:val="24"/>
            <w:szCs w:val="24"/>
          </w:rPr>
          <w:t>частью 3 статьи 31</w:t>
        </w:r>
      </w:hyperlink>
      <w:r w:rsidRPr="00AD715A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Федерации".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" w:name="sub_10200"/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II. Организация проведения аттестации</w:t>
      </w:r>
    </w:p>
    <w:bookmarkEnd w:id="22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07"/>
      <w:r w:rsidRPr="00AD715A">
        <w:rPr>
          <w:rFonts w:ascii="Arial" w:hAnsi="Arial" w:cs="Arial"/>
          <w:sz w:val="24"/>
          <w:szCs w:val="24"/>
        </w:rP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71"/>
      <w:bookmarkEnd w:id="23"/>
      <w:r w:rsidRPr="00AD715A"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72"/>
      <w:bookmarkEnd w:id="24"/>
      <w:r w:rsidRPr="00AD715A">
        <w:rPr>
          <w:rFonts w:ascii="Arial" w:hAnsi="Arial" w:cs="Arial"/>
          <w:sz w:val="24"/>
          <w:szCs w:val="24"/>
        </w:rPr>
        <w:t>б) об утверждении графика проведения аттестации;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273"/>
      <w:bookmarkEnd w:id="25"/>
      <w:r w:rsidRPr="00AD715A">
        <w:rPr>
          <w:rFonts w:ascii="Arial" w:hAnsi="Arial" w:cs="Arial"/>
          <w:sz w:val="24"/>
          <w:szCs w:val="24"/>
        </w:rPr>
        <w:t>в) о составлении списков гражданских служащих, подлежащих аттестации;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74"/>
      <w:bookmarkEnd w:id="26"/>
      <w:r w:rsidRPr="00AD715A">
        <w:rPr>
          <w:rFonts w:ascii="Arial" w:hAnsi="Arial" w:cs="Arial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8" w:name="sub_10208"/>
      <w:bookmarkEnd w:id="27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"garantF1://70514730.12"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пункт 8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 xml:space="preserve">8. Аттестационная комиссия формируется </w:t>
      </w:r>
      <w:hyperlink r:id="rId17" w:history="1">
        <w:r w:rsidRPr="00AD715A">
          <w:rPr>
            <w:rFonts w:ascii="Arial" w:hAnsi="Arial" w:cs="Arial"/>
            <w:color w:val="106BBE"/>
            <w:sz w:val="24"/>
            <w:szCs w:val="24"/>
          </w:rPr>
          <w:t>правовым актом</w:t>
        </w:r>
      </w:hyperlink>
      <w:r w:rsidRPr="00AD715A">
        <w:rPr>
          <w:rFonts w:ascii="Arial" w:hAnsi="Arial" w:cs="Arial"/>
          <w:sz w:val="24"/>
          <w:szCs w:val="24"/>
        </w:rPr>
        <w:t xml:space="preserve"> государственного органа в соответствии с </w:t>
      </w:r>
      <w:hyperlink r:id="rId18" w:history="1">
        <w:r w:rsidRPr="00AD715A">
          <w:rPr>
            <w:rFonts w:ascii="Arial" w:hAnsi="Arial" w:cs="Arial"/>
            <w:color w:val="106BBE"/>
            <w:sz w:val="24"/>
            <w:szCs w:val="24"/>
          </w:rPr>
          <w:t>частями 9 - 12 статьи 48</w:t>
        </w:r>
      </w:hyperlink>
      <w:r w:rsidRPr="00AD715A">
        <w:rPr>
          <w:rFonts w:ascii="Arial" w:hAnsi="Arial" w:cs="Arial"/>
          <w:sz w:val="24"/>
          <w:szCs w:val="24"/>
        </w:rPr>
        <w:t xml:space="preserve"> Федерального закона от 27 июля </w:t>
      </w:r>
      <w:r w:rsidRPr="00AD715A">
        <w:rPr>
          <w:rFonts w:ascii="Arial" w:hAnsi="Arial" w:cs="Arial"/>
          <w:sz w:val="24"/>
          <w:szCs w:val="24"/>
        </w:rPr>
        <w:lastRenderedPageBreak/>
        <w:t>2004 г. N 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2082"/>
      <w:proofErr w:type="gramStart"/>
      <w:r w:rsidRPr="00AD715A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15A">
        <w:rPr>
          <w:rFonts w:ascii="Arial" w:hAnsi="Arial" w:cs="Arial"/>
          <w:sz w:val="24"/>
          <w:szCs w:val="24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20803"/>
      <w:bookmarkEnd w:id="29"/>
      <w:proofErr w:type="gramStart"/>
      <w:r w:rsidRPr="00AD715A">
        <w:rPr>
          <w:rFonts w:ascii="Arial" w:hAnsi="Arial" w:cs="Arial"/>
          <w:sz w:val="24"/>
          <w:szCs w:val="24"/>
        </w:rP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19" w:history="1">
        <w:r w:rsidRPr="00AD715A">
          <w:rPr>
            <w:rFonts w:ascii="Arial" w:hAnsi="Arial" w:cs="Arial"/>
            <w:color w:val="106BBE"/>
            <w:sz w:val="24"/>
            <w:szCs w:val="24"/>
          </w:rPr>
          <w:t>статьей 20</w:t>
        </w:r>
      </w:hyperlink>
      <w:r w:rsidRPr="00AD715A">
        <w:rPr>
          <w:rFonts w:ascii="Arial" w:hAnsi="Arial" w:cs="Arial"/>
          <w:sz w:val="24"/>
          <w:szCs w:val="24"/>
        </w:rPr>
        <w:t xml:space="preserve"> Федерального закона от 4 апреля 2005 г. N 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лицами, названными в </w:t>
      </w:r>
      <w:hyperlink w:anchor="sub_102082" w:history="1">
        <w:r w:rsidRPr="00AD715A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AD715A">
        <w:rPr>
          <w:rFonts w:ascii="Arial" w:hAnsi="Arial" w:cs="Arial"/>
          <w:sz w:val="24"/>
          <w:szCs w:val="24"/>
        </w:rPr>
        <w:t xml:space="preserve">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084"/>
      <w:bookmarkEnd w:id="30"/>
      <w:r w:rsidRPr="00AD715A">
        <w:rPr>
          <w:rFonts w:ascii="Arial" w:hAnsi="Arial" w:cs="Arial"/>
          <w:sz w:val="24"/>
          <w:szCs w:val="24"/>
        </w:rP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083"/>
      <w:bookmarkEnd w:id="31"/>
      <w:r w:rsidRPr="00AD715A">
        <w:rPr>
          <w:rFonts w:ascii="Arial" w:hAnsi="Arial" w:cs="Arial"/>
          <w:sz w:val="24"/>
          <w:szCs w:val="24"/>
        </w:rP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0" w:history="1">
        <w:r w:rsidRPr="00AD715A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AD715A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086"/>
      <w:bookmarkEnd w:id="32"/>
      <w:r w:rsidRPr="00AD715A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087"/>
      <w:bookmarkEnd w:id="33"/>
      <w:r w:rsidRPr="00AD715A">
        <w:rPr>
          <w:rFonts w:ascii="Arial" w:hAnsi="Arial" w:cs="Arial"/>
          <w:sz w:val="24"/>
          <w:szCs w:val="24"/>
        </w:rP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209"/>
      <w:bookmarkEnd w:id="34"/>
      <w:r w:rsidRPr="00AD715A">
        <w:rPr>
          <w:rFonts w:ascii="Arial" w:hAnsi="Arial" w:cs="Arial"/>
          <w:sz w:val="24"/>
          <w:szCs w:val="24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210"/>
      <w:bookmarkEnd w:id="35"/>
      <w:r w:rsidRPr="00AD715A">
        <w:rPr>
          <w:rFonts w:ascii="Arial" w:hAnsi="Arial" w:cs="Arial"/>
          <w:sz w:val="24"/>
          <w:szCs w:val="24"/>
        </w:rP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211"/>
      <w:bookmarkEnd w:id="36"/>
      <w:r w:rsidRPr="00AD715A">
        <w:rPr>
          <w:rFonts w:ascii="Arial" w:hAnsi="Arial" w:cs="Arial"/>
          <w:sz w:val="24"/>
          <w:szCs w:val="24"/>
        </w:rPr>
        <w:t>11. В графике проведения аттестации указываются: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2111"/>
      <w:bookmarkEnd w:id="37"/>
      <w:r w:rsidRPr="00AD715A">
        <w:rPr>
          <w:rFonts w:ascii="Arial" w:hAnsi="Arial" w:cs="Arial"/>
          <w:sz w:val="24"/>
          <w:szCs w:val="24"/>
        </w:rPr>
        <w:t>а) наименование государственного органа, подразделения, в которых проводится аттестация;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2112"/>
      <w:bookmarkEnd w:id="38"/>
      <w:r w:rsidRPr="00AD715A">
        <w:rPr>
          <w:rFonts w:ascii="Arial" w:hAnsi="Arial" w:cs="Arial"/>
          <w:sz w:val="24"/>
          <w:szCs w:val="24"/>
        </w:rPr>
        <w:t>б) список гражданских служащих, подлежащих аттестации;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2113"/>
      <w:bookmarkEnd w:id="39"/>
      <w:r w:rsidRPr="00AD715A">
        <w:rPr>
          <w:rFonts w:ascii="Arial" w:hAnsi="Arial" w:cs="Arial"/>
          <w:sz w:val="24"/>
          <w:szCs w:val="24"/>
        </w:rPr>
        <w:t>в) дата, время и место проведения аттестации;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2114"/>
      <w:bookmarkEnd w:id="40"/>
      <w:r w:rsidRPr="00AD715A">
        <w:rPr>
          <w:rFonts w:ascii="Arial" w:hAnsi="Arial" w:cs="Arial"/>
          <w:sz w:val="24"/>
          <w:szCs w:val="24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212"/>
      <w:bookmarkEnd w:id="41"/>
      <w:r w:rsidRPr="00AD715A">
        <w:rPr>
          <w:rFonts w:ascii="Arial" w:hAnsi="Arial" w:cs="Arial"/>
          <w:sz w:val="24"/>
          <w:szCs w:val="24"/>
        </w:rPr>
        <w:t xml:space="preserve">12. Не </w:t>
      </w:r>
      <w:proofErr w:type="gramStart"/>
      <w:r w:rsidRPr="00AD715A">
        <w:rPr>
          <w:rFonts w:ascii="Arial" w:hAnsi="Arial" w:cs="Arial"/>
          <w:sz w:val="24"/>
          <w:szCs w:val="24"/>
        </w:rPr>
        <w:t>позднее</w:t>
      </w:r>
      <w:proofErr w:type="gramEnd"/>
      <w:r w:rsidRPr="00AD715A">
        <w:rPr>
          <w:rFonts w:ascii="Arial" w:hAnsi="Arial" w:cs="Arial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213"/>
      <w:bookmarkEnd w:id="42"/>
      <w:r w:rsidRPr="00AD715A">
        <w:rPr>
          <w:rFonts w:ascii="Arial" w:hAnsi="Arial" w:cs="Arial"/>
          <w:sz w:val="24"/>
          <w:szCs w:val="24"/>
        </w:rPr>
        <w:t xml:space="preserve">13. Отзыв, предусмотренный </w:t>
      </w:r>
      <w:hyperlink w:anchor="sub_10212" w:history="1">
        <w:r w:rsidRPr="00AD715A">
          <w:rPr>
            <w:rFonts w:ascii="Arial" w:hAnsi="Arial" w:cs="Arial"/>
            <w:color w:val="106BBE"/>
            <w:sz w:val="24"/>
            <w:szCs w:val="24"/>
          </w:rPr>
          <w:t>пунктом 12</w:t>
        </w:r>
      </w:hyperlink>
      <w:r w:rsidRPr="00AD715A">
        <w:rPr>
          <w:rFonts w:ascii="Arial" w:hAnsi="Arial" w:cs="Arial"/>
          <w:sz w:val="24"/>
          <w:szCs w:val="24"/>
        </w:rPr>
        <w:t xml:space="preserve"> настоящего Положения, должен содержать следующие сведения о гражданском служащем: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2131"/>
      <w:bookmarkEnd w:id="43"/>
      <w:r w:rsidRPr="00AD715A">
        <w:rPr>
          <w:rFonts w:ascii="Arial" w:hAnsi="Arial" w:cs="Arial"/>
          <w:sz w:val="24"/>
          <w:szCs w:val="24"/>
        </w:rPr>
        <w:t>а) фамилия, имя, отчество;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132"/>
      <w:bookmarkEnd w:id="44"/>
      <w:r w:rsidRPr="00AD715A">
        <w:rPr>
          <w:rFonts w:ascii="Arial" w:hAnsi="Arial" w:cs="Arial"/>
          <w:sz w:val="24"/>
          <w:szCs w:val="24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133"/>
      <w:bookmarkEnd w:id="45"/>
      <w:r w:rsidRPr="00AD715A">
        <w:rPr>
          <w:rFonts w:ascii="Arial" w:hAnsi="Arial" w:cs="Arial"/>
          <w:sz w:val="24"/>
          <w:szCs w:val="24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2134"/>
      <w:bookmarkEnd w:id="46"/>
      <w:r w:rsidRPr="00AD715A">
        <w:rPr>
          <w:rFonts w:ascii="Arial" w:hAnsi="Arial" w:cs="Arial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214"/>
      <w:bookmarkEnd w:id="47"/>
      <w:r w:rsidRPr="00AD715A">
        <w:rPr>
          <w:rFonts w:ascii="Arial" w:hAnsi="Arial" w:cs="Arial"/>
          <w:sz w:val="24"/>
          <w:szCs w:val="24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142"/>
      <w:bookmarkEnd w:id="48"/>
      <w:r w:rsidRPr="00AD715A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215"/>
      <w:bookmarkEnd w:id="49"/>
      <w:r w:rsidRPr="00AD715A">
        <w:rPr>
          <w:rFonts w:ascii="Arial" w:hAnsi="Arial" w:cs="Arial"/>
          <w:sz w:val="24"/>
          <w:szCs w:val="24"/>
        </w:rP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50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1" w:name="sub_10300"/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III. Проведение аттестации</w:t>
      </w:r>
    </w:p>
    <w:bookmarkEnd w:id="51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316"/>
      <w:r w:rsidRPr="00AD715A">
        <w:rPr>
          <w:rFonts w:ascii="Arial" w:hAnsi="Arial" w:cs="Arial"/>
          <w:sz w:val="24"/>
          <w:szCs w:val="24"/>
        </w:rP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1" w:history="1">
        <w:r w:rsidRPr="00AD715A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D715A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3162"/>
      <w:bookmarkEnd w:id="52"/>
      <w:r w:rsidRPr="00AD715A">
        <w:rPr>
          <w:rFonts w:ascii="Arial" w:hAnsi="Arial" w:cs="Arial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317"/>
      <w:bookmarkEnd w:id="53"/>
      <w:r w:rsidRPr="00AD715A">
        <w:rPr>
          <w:rFonts w:ascii="Arial" w:hAnsi="Arial" w:cs="Arial"/>
          <w:sz w:val="24"/>
          <w:szCs w:val="24"/>
        </w:rPr>
        <w:lastRenderedPageBreak/>
        <w:t>17. Обсуждение профессиональных и личностных каче</w:t>
      </w:r>
      <w:proofErr w:type="gramStart"/>
      <w:r w:rsidRPr="00AD715A">
        <w:rPr>
          <w:rFonts w:ascii="Arial" w:hAnsi="Arial" w:cs="Arial"/>
          <w:sz w:val="24"/>
          <w:szCs w:val="24"/>
        </w:rPr>
        <w:t>ств гр</w:t>
      </w:r>
      <w:proofErr w:type="gramEnd"/>
      <w:r w:rsidRPr="00AD715A">
        <w:rPr>
          <w:rFonts w:ascii="Arial" w:hAnsi="Arial" w:cs="Arial"/>
          <w:sz w:val="24"/>
          <w:szCs w:val="24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3172"/>
      <w:bookmarkEnd w:id="54"/>
      <w:r w:rsidRPr="00AD715A">
        <w:rPr>
          <w:rFonts w:ascii="Arial" w:hAnsi="Arial" w:cs="Arial"/>
          <w:sz w:val="24"/>
          <w:szCs w:val="24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173"/>
      <w:bookmarkEnd w:id="55"/>
      <w:proofErr w:type="gramStart"/>
      <w:r w:rsidRPr="00AD715A">
        <w:rPr>
          <w:rFonts w:ascii="Arial" w:hAnsi="Arial" w:cs="Arial"/>
          <w:sz w:val="24"/>
          <w:szCs w:val="24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22" w:history="1">
        <w:r w:rsidRPr="00AD715A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D715A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7" w:name="sub_10318"/>
      <w:bookmarkEnd w:id="56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"garantF1://70239292.12"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2013 г. N 208 в пункт 18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3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182"/>
      <w:r w:rsidRPr="00AD715A">
        <w:rPr>
          <w:rFonts w:ascii="Arial" w:hAnsi="Arial" w:cs="Arial"/>
          <w:sz w:val="24"/>
          <w:szCs w:val="24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19"/>
      <w:bookmarkEnd w:id="58"/>
      <w:r w:rsidRPr="00AD715A">
        <w:rPr>
          <w:rFonts w:ascii="Arial" w:hAnsi="Arial" w:cs="Arial"/>
          <w:sz w:val="24"/>
          <w:szCs w:val="24"/>
        </w:rP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192"/>
      <w:bookmarkEnd w:id="59"/>
      <w:r w:rsidRPr="00AD715A">
        <w:rPr>
          <w:rFonts w:ascii="Arial" w:hAnsi="Arial" w:cs="Arial"/>
          <w:sz w:val="24"/>
          <w:szCs w:val="24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20"/>
      <w:bookmarkEnd w:id="60"/>
      <w:r w:rsidRPr="00AD715A">
        <w:rPr>
          <w:rFonts w:ascii="Arial" w:hAnsi="Arial" w:cs="Arial"/>
          <w:sz w:val="24"/>
          <w:szCs w:val="24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201"/>
      <w:bookmarkEnd w:id="61"/>
      <w:r w:rsidRPr="00AD715A">
        <w:rPr>
          <w:rFonts w:ascii="Arial" w:hAnsi="Arial" w:cs="Arial"/>
          <w:sz w:val="24"/>
          <w:szCs w:val="24"/>
        </w:rPr>
        <w:t>а) соответствует замещаемой должности гражданской службы;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103202"/>
      <w:bookmarkEnd w:id="62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"garantF1://70514730.131"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подпункт "б"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4" w:name="sub_103203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"garantF1://70514730.132"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подпункт "</w:t>
      </w:r>
      <w:proofErr w:type="gramStart"/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в</w:t>
      </w:r>
      <w:proofErr w:type="gramEnd"/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"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5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3204"/>
      <w:r w:rsidRPr="00AD715A">
        <w:rPr>
          <w:rFonts w:ascii="Arial" w:hAnsi="Arial" w:cs="Arial"/>
          <w:sz w:val="24"/>
          <w:szCs w:val="24"/>
        </w:rPr>
        <w:t>г) не соответствует замещаемой должности гражданской службы.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321"/>
      <w:bookmarkEnd w:id="65"/>
      <w:r w:rsidRPr="00AD715A">
        <w:rPr>
          <w:rFonts w:ascii="Arial" w:hAnsi="Arial" w:cs="Arial"/>
          <w:sz w:val="24"/>
          <w:szCs w:val="24"/>
        </w:rPr>
        <w:lastRenderedPageBreak/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32104"/>
      <w:bookmarkEnd w:id="66"/>
      <w:r w:rsidRPr="00AD715A">
        <w:rPr>
          <w:rFonts w:ascii="Arial" w:hAnsi="Arial" w:cs="Arial"/>
          <w:sz w:val="24"/>
          <w:szCs w:val="24"/>
        </w:rP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sub_1000" w:history="1">
        <w:r w:rsidRPr="00AD715A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AD715A">
        <w:rPr>
          <w:rFonts w:ascii="Arial" w:hAnsi="Arial" w:cs="Arial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32103"/>
      <w:bookmarkEnd w:id="67"/>
      <w:r w:rsidRPr="00AD715A">
        <w:rPr>
          <w:rFonts w:ascii="Arial" w:hAnsi="Arial" w:cs="Arial"/>
          <w:sz w:val="24"/>
          <w:szCs w:val="24"/>
        </w:rPr>
        <w:t>Гражданский служащий знакомится с аттестационным листом под расписку.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3214"/>
      <w:bookmarkEnd w:id="68"/>
      <w:r w:rsidRPr="00AD715A">
        <w:rPr>
          <w:rFonts w:ascii="Arial" w:hAnsi="Arial" w:cs="Arial"/>
          <w:sz w:val="24"/>
          <w:szCs w:val="24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bookmarkEnd w:id="69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322"/>
      <w:r w:rsidRPr="00AD715A">
        <w:rPr>
          <w:rFonts w:ascii="Arial" w:hAnsi="Arial" w:cs="Arial"/>
          <w:sz w:val="24"/>
          <w:szCs w:val="24"/>
        </w:rP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323"/>
      <w:bookmarkEnd w:id="70"/>
      <w:r w:rsidRPr="00AD715A">
        <w:rPr>
          <w:rFonts w:ascii="Arial" w:hAnsi="Arial" w:cs="Arial"/>
          <w:sz w:val="24"/>
          <w:szCs w:val="24"/>
        </w:rP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2" w:name="sub_103231"/>
      <w:bookmarkEnd w:id="71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"garantF1://70514730.141"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подпункт "а"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6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3" w:name="sub_103232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"garantF1://70514730.142"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подпункт "б" изложен в новой редакции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б) направляется для получения дополнительного профессионального образования;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4" w:name="sub_103233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"garantF1://70514730.142"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подпункт "в" изложен в новой редакции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8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5" w:name="sub_10324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"garantF1://70514730.15"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пункт 24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sz w:val="24"/>
          <w:szCs w:val="24"/>
        </w:rP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0" w:history="1">
        <w:r w:rsidRPr="00AD715A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D715A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3242"/>
      <w:r w:rsidRPr="00AD715A">
        <w:rPr>
          <w:rFonts w:ascii="Arial" w:hAnsi="Arial" w:cs="Arial"/>
          <w:sz w:val="24"/>
          <w:szCs w:val="24"/>
        </w:rPr>
        <w:t xml:space="preserve">По истечении одного месяца после проведения аттестации перевод гражданского служащего на другую должность гражданской службы либо увольнение его с </w:t>
      </w:r>
      <w:r w:rsidRPr="00AD715A">
        <w:rPr>
          <w:rFonts w:ascii="Arial" w:hAnsi="Arial" w:cs="Arial"/>
          <w:sz w:val="24"/>
          <w:szCs w:val="24"/>
        </w:rPr>
        <w:lastRenderedPageBreak/>
        <w:t>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325"/>
      <w:bookmarkEnd w:id="76"/>
      <w:r w:rsidRPr="00AD715A">
        <w:rPr>
          <w:rFonts w:ascii="Arial" w:hAnsi="Arial" w:cs="Arial"/>
          <w:sz w:val="24"/>
          <w:szCs w:val="24"/>
        </w:rPr>
        <w:t xml:space="preserve">25. Гражданский служащий вправе обжаловать результаты аттестации в соответствии с </w:t>
      </w:r>
      <w:hyperlink r:id="rId31" w:history="1">
        <w:r w:rsidRPr="00AD715A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AD715A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77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8" w:name="sub_1000"/>
      <w:r w:rsidRPr="00AD715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"garantF1://70514730.16"</w:instrTex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AD715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AD715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19 марта 2014 г. N 156 в приложение внесены изменения</w:t>
      </w:r>
    </w:p>
    <w:p w:rsidR="00AD715A" w:rsidRPr="00AD715A" w:rsidRDefault="00AD715A" w:rsidP="00AD715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пр</w:t>
        </w:r>
        <w:proofErr w:type="gramEnd"/>
        <w:r w:rsidRPr="00AD715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иложения в предыдущей редакции</w:t>
        </w:r>
      </w:hyperlink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AD715A">
        <w:rPr>
          <w:rFonts w:ascii="Arial" w:hAnsi="Arial" w:cs="Arial"/>
          <w:b/>
          <w:bCs/>
          <w:color w:val="26282F"/>
          <w:sz w:val="24"/>
          <w:szCs w:val="24"/>
        </w:rPr>
        <w:br/>
        <w:t>(с изменениями от 19 марта 2014 г.)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D715A">
        <w:rPr>
          <w:rFonts w:ascii="Arial" w:hAnsi="Arial" w:cs="Arial"/>
          <w:b/>
          <w:bCs/>
          <w:color w:val="26282F"/>
          <w:sz w:val="24"/>
          <w:szCs w:val="24"/>
        </w:rPr>
        <w:t>Аттестационный лист государственного гражданского служащего Российской Федерации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1. Фамилия, имя, отчество _______________________________________________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2. Год, число и месяц рождения 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9" w:name="sub_103"/>
      <w:r w:rsidRPr="00AD715A">
        <w:rPr>
          <w:rFonts w:ascii="Courier New" w:hAnsi="Courier New" w:cs="Courier New"/>
        </w:rPr>
        <w:t>3. Сведения  о  профессиональном  образовании,  наличии  ученой  степени,</w:t>
      </w:r>
    </w:p>
    <w:bookmarkEnd w:id="79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ученого звания __________________________________________________________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             </w:t>
      </w:r>
      <w:proofErr w:type="gramStart"/>
      <w:r w:rsidRPr="00AD715A">
        <w:rPr>
          <w:rFonts w:ascii="Courier New" w:hAnsi="Courier New" w:cs="Courier New"/>
        </w:rPr>
        <w:t>(когда   и   какую    образовательную организацию окончил,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специальность или направление подготовки, квалификация, ученая степень,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                        ученое звание)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4. Замещаемая  должность  государственной  гражданской  службы  на момент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аттестации и дата назначения на эту должность 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5. </w:t>
      </w:r>
      <w:proofErr w:type="gramStart"/>
      <w:r w:rsidRPr="00AD715A">
        <w:rPr>
          <w:rFonts w:ascii="Courier New" w:hAnsi="Courier New" w:cs="Courier New"/>
        </w:rPr>
        <w:t>Стаж   государственной   службы  (в  том  числе  стаж  государственной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гражданской службы) _____________________________________________________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6. Общий трудовой стаж __________________________________________________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7. Классный чин гражданской службы 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                   (наименование классного чина и дата его присвоения)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8. Вопросы  к государственному гражданскому служащему и краткие ответы </w:t>
      </w:r>
      <w:proofErr w:type="gramStart"/>
      <w:r w:rsidRPr="00AD715A">
        <w:rPr>
          <w:rFonts w:ascii="Courier New" w:hAnsi="Courier New" w:cs="Courier New"/>
        </w:rPr>
        <w:t>на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них _____________________________________________________________________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9. Замечания и предложения, высказанные аттестационной комиссией 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10. Краткая   оценка   выполнения   гражданским   служащим   рекомендаций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предыдущей аттестации ___________________________________________________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                      (выполнены, выполнены частично, на выполнены)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0" w:name="sub_111"/>
      <w:r w:rsidRPr="00AD715A">
        <w:rPr>
          <w:rFonts w:ascii="Courier New" w:hAnsi="Courier New" w:cs="Courier New"/>
        </w:rPr>
        <w:t>11. Решение аттестационной комиссии _____________________________________</w:t>
      </w:r>
    </w:p>
    <w:bookmarkEnd w:id="80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</w:t>
      </w:r>
      <w:proofErr w:type="gramStart"/>
      <w:r w:rsidRPr="00AD715A">
        <w:rPr>
          <w:rFonts w:ascii="Courier New" w:hAnsi="Courier New" w:cs="Courier New"/>
        </w:rPr>
        <w:t>(соответствует замещаемой должности государственной гражданской службы;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соответствует замещаемой должности государственной гражданской службы и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рекомендуется к включению в кадровый резерв для замещения </w:t>
      </w:r>
      <w:proofErr w:type="gramStart"/>
      <w:r w:rsidRPr="00AD715A">
        <w:rPr>
          <w:rFonts w:ascii="Courier New" w:hAnsi="Courier New" w:cs="Courier New"/>
        </w:rPr>
        <w:t>вакантной</w:t>
      </w:r>
      <w:proofErr w:type="gramEnd"/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должности государственной гражданской службы в порядке должностного роста;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соответствует  замещаемой  должности государственной гражданской службы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при условии получения дополнительного профессионального образования;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не   соответствует  замещаемой  должности  государственной  гражданской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службы)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12. Количественный состав аттестационной комиссии 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На заседании присутствовало ____ членов аттестационной комиссии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Количество голосов за _______, против 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1" w:name="sub_1013"/>
      <w:r w:rsidRPr="00AD715A">
        <w:rPr>
          <w:rFonts w:ascii="Courier New" w:hAnsi="Courier New" w:cs="Courier New"/>
        </w:rPr>
        <w:t>13. Примечания __________________________________________________________</w:t>
      </w:r>
    </w:p>
    <w:bookmarkEnd w:id="81"/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Председатель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аттестационной комиссии          (подпись)          (расшифровка подписи)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Заместитель председателя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аттестационной комиссии          (подпись)          (расшифровка подписи)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Секретарь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аттестационной комиссии          (подпись)          (расшифровка подписи)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Члены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аттестационной комиссии          (подпись)          (расшифровка подписи)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                              (подпись)          (расшифровка подписи)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Дата проведения аттестации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С аттестационным листом ознакомился _____________________________________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 xml:space="preserve">                  (подпись государственного гражданского служащего, дата)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D715A">
        <w:rPr>
          <w:rFonts w:ascii="Courier New" w:hAnsi="Courier New" w:cs="Courier New"/>
        </w:rPr>
        <w:t>(место для печати государственного органа)</w:t>
      </w:r>
    </w:p>
    <w:p w:rsidR="00AD715A" w:rsidRPr="00AD715A" w:rsidRDefault="00AD715A" w:rsidP="00AD7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90B" w:rsidRDefault="00C9690B">
      <w:bookmarkStart w:id="82" w:name="_GoBack"/>
      <w:bookmarkEnd w:id="82"/>
    </w:p>
    <w:sectPr w:rsidR="00C9690B" w:rsidSect="001741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00"/>
    <w:rsid w:val="001E6F00"/>
    <w:rsid w:val="00AD715A"/>
    <w:rsid w:val="00C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171.0" TargetMode="External"/><Relationship Id="rId13" Type="http://schemas.openxmlformats.org/officeDocument/2006/relationships/hyperlink" Target="garantF1://12036354.4805" TargetMode="External"/><Relationship Id="rId18" Type="http://schemas.openxmlformats.org/officeDocument/2006/relationships/hyperlink" Target="garantF1://12036354.4809" TargetMode="External"/><Relationship Id="rId26" Type="http://schemas.openxmlformats.org/officeDocument/2006/relationships/hyperlink" Target="garantF1://57958623.10323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57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88502.0" TargetMode="External"/><Relationship Id="rId12" Type="http://schemas.openxmlformats.org/officeDocument/2006/relationships/hyperlink" Target="garantF1://57409191.10104" TargetMode="External"/><Relationship Id="rId17" Type="http://schemas.openxmlformats.org/officeDocument/2006/relationships/hyperlink" Target="garantF1://5325836.0" TargetMode="External"/><Relationship Id="rId25" Type="http://schemas.openxmlformats.org/officeDocument/2006/relationships/hyperlink" Target="garantF1://57958623.10320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57958623.10208" TargetMode="External"/><Relationship Id="rId20" Type="http://schemas.openxmlformats.org/officeDocument/2006/relationships/hyperlink" Target="garantF1://10002673.0" TargetMode="External"/><Relationship Id="rId29" Type="http://schemas.openxmlformats.org/officeDocument/2006/relationships/hyperlink" Target="garantF1://57958623.1032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7106" TargetMode="External"/><Relationship Id="rId11" Type="http://schemas.openxmlformats.org/officeDocument/2006/relationships/hyperlink" Target="garantF1://57409191.10135" TargetMode="External"/><Relationship Id="rId24" Type="http://schemas.openxmlformats.org/officeDocument/2006/relationships/hyperlink" Target="garantF1://57958623.103202" TargetMode="External"/><Relationship Id="rId32" Type="http://schemas.openxmlformats.org/officeDocument/2006/relationships/hyperlink" Target="garantF1://57958623.1000" TargetMode="External"/><Relationship Id="rId5" Type="http://schemas.openxmlformats.org/officeDocument/2006/relationships/hyperlink" Target="garantF1://12036354.48" TargetMode="External"/><Relationship Id="rId15" Type="http://schemas.openxmlformats.org/officeDocument/2006/relationships/hyperlink" Target="garantF1://12036354.3103" TargetMode="External"/><Relationship Id="rId23" Type="http://schemas.openxmlformats.org/officeDocument/2006/relationships/hyperlink" Target="garantF1://57951656.10318" TargetMode="External"/><Relationship Id="rId28" Type="http://schemas.openxmlformats.org/officeDocument/2006/relationships/hyperlink" Target="garantF1://57958623.103233" TargetMode="External"/><Relationship Id="rId10" Type="http://schemas.openxmlformats.org/officeDocument/2006/relationships/hyperlink" Target="garantF1://12036354.48" TargetMode="External"/><Relationship Id="rId19" Type="http://schemas.openxmlformats.org/officeDocument/2006/relationships/hyperlink" Target="garantF1://12039493.20" TargetMode="External"/><Relationship Id="rId31" Type="http://schemas.openxmlformats.org/officeDocument/2006/relationships/hyperlink" Target="garantF1://12036354.1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36.0" TargetMode="External"/><Relationship Id="rId14" Type="http://schemas.openxmlformats.org/officeDocument/2006/relationships/hyperlink" Target="garantF1://57958623.10106" TargetMode="External"/><Relationship Id="rId22" Type="http://schemas.openxmlformats.org/officeDocument/2006/relationships/hyperlink" Target="garantF1://12036354.300" TargetMode="External"/><Relationship Id="rId27" Type="http://schemas.openxmlformats.org/officeDocument/2006/relationships/hyperlink" Target="garantF1://57958623.103232" TargetMode="External"/><Relationship Id="rId30" Type="http://schemas.openxmlformats.org/officeDocument/2006/relationships/hyperlink" Target="garantF1://12036354.2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3790</Words>
  <Characters>21603</Characters>
  <Application>Microsoft Office Word</Application>
  <DocSecurity>0</DocSecurity>
  <Lines>180</Lines>
  <Paragraphs>50</Paragraphs>
  <ScaleCrop>false</ScaleCrop>
  <Company/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Марина В.Кондратьева</cp:lastModifiedBy>
  <cp:revision>2</cp:revision>
  <dcterms:created xsi:type="dcterms:W3CDTF">2018-01-25T09:03:00Z</dcterms:created>
  <dcterms:modified xsi:type="dcterms:W3CDTF">2018-01-25T09:03:00Z</dcterms:modified>
</cp:coreProperties>
</file>