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9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3119"/>
        <w:gridCol w:w="4111"/>
        <w:gridCol w:w="4252"/>
        <w:gridCol w:w="7089"/>
        <w:gridCol w:w="4252"/>
      </w:tblGrid>
      <w:tr w:rsidR="008400D2" w:rsidRPr="00016E81" w:rsidTr="008400D2">
        <w:trPr>
          <w:gridAfter w:val="2"/>
          <w:wAfter w:w="11341" w:type="dxa"/>
          <w:trHeight w:val="555"/>
        </w:trPr>
        <w:tc>
          <w:tcPr>
            <w:tcW w:w="155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400D2" w:rsidRPr="00016E81" w:rsidRDefault="008400D2" w:rsidP="008400D2">
            <w:pPr>
              <w:rPr>
                <w:color w:val="000000"/>
                <w:sz w:val="20"/>
                <w:szCs w:val="20"/>
              </w:rPr>
            </w:pPr>
          </w:p>
        </w:tc>
      </w:tr>
      <w:tr w:rsidR="004E0032" w:rsidRPr="00016E81" w:rsidTr="008400D2">
        <w:trPr>
          <w:gridAfter w:val="2"/>
          <w:wAfter w:w="11341" w:type="dxa"/>
          <w:trHeight w:val="555"/>
        </w:trPr>
        <w:tc>
          <w:tcPr>
            <w:tcW w:w="15593" w:type="dxa"/>
            <w:gridSpan w:val="5"/>
            <w:vAlign w:val="center"/>
          </w:tcPr>
          <w:p w:rsidR="004E0032" w:rsidRPr="00016E81" w:rsidRDefault="004E0032" w:rsidP="006D2385">
            <w:pPr>
              <w:ind w:right="-326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16E81">
              <w:rPr>
                <w:b/>
                <w:color w:val="000000"/>
                <w:sz w:val="20"/>
                <w:szCs w:val="20"/>
              </w:rPr>
              <w:t>ИНФОРМАЦИЯ</w:t>
            </w:r>
          </w:p>
          <w:p w:rsidR="004E0032" w:rsidRPr="00016E81" w:rsidRDefault="004E0032" w:rsidP="006D2385">
            <w:pPr>
              <w:ind w:right="-326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16E81">
              <w:rPr>
                <w:b/>
                <w:color w:val="000000"/>
                <w:sz w:val="20"/>
                <w:szCs w:val="20"/>
              </w:rPr>
              <w:t>о взыскании задолженности по оплате</w:t>
            </w:r>
          </w:p>
          <w:p w:rsidR="004E0032" w:rsidRPr="00016E81" w:rsidRDefault="004E0032" w:rsidP="006D2385">
            <w:pPr>
              <w:ind w:right="-326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16E81">
              <w:rPr>
                <w:b/>
                <w:color w:val="000000"/>
                <w:sz w:val="20"/>
                <w:szCs w:val="20"/>
              </w:rPr>
              <w:t>за использование в Российской Федерации радиочастотного спектра</w:t>
            </w:r>
          </w:p>
          <w:p w:rsidR="004E0032" w:rsidRPr="00016E81" w:rsidRDefault="004E0032" w:rsidP="006D23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b/>
                <w:color w:val="000000"/>
                <w:sz w:val="20"/>
                <w:szCs w:val="20"/>
              </w:rPr>
              <w:t>по Южному и Северо-Кавказскому федеральным округам в сентябре 2016 г.</w:t>
            </w:r>
          </w:p>
        </w:tc>
      </w:tr>
      <w:tr w:rsidR="004E0032" w:rsidRPr="00016E81" w:rsidTr="008400D2">
        <w:trPr>
          <w:gridAfter w:val="2"/>
          <w:wAfter w:w="11341" w:type="dxa"/>
          <w:trHeight w:val="273"/>
        </w:trPr>
        <w:tc>
          <w:tcPr>
            <w:tcW w:w="567" w:type="dxa"/>
          </w:tcPr>
          <w:p w:rsidR="004E0032" w:rsidRPr="00016E81" w:rsidRDefault="004E0032" w:rsidP="006D2385">
            <w:pPr>
              <w:contextualSpacing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4E0032" w:rsidRPr="00016E81" w:rsidRDefault="004E0032" w:rsidP="006D23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 xml:space="preserve">Дата </w:t>
            </w:r>
          </w:p>
          <w:p w:rsidR="004E0032" w:rsidRPr="00016E81" w:rsidRDefault="004E0032" w:rsidP="006D23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 xml:space="preserve">№ дела Суд </w:t>
            </w:r>
          </w:p>
        </w:tc>
        <w:tc>
          <w:tcPr>
            <w:tcW w:w="3119" w:type="dxa"/>
          </w:tcPr>
          <w:p w:rsidR="004E0032" w:rsidRPr="00016E81" w:rsidRDefault="004E0032" w:rsidP="006D23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Ответчик</w:t>
            </w:r>
          </w:p>
        </w:tc>
        <w:tc>
          <w:tcPr>
            <w:tcW w:w="4111" w:type="dxa"/>
          </w:tcPr>
          <w:p w:rsidR="004E0032" w:rsidRPr="00016E81" w:rsidRDefault="004E0032" w:rsidP="006D23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Сумма иска, руб.</w:t>
            </w:r>
          </w:p>
        </w:tc>
        <w:tc>
          <w:tcPr>
            <w:tcW w:w="4252" w:type="dxa"/>
          </w:tcPr>
          <w:p w:rsidR="004E0032" w:rsidRPr="00016E81" w:rsidRDefault="004E0032" w:rsidP="006D23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Результат рассмотрения дела</w:t>
            </w:r>
          </w:p>
        </w:tc>
      </w:tr>
      <w:tr w:rsidR="004E0032" w:rsidRPr="00016E81" w:rsidTr="008400D2">
        <w:trPr>
          <w:gridAfter w:val="2"/>
          <w:wAfter w:w="11341" w:type="dxa"/>
          <w:trHeight w:val="1066"/>
        </w:trPr>
        <w:tc>
          <w:tcPr>
            <w:tcW w:w="567" w:type="dxa"/>
            <w:vAlign w:val="center"/>
          </w:tcPr>
          <w:p w:rsidR="004E0032" w:rsidRPr="00016E81" w:rsidRDefault="004E0032" w:rsidP="005C60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19.05.16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Дело А53-12380/16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Арбитражный суд Ростовской области</w:t>
            </w:r>
          </w:p>
        </w:tc>
        <w:tc>
          <w:tcPr>
            <w:tcW w:w="3119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МУП«Таганрогэнерго»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1050,00</w:t>
            </w:r>
          </w:p>
          <w:p w:rsidR="004E0032" w:rsidRPr="00016E81" w:rsidRDefault="004E0032" w:rsidP="00981756">
            <w:pPr>
              <w:ind w:left="-602" w:firstLine="602"/>
              <w:jc w:val="center"/>
              <w:rPr>
                <w:color w:val="000000"/>
                <w:sz w:val="20"/>
                <w:szCs w:val="20"/>
              </w:rPr>
            </w:pPr>
          </w:p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Решением от 19.09.2016г. исковые требования удовлетворены в полном объеме</w:t>
            </w:r>
          </w:p>
        </w:tc>
      </w:tr>
      <w:tr w:rsidR="004E0032" w:rsidRPr="00016E81" w:rsidTr="008400D2">
        <w:trPr>
          <w:gridAfter w:val="2"/>
          <w:wAfter w:w="11341" w:type="dxa"/>
          <w:trHeight w:val="798"/>
        </w:trPr>
        <w:tc>
          <w:tcPr>
            <w:tcW w:w="567" w:type="dxa"/>
            <w:vAlign w:val="center"/>
          </w:tcPr>
          <w:p w:rsidR="004E0032" w:rsidRPr="00016E81" w:rsidRDefault="004E0032" w:rsidP="005C60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20.07.16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Дело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А40-145148/16-12-926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Арбитражный суд города Москвы</w:t>
            </w:r>
          </w:p>
        </w:tc>
        <w:tc>
          <w:tcPr>
            <w:tcW w:w="3119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16E81">
              <w:rPr>
                <w:color w:val="000000"/>
                <w:sz w:val="20"/>
                <w:szCs w:val="20"/>
              </w:rPr>
              <w:t>ЗАО «ЮВЕНКОМ»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20230,00</w:t>
            </w:r>
          </w:p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Решением от 07.09.2016г. исковые требования удовлетворены в полном объеме</w:t>
            </w:r>
          </w:p>
        </w:tc>
      </w:tr>
      <w:tr w:rsidR="004E0032" w:rsidRPr="00016E81" w:rsidTr="008400D2">
        <w:trPr>
          <w:gridAfter w:val="2"/>
          <w:wAfter w:w="11341" w:type="dxa"/>
          <w:trHeight w:val="798"/>
        </w:trPr>
        <w:tc>
          <w:tcPr>
            <w:tcW w:w="567" w:type="dxa"/>
            <w:vAlign w:val="center"/>
          </w:tcPr>
          <w:p w:rsidR="004E0032" w:rsidRPr="00016E81" w:rsidRDefault="004E0032" w:rsidP="005C60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Дело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№ А20-3104/16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Арбитражный суд КБР</w:t>
            </w:r>
          </w:p>
        </w:tc>
        <w:tc>
          <w:tcPr>
            <w:tcW w:w="3119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16E81">
              <w:rPr>
                <w:color w:val="000000"/>
                <w:sz w:val="20"/>
                <w:szCs w:val="20"/>
              </w:rPr>
              <w:t>Государственная противопожарная служба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2856,00</w:t>
            </w:r>
          </w:p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Выдан судебный приказ от 21.09.16  на взысканиезадолженности в полном объеме</w:t>
            </w:r>
          </w:p>
        </w:tc>
      </w:tr>
      <w:tr w:rsidR="004E0032" w:rsidRPr="00016E81" w:rsidTr="008400D2">
        <w:trPr>
          <w:gridAfter w:val="2"/>
          <w:wAfter w:w="11341" w:type="dxa"/>
          <w:trHeight w:val="798"/>
        </w:trPr>
        <w:tc>
          <w:tcPr>
            <w:tcW w:w="567" w:type="dxa"/>
            <w:vAlign w:val="center"/>
          </w:tcPr>
          <w:p w:rsidR="004E0032" w:rsidRPr="00016E81" w:rsidRDefault="004E0032" w:rsidP="005C60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23.06.16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Дело А77-517/16</w:t>
            </w:r>
          </w:p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Арбитражный суд Чеченской Республики</w:t>
            </w:r>
          </w:p>
        </w:tc>
        <w:tc>
          <w:tcPr>
            <w:tcW w:w="3119" w:type="dxa"/>
          </w:tcPr>
          <w:p w:rsidR="004E0032" w:rsidRPr="00016E81" w:rsidRDefault="004E0032" w:rsidP="0040361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16E81">
              <w:rPr>
                <w:color w:val="000000"/>
                <w:sz w:val="20"/>
                <w:szCs w:val="20"/>
              </w:rPr>
              <w:t>ФГУП «Электросвязь» в Чеченской Республике</w:t>
            </w:r>
          </w:p>
        </w:tc>
        <w:tc>
          <w:tcPr>
            <w:tcW w:w="4111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1742391,00</w:t>
            </w:r>
          </w:p>
          <w:p w:rsidR="004E0032" w:rsidRPr="00016E81" w:rsidRDefault="004E0032" w:rsidP="00981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0032" w:rsidRPr="00016E81" w:rsidRDefault="004E0032" w:rsidP="00981756">
            <w:pPr>
              <w:jc w:val="center"/>
              <w:rPr>
                <w:color w:val="000000"/>
                <w:sz w:val="20"/>
                <w:szCs w:val="20"/>
              </w:rPr>
            </w:pPr>
            <w:r w:rsidRPr="00016E81">
              <w:rPr>
                <w:color w:val="000000"/>
                <w:sz w:val="20"/>
                <w:szCs w:val="20"/>
              </w:rPr>
              <w:t>Решением от 26.09.2016г. исковые требования удовлетворены в полном объеме.</w:t>
            </w:r>
          </w:p>
        </w:tc>
      </w:tr>
      <w:tr w:rsidR="008400D2" w:rsidRPr="00016E81" w:rsidTr="008400D2">
        <w:trPr>
          <w:gridBefore w:val="4"/>
          <w:wBefore w:w="11341" w:type="dxa"/>
          <w:trHeight w:val="309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0D2" w:rsidRPr="00016E81" w:rsidRDefault="008400D2" w:rsidP="006A733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8400D2" w:rsidRPr="00016E81" w:rsidRDefault="008400D2" w:rsidP="006A733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47188" w:rsidRPr="00016E81" w:rsidRDefault="00547188">
      <w:pPr>
        <w:rPr>
          <w:i/>
          <w:sz w:val="20"/>
          <w:szCs w:val="20"/>
        </w:rPr>
      </w:pPr>
    </w:p>
    <w:sectPr w:rsidR="00547188" w:rsidRPr="00016E81" w:rsidSect="00D80DE3">
      <w:headerReference w:type="even" r:id="rId7"/>
      <w:headerReference w:type="default" r:id="rId8"/>
      <w:headerReference w:type="first" r:id="rId9"/>
      <w:pgSz w:w="16838" w:h="11906" w:orient="landscape" w:code="9"/>
      <w:pgMar w:top="993" w:right="1134" w:bottom="567" w:left="1134" w:header="39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43" w:rsidRDefault="00870143" w:rsidP="0071256B">
      <w:pPr>
        <w:spacing w:after="0" w:line="240" w:lineRule="auto"/>
      </w:pPr>
      <w:r>
        <w:separator/>
      </w:r>
    </w:p>
  </w:endnote>
  <w:endnote w:type="continuationSeparator" w:id="1">
    <w:p w:rsidR="00870143" w:rsidRDefault="00870143" w:rsidP="0071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43" w:rsidRDefault="00870143" w:rsidP="0071256B">
      <w:pPr>
        <w:spacing w:after="0" w:line="240" w:lineRule="auto"/>
      </w:pPr>
      <w:r>
        <w:separator/>
      </w:r>
    </w:p>
  </w:footnote>
  <w:footnote w:type="continuationSeparator" w:id="1">
    <w:p w:rsidR="00870143" w:rsidRDefault="00870143" w:rsidP="0071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9" w:rsidRDefault="00E22AAA" w:rsidP="003C5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0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9" w:rsidRDefault="00870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9" w:rsidRDefault="00E22AAA" w:rsidP="003C5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0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0D2">
      <w:rPr>
        <w:rStyle w:val="a5"/>
        <w:noProof/>
      </w:rPr>
      <w:t>2</w:t>
    </w:r>
    <w:r>
      <w:rPr>
        <w:rStyle w:val="a5"/>
      </w:rPr>
      <w:fldChar w:fldCharType="end"/>
    </w:r>
  </w:p>
  <w:p w:rsidR="00B63A79" w:rsidRDefault="008701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9" w:rsidRDefault="00870143" w:rsidP="00FA2B0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32"/>
    <w:rsid w:val="00016E81"/>
    <w:rsid w:val="000871E1"/>
    <w:rsid w:val="004B1291"/>
    <w:rsid w:val="004E0032"/>
    <w:rsid w:val="00547188"/>
    <w:rsid w:val="0071256B"/>
    <w:rsid w:val="008400D2"/>
    <w:rsid w:val="00870143"/>
    <w:rsid w:val="00E2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00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E0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64FF-E026-4D8A-B702-88C24A01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2016-10-11T15:30:00Z</dcterms:created>
  <dcterms:modified xsi:type="dcterms:W3CDTF">2016-10-11T16:07:00Z</dcterms:modified>
</cp:coreProperties>
</file>